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D0" w:rsidRDefault="00D164D0" w:rsidP="00D164D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о существенном факте </w:t>
      </w:r>
    </w:p>
    <w:p w:rsidR="00D164D0" w:rsidRDefault="00D164D0" w:rsidP="00D164D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«Сведения о проведении заседания совета директоров (наблюдательного совета) эмитента и его повестке дня, а также об отдельных решениях, принятых советом директоров (наблюдательным советом) эмитента» </w:t>
      </w:r>
    </w:p>
    <w:p w:rsidR="00D164D0" w:rsidRDefault="00D164D0" w:rsidP="00D164D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(раскрытие инсайдерской информации)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4834"/>
      </w:tblGrid>
      <w:tr w:rsidR="00D164D0" w:rsidTr="0092324D">
        <w:tc>
          <w:tcPr>
            <w:tcW w:w="9951" w:type="dxa"/>
            <w:gridSpan w:val="2"/>
          </w:tcPr>
          <w:p w:rsidR="00D164D0" w:rsidRDefault="00D164D0" w:rsidP="00923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34" w:type="dxa"/>
          </w:tcPr>
          <w:p w:rsidR="00D164D0" w:rsidRDefault="00885E46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Публичн</w:t>
            </w:r>
            <w:r w:rsidR="00D164D0" w:rsidRPr="00315609">
              <w:rPr>
                <w:b/>
                <w:bCs/>
                <w:sz w:val="24"/>
                <w:szCs w:val="24"/>
              </w:rPr>
              <w:t>ое акционерное общество  "Красноярскэнергосбыт"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834" w:type="dxa"/>
          </w:tcPr>
          <w:p w:rsidR="00D164D0" w:rsidRDefault="00DA5C69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="00D164D0" w:rsidRPr="00315609">
              <w:rPr>
                <w:b/>
                <w:bCs/>
                <w:sz w:val="24"/>
                <w:szCs w:val="24"/>
              </w:rPr>
              <w:t>АО "Красноярскэнергосбыт"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 xml:space="preserve">660017, Российская Федерация, </w:t>
            </w:r>
            <w:r>
              <w:rPr>
                <w:b/>
                <w:bCs/>
                <w:sz w:val="24"/>
                <w:szCs w:val="24"/>
              </w:rPr>
              <w:t xml:space="preserve">                         </w:t>
            </w:r>
            <w:r w:rsidRPr="00315609">
              <w:rPr>
                <w:b/>
                <w:bCs/>
                <w:sz w:val="24"/>
                <w:szCs w:val="24"/>
              </w:rPr>
              <w:t>г. Красноярск, ул. Дубровинского 43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>1052460078692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>2466132221</w:t>
            </w:r>
          </w:p>
        </w:tc>
      </w:tr>
      <w:tr w:rsidR="00D164D0" w:rsidTr="0092324D">
        <w:tc>
          <w:tcPr>
            <w:tcW w:w="5117" w:type="dxa"/>
          </w:tcPr>
          <w:p w:rsidR="00D164D0" w:rsidRPr="009C12F0" w:rsidRDefault="00D164D0" w:rsidP="0092324D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>55147-Е</w:t>
            </w:r>
          </w:p>
        </w:tc>
      </w:tr>
      <w:tr w:rsidR="00D164D0" w:rsidRPr="00B251CA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834" w:type="dxa"/>
          </w:tcPr>
          <w:p w:rsidR="00D164D0" w:rsidRPr="00B251CA" w:rsidRDefault="00B869C3" w:rsidP="0092324D">
            <w:pPr>
              <w:ind w:left="85" w:right="85"/>
              <w:jc w:val="both"/>
              <w:rPr>
                <w:sz w:val="24"/>
                <w:szCs w:val="24"/>
              </w:rPr>
            </w:pPr>
            <w:hyperlink r:id="rId6" w:history="1">
              <w:r w:rsidR="00D164D0" w:rsidRPr="007076C2">
                <w:rPr>
                  <w:rStyle w:val="a4"/>
                  <w:sz w:val="24"/>
                  <w:szCs w:val="24"/>
                </w:rPr>
                <w:t>http://www.e-disclosure.ru/portal/company.aspx?id=8880</w:t>
              </w:r>
            </w:hyperlink>
          </w:p>
        </w:tc>
      </w:tr>
    </w:tbl>
    <w:p w:rsidR="006E30B1" w:rsidRDefault="006E30B1"/>
    <w:p w:rsidR="00D164D0" w:rsidRPr="00403C0E" w:rsidRDefault="00D164D0" w:rsidP="0092324D">
      <w:pPr>
        <w:jc w:val="center"/>
        <w:rPr>
          <w:sz w:val="24"/>
          <w:szCs w:val="24"/>
        </w:rPr>
      </w:pPr>
      <w:r>
        <w:rPr>
          <w:sz w:val="24"/>
          <w:szCs w:val="24"/>
        </w:rPr>
        <w:t>2. Содержание сообщения</w:t>
      </w:r>
    </w:p>
    <w:p w:rsidR="00D164D0" w:rsidRPr="00C6776D" w:rsidRDefault="00D164D0" w:rsidP="0092324D">
      <w:pPr>
        <w:jc w:val="center"/>
        <w:rPr>
          <w:b/>
          <w:sz w:val="24"/>
          <w:szCs w:val="24"/>
        </w:rPr>
      </w:pPr>
      <w:r w:rsidRPr="00C6776D">
        <w:rPr>
          <w:b/>
          <w:sz w:val="24"/>
          <w:szCs w:val="24"/>
        </w:rPr>
        <w:t xml:space="preserve">«Сведения об отдельных решениях, принятых советом директоров </w:t>
      </w:r>
    </w:p>
    <w:p w:rsidR="00D164D0" w:rsidRDefault="00D164D0" w:rsidP="0092324D">
      <w:pPr>
        <w:jc w:val="center"/>
        <w:rPr>
          <w:b/>
          <w:sz w:val="24"/>
          <w:szCs w:val="24"/>
        </w:rPr>
      </w:pPr>
      <w:r w:rsidRPr="00C6776D">
        <w:rPr>
          <w:b/>
          <w:sz w:val="24"/>
          <w:szCs w:val="24"/>
        </w:rPr>
        <w:t>(наблюдательным советом) эмитента»</w:t>
      </w:r>
    </w:p>
    <w:p w:rsidR="00D20D8D" w:rsidRPr="00C6776D" w:rsidRDefault="00D20D8D" w:rsidP="0092324D">
      <w:pPr>
        <w:jc w:val="center"/>
        <w:rPr>
          <w:b/>
          <w:sz w:val="24"/>
          <w:szCs w:val="24"/>
        </w:rPr>
      </w:pPr>
    </w:p>
    <w:p w:rsidR="00D164D0" w:rsidRPr="00403C0E" w:rsidRDefault="00D164D0" w:rsidP="00D164D0">
      <w:pPr>
        <w:ind w:left="57" w:right="57"/>
        <w:jc w:val="both"/>
        <w:rPr>
          <w:b/>
          <w:bCs/>
          <w:sz w:val="24"/>
          <w:szCs w:val="24"/>
        </w:rPr>
      </w:pPr>
      <w:r w:rsidRPr="00403C0E">
        <w:rPr>
          <w:sz w:val="24"/>
          <w:szCs w:val="24"/>
        </w:rPr>
        <w:t xml:space="preserve">2.1. Кворум  заседания Совета директоров (наблюдательного совета) эмитента и результаты голосования  по вопросам </w:t>
      </w:r>
      <w:r>
        <w:rPr>
          <w:sz w:val="24"/>
          <w:szCs w:val="24"/>
        </w:rPr>
        <w:t>о принятии решений</w:t>
      </w:r>
      <w:r w:rsidRPr="00403C0E"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Кворум заседания по вопросам</w:t>
      </w:r>
      <w:r w:rsidRPr="00403C0E">
        <w:rPr>
          <w:b/>
          <w:bCs/>
          <w:sz w:val="24"/>
          <w:szCs w:val="24"/>
        </w:rPr>
        <w:t xml:space="preserve"> имеется.</w:t>
      </w:r>
    </w:p>
    <w:p w:rsidR="001C0BAD" w:rsidRDefault="001C0BAD" w:rsidP="001C0BAD">
      <w:pPr>
        <w:ind w:left="57" w:right="57"/>
        <w:jc w:val="both"/>
        <w:rPr>
          <w:b/>
          <w:bCs/>
          <w:sz w:val="24"/>
          <w:szCs w:val="24"/>
        </w:rPr>
      </w:pPr>
      <w:r w:rsidRPr="00403C0E">
        <w:rPr>
          <w:b/>
          <w:bCs/>
          <w:sz w:val="24"/>
          <w:szCs w:val="24"/>
        </w:rPr>
        <w:t xml:space="preserve">Вопрос № </w:t>
      </w:r>
      <w:r w:rsidR="003A3EEF" w:rsidRPr="003A3EEF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:</w:t>
      </w:r>
      <w:r w:rsidRPr="00403C0E">
        <w:rPr>
          <w:b/>
          <w:bCs/>
          <w:sz w:val="24"/>
          <w:szCs w:val="24"/>
        </w:rPr>
        <w:t xml:space="preserve"> «За» - </w:t>
      </w:r>
      <w:r w:rsidR="00B869C3" w:rsidRPr="00B869C3">
        <w:rPr>
          <w:b/>
          <w:bCs/>
          <w:sz w:val="24"/>
          <w:szCs w:val="24"/>
        </w:rPr>
        <w:t>7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 w:rsidR="00B869C3" w:rsidRPr="00B869C3">
        <w:rPr>
          <w:b/>
          <w:bCs/>
          <w:sz w:val="24"/>
          <w:szCs w:val="24"/>
        </w:rPr>
        <w:t>2</w:t>
      </w:r>
      <w:r w:rsidRPr="00403C0E">
        <w:rPr>
          <w:b/>
          <w:bCs/>
          <w:sz w:val="24"/>
          <w:szCs w:val="24"/>
        </w:rPr>
        <w:t>;  «Воздержался»-</w:t>
      </w:r>
      <w:r w:rsidR="00570416" w:rsidRPr="00570416">
        <w:rPr>
          <w:b/>
          <w:bCs/>
          <w:sz w:val="24"/>
          <w:szCs w:val="24"/>
        </w:rPr>
        <w:t>0</w:t>
      </w:r>
      <w:r w:rsidRPr="00403C0E">
        <w:rPr>
          <w:b/>
          <w:bCs/>
          <w:sz w:val="24"/>
          <w:szCs w:val="24"/>
        </w:rPr>
        <w:t>.</w:t>
      </w:r>
    </w:p>
    <w:p w:rsidR="00D164D0" w:rsidRDefault="003A3EEF" w:rsidP="00D164D0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 № </w:t>
      </w:r>
      <w:r w:rsidRPr="003A3EEF">
        <w:rPr>
          <w:b/>
          <w:bCs/>
          <w:sz w:val="24"/>
          <w:szCs w:val="24"/>
        </w:rPr>
        <w:t>2</w:t>
      </w:r>
      <w:r w:rsidR="00D164D0">
        <w:rPr>
          <w:b/>
          <w:bCs/>
          <w:sz w:val="24"/>
          <w:szCs w:val="24"/>
        </w:rPr>
        <w:t xml:space="preserve">: </w:t>
      </w:r>
      <w:r w:rsidR="00D164D0" w:rsidRPr="00403C0E">
        <w:rPr>
          <w:b/>
          <w:bCs/>
          <w:sz w:val="24"/>
          <w:szCs w:val="24"/>
        </w:rPr>
        <w:t xml:space="preserve">«За» - </w:t>
      </w:r>
      <w:r w:rsidR="00B869C3" w:rsidRPr="00B869C3">
        <w:rPr>
          <w:b/>
          <w:bCs/>
          <w:sz w:val="24"/>
          <w:szCs w:val="24"/>
        </w:rPr>
        <w:t>9</w:t>
      </w:r>
      <w:r w:rsidR="00D164D0" w:rsidRPr="00403C0E">
        <w:rPr>
          <w:b/>
          <w:bCs/>
          <w:sz w:val="24"/>
          <w:szCs w:val="24"/>
        </w:rPr>
        <w:t xml:space="preserve"> голосов; «Против»-</w:t>
      </w:r>
      <w:r w:rsidR="00B869C3" w:rsidRPr="00B869C3">
        <w:rPr>
          <w:b/>
          <w:bCs/>
          <w:sz w:val="24"/>
          <w:szCs w:val="24"/>
        </w:rPr>
        <w:t>0</w:t>
      </w:r>
      <w:r w:rsidR="00D164D0" w:rsidRPr="00403C0E">
        <w:rPr>
          <w:b/>
          <w:bCs/>
          <w:sz w:val="24"/>
          <w:szCs w:val="24"/>
        </w:rPr>
        <w:t>;  «Воздержался»-</w:t>
      </w:r>
      <w:r w:rsidR="00570416" w:rsidRPr="00570416">
        <w:rPr>
          <w:b/>
          <w:bCs/>
          <w:sz w:val="24"/>
          <w:szCs w:val="24"/>
        </w:rPr>
        <w:t>0</w:t>
      </w:r>
      <w:r w:rsidR="00D164D0" w:rsidRPr="00403C0E">
        <w:rPr>
          <w:b/>
          <w:bCs/>
          <w:sz w:val="24"/>
          <w:szCs w:val="24"/>
        </w:rPr>
        <w:t>.</w:t>
      </w:r>
    </w:p>
    <w:p w:rsidR="00D164D0" w:rsidRDefault="003A3EEF" w:rsidP="00D164D0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 № </w:t>
      </w:r>
      <w:r w:rsidRPr="003A3EEF">
        <w:rPr>
          <w:b/>
          <w:bCs/>
          <w:sz w:val="24"/>
          <w:szCs w:val="24"/>
        </w:rPr>
        <w:t>3</w:t>
      </w:r>
      <w:r w:rsidR="00D164D0">
        <w:rPr>
          <w:b/>
          <w:bCs/>
          <w:sz w:val="24"/>
          <w:szCs w:val="24"/>
        </w:rPr>
        <w:t xml:space="preserve">: </w:t>
      </w:r>
      <w:r w:rsidR="00D164D0" w:rsidRPr="00403C0E">
        <w:rPr>
          <w:b/>
          <w:bCs/>
          <w:sz w:val="24"/>
          <w:szCs w:val="24"/>
        </w:rPr>
        <w:t xml:space="preserve">«За» - </w:t>
      </w:r>
      <w:r w:rsidR="00B869C3" w:rsidRPr="00B869C3">
        <w:rPr>
          <w:b/>
          <w:bCs/>
          <w:sz w:val="24"/>
          <w:szCs w:val="24"/>
        </w:rPr>
        <w:t>7</w:t>
      </w:r>
      <w:r w:rsidR="00D164D0" w:rsidRPr="00403C0E">
        <w:rPr>
          <w:b/>
          <w:bCs/>
          <w:sz w:val="24"/>
          <w:szCs w:val="24"/>
        </w:rPr>
        <w:t xml:space="preserve"> голосов; «Против»-</w:t>
      </w:r>
      <w:r w:rsidR="00D164D0">
        <w:rPr>
          <w:b/>
          <w:bCs/>
          <w:sz w:val="24"/>
          <w:szCs w:val="24"/>
        </w:rPr>
        <w:t>0</w:t>
      </w:r>
      <w:r w:rsidR="002E0702">
        <w:rPr>
          <w:b/>
          <w:bCs/>
          <w:sz w:val="24"/>
          <w:szCs w:val="24"/>
        </w:rPr>
        <w:t>;  «Воздержался»-</w:t>
      </w:r>
      <w:r w:rsidR="00B869C3" w:rsidRPr="00B869C3">
        <w:rPr>
          <w:b/>
          <w:bCs/>
          <w:sz w:val="24"/>
          <w:szCs w:val="24"/>
        </w:rPr>
        <w:t>2</w:t>
      </w:r>
      <w:r w:rsidR="00D164D0" w:rsidRPr="00403C0E">
        <w:rPr>
          <w:b/>
          <w:bCs/>
          <w:sz w:val="24"/>
          <w:szCs w:val="24"/>
        </w:rPr>
        <w:t>.</w:t>
      </w:r>
    </w:p>
    <w:p w:rsidR="00D164D0" w:rsidRDefault="003A3EEF" w:rsidP="00D164D0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 № </w:t>
      </w:r>
      <w:r w:rsidRPr="003A3EEF">
        <w:rPr>
          <w:b/>
          <w:bCs/>
          <w:sz w:val="24"/>
          <w:szCs w:val="24"/>
        </w:rPr>
        <w:t>4</w:t>
      </w:r>
      <w:r w:rsidR="00D164D0">
        <w:rPr>
          <w:b/>
          <w:bCs/>
          <w:sz w:val="24"/>
          <w:szCs w:val="24"/>
        </w:rPr>
        <w:t xml:space="preserve">: </w:t>
      </w:r>
      <w:r w:rsidR="00D164D0" w:rsidRPr="00403C0E">
        <w:rPr>
          <w:b/>
          <w:bCs/>
          <w:sz w:val="24"/>
          <w:szCs w:val="24"/>
        </w:rPr>
        <w:t xml:space="preserve">«За» - </w:t>
      </w:r>
      <w:r w:rsidR="005C562D" w:rsidRPr="005C562D">
        <w:rPr>
          <w:b/>
          <w:bCs/>
          <w:sz w:val="24"/>
          <w:szCs w:val="24"/>
        </w:rPr>
        <w:t>9</w:t>
      </w:r>
      <w:r w:rsidR="00D164D0" w:rsidRPr="00403C0E">
        <w:rPr>
          <w:b/>
          <w:bCs/>
          <w:sz w:val="24"/>
          <w:szCs w:val="24"/>
        </w:rPr>
        <w:t xml:space="preserve"> голосов; «Против»-</w:t>
      </w:r>
      <w:r w:rsidR="00570416" w:rsidRPr="00570416">
        <w:rPr>
          <w:b/>
          <w:bCs/>
          <w:sz w:val="24"/>
          <w:szCs w:val="24"/>
        </w:rPr>
        <w:t>0</w:t>
      </w:r>
      <w:r w:rsidR="0048554F">
        <w:rPr>
          <w:b/>
          <w:bCs/>
          <w:sz w:val="24"/>
          <w:szCs w:val="24"/>
        </w:rPr>
        <w:t>;  «Воздержался»-</w:t>
      </w:r>
      <w:r w:rsidR="00927F04" w:rsidRPr="00927F04">
        <w:rPr>
          <w:b/>
          <w:bCs/>
          <w:sz w:val="24"/>
          <w:szCs w:val="24"/>
        </w:rPr>
        <w:t>0</w:t>
      </w:r>
      <w:r w:rsidR="00D164D0" w:rsidRPr="00403C0E">
        <w:rPr>
          <w:b/>
          <w:bCs/>
          <w:sz w:val="24"/>
          <w:szCs w:val="24"/>
        </w:rPr>
        <w:t>.</w:t>
      </w:r>
    </w:p>
    <w:p w:rsidR="00A8496A" w:rsidRPr="00842F83" w:rsidRDefault="00A8496A" w:rsidP="00A8496A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Вопрос № 5</w:t>
      </w:r>
      <w:r w:rsidR="00842F83" w:rsidRPr="00842F83">
        <w:rPr>
          <w:b/>
          <w:bCs/>
          <w:sz w:val="24"/>
          <w:szCs w:val="24"/>
        </w:rPr>
        <w:t xml:space="preserve"> </w:t>
      </w:r>
      <w:r w:rsidR="00842F83">
        <w:rPr>
          <w:b/>
          <w:bCs/>
          <w:sz w:val="24"/>
          <w:szCs w:val="24"/>
        </w:rPr>
        <w:t>п.</w:t>
      </w:r>
      <w:r w:rsidR="00842F83" w:rsidRPr="00842F83">
        <w:rPr>
          <w:b/>
          <w:bCs/>
          <w:sz w:val="24"/>
          <w:szCs w:val="24"/>
        </w:rPr>
        <w:t>5</w:t>
      </w:r>
      <w:r w:rsidR="00842F83">
        <w:rPr>
          <w:b/>
          <w:bCs/>
          <w:sz w:val="24"/>
          <w:szCs w:val="24"/>
        </w:rPr>
        <w:t>.1:</w:t>
      </w:r>
      <w:r w:rsidR="00842F83" w:rsidRPr="00403C0E">
        <w:rPr>
          <w:b/>
          <w:bCs/>
          <w:sz w:val="24"/>
          <w:szCs w:val="24"/>
        </w:rPr>
        <w:t xml:space="preserve"> «За» - </w:t>
      </w:r>
      <w:r w:rsidR="00B869C3" w:rsidRPr="00B869C3">
        <w:rPr>
          <w:b/>
          <w:bCs/>
          <w:sz w:val="24"/>
          <w:szCs w:val="24"/>
        </w:rPr>
        <w:t>7</w:t>
      </w:r>
      <w:r w:rsidR="00842F83" w:rsidRPr="00403C0E">
        <w:rPr>
          <w:b/>
          <w:bCs/>
          <w:sz w:val="24"/>
          <w:szCs w:val="24"/>
        </w:rPr>
        <w:t xml:space="preserve"> голосов; «Против»-</w:t>
      </w:r>
      <w:r w:rsidR="00B869C3" w:rsidRPr="00B869C3">
        <w:rPr>
          <w:b/>
          <w:bCs/>
          <w:sz w:val="24"/>
          <w:szCs w:val="24"/>
        </w:rPr>
        <w:t>2</w:t>
      </w:r>
      <w:r w:rsidR="00842F83" w:rsidRPr="00403C0E">
        <w:rPr>
          <w:b/>
          <w:bCs/>
          <w:sz w:val="24"/>
          <w:szCs w:val="24"/>
        </w:rPr>
        <w:t>;  «Воздержался»-</w:t>
      </w:r>
      <w:r w:rsidR="00842F83" w:rsidRPr="00570416">
        <w:rPr>
          <w:b/>
          <w:bCs/>
          <w:sz w:val="24"/>
          <w:szCs w:val="24"/>
        </w:rPr>
        <w:t>0</w:t>
      </w:r>
      <w:r w:rsidR="00842F83" w:rsidRPr="00403C0E">
        <w:rPr>
          <w:b/>
          <w:bCs/>
          <w:sz w:val="24"/>
          <w:szCs w:val="24"/>
        </w:rPr>
        <w:t>.</w:t>
      </w:r>
    </w:p>
    <w:p w:rsidR="00842F83" w:rsidRPr="00842F83" w:rsidRDefault="00842F83" w:rsidP="00A8496A">
      <w:pPr>
        <w:ind w:left="57" w:right="57"/>
        <w:jc w:val="both"/>
        <w:rPr>
          <w:b/>
          <w:bCs/>
          <w:sz w:val="24"/>
          <w:szCs w:val="24"/>
        </w:rPr>
      </w:pPr>
      <w:r w:rsidRPr="00842F83">
        <w:rPr>
          <w:b/>
          <w:bCs/>
          <w:sz w:val="24"/>
          <w:szCs w:val="24"/>
        </w:rPr>
        <w:t xml:space="preserve">                      </w:t>
      </w:r>
      <w:r>
        <w:rPr>
          <w:b/>
          <w:bCs/>
          <w:sz w:val="24"/>
          <w:szCs w:val="24"/>
        </w:rPr>
        <w:t>п.</w:t>
      </w:r>
      <w:r w:rsidRPr="00842F83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  <w:r w:rsidRPr="00842F83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:</w:t>
      </w:r>
      <w:r w:rsidRPr="00403C0E">
        <w:rPr>
          <w:b/>
          <w:bCs/>
          <w:sz w:val="24"/>
          <w:szCs w:val="24"/>
        </w:rPr>
        <w:t xml:space="preserve"> «За» - </w:t>
      </w:r>
      <w:r w:rsidR="00B869C3" w:rsidRPr="00B869C3">
        <w:rPr>
          <w:b/>
          <w:bCs/>
          <w:sz w:val="24"/>
          <w:szCs w:val="24"/>
        </w:rPr>
        <w:t>7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 w:rsidR="00B869C3" w:rsidRPr="00B869C3">
        <w:rPr>
          <w:b/>
          <w:bCs/>
          <w:sz w:val="24"/>
          <w:szCs w:val="24"/>
        </w:rPr>
        <w:t>2</w:t>
      </w:r>
      <w:r w:rsidRPr="00403C0E">
        <w:rPr>
          <w:b/>
          <w:bCs/>
          <w:sz w:val="24"/>
          <w:szCs w:val="24"/>
        </w:rPr>
        <w:t>;  «Воздержался»-</w:t>
      </w:r>
      <w:r w:rsidRPr="00570416">
        <w:rPr>
          <w:b/>
          <w:bCs/>
          <w:sz w:val="24"/>
          <w:szCs w:val="24"/>
        </w:rPr>
        <w:t>0</w:t>
      </w:r>
      <w:r w:rsidRPr="00403C0E">
        <w:rPr>
          <w:b/>
          <w:bCs/>
          <w:sz w:val="24"/>
          <w:szCs w:val="24"/>
        </w:rPr>
        <w:t>.</w:t>
      </w:r>
    </w:p>
    <w:p w:rsidR="00A8496A" w:rsidRDefault="00A8496A" w:rsidP="00A8496A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 № 6: </w:t>
      </w:r>
      <w:r w:rsidRPr="00403C0E">
        <w:rPr>
          <w:b/>
          <w:bCs/>
          <w:sz w:val="24"/>
          <w:szCs w:val="24"/>
        </w:rPr>
        <w:t xml:space="preserve">«За» - </w:t>
      </w:r>
      <w:r w:rsidR="005C562D" w:rsidRPr="005C562D">
        <w:rPr>
          <w:b/>
          <w:bCs/>
          <w:sz w:val="24"/>
          <w:szCs w:val="24"/>
        </w:rPr>
        <w:t>9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 w:rsidRPr="00570416">
        <w:rPr>
          <w:b/>
          <w:bCs/>
          <w:sz w:val="24"/>
          <w:szCs w:val="24"/>
        </w:rPr>
        <w:t>0</w:t>
      </w:r>
      <w:r w:rsidRPr="00403C0E">
        <w:rPr>
          <w:b/>
          <w:bCs/>
          <w:sz w:val="24"/>
          <w:szCs w:val="24"/>
        </w:rPr>
        <w:t>;  «Воздержался»-0.</w:t>
      </w:r>
    </w:p>
    <w:p w:rsidR="00A95631" w:rsidRDefault="00A95631" w:rsidP="00A95631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 № 7: </w:t>
      </w:r>
      <w:r w:rsidRPr="00403C0E">
        <w:rPr>
          <w:b/>
          <w:bCs/>
          <w:sz w:val="24"/>
          <w:szCs w:val="24"/>
        </w:rPr>
        <w:t xml:space="preserve">«За» - </w:t>
      </w:r>
      <w:r w:rsidR="005C562D" w:rsidRPr="005C562D">
        <w:rPr>
          <w:b/>
          <w:bCs/>
          <w:sz w:val="24"/>
          <w:szCs w:val="24"/>
        </w:rPr>
        <w:t>9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 w:rsidRPr="00570416">
        <w:rPr>
          <w:b/>
          <w:bCs/>
          <w:sz w:val="24"/>
          <w:szCs w:val="24"/>
        </w:rPr>
        <w:t>0</w:t>
      </w:r>
      <w:r w:rsidRPr="00403C0E">
        <w:rPr>
          <w:b/>
          <w:bCs/>
          <w:sz w:val="24"/>
          <w:szCs w:val="24"/>
        </w:rPr>
        <w:t>;  «Воздержался»-0.</w:t>
      </w:r>
    </w:p>
    <w:p w:rsidR="00A95631" w:rsidRDefault="00A95631" w:rsidP="00A95631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 № 8: </w:t>
      </w:r>
      <w:r w:rsidRPr="00403C0E">
        <w:rPr>
          <w:b/>
          <w:bCs/>
          <w:sz w:val="24"/>
          <w:szCs w:val="24"/>
        </w:rPr>
        <w:t xml:space="preserve">«За» - </w:t>
      </w:r>
      <w:r w:rsidR="005C562D" w:rsidRPr="005C562D">
        <w:rPr>
          <w:b/>
          <w:bCs/>
          <w:sz w:val="24"/>
          <w:szCs w:val="24"/>
        </w:rPr>
        <w:t>9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 w:rsidRPr="00570416">
        <w:rPr>
          <w:b/>
          <w:bCs/>
          <w:sz w:val="24"/>
          <w:szCs w:val="24"/>
        </w:rPr>
        <w:t>0</w:t>
      </w:r>
      <w:r w:rsidRPr="00403C0E">
        <w:rPr>
          <w:b/>
          <w:bCs/>
          <w:sz w:val="24"/>
          <w:szCs w:val="24"/>
        </w:rPr>
        <w:t>;  «Воздержался»-0.</w:t>
      </w:r>
    </w:p>
    <w:p w:rsidR="00A95631" w:rsidRDefault="00A95631" w:rsidP="00A95631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 № 9: </w:t>
      </w:r>
      <w:r w:rsidRPr="00403C0E">
        <w:rPr>
          <w:b/>
          <w:bCs/>
          <w:sz w:val="24"/>
          <w:szCs w:val="24"/>
        </w:rPr>
        <w:t xml:space="preserve">«За» - </w:t>
      </w:r>
      <w:r w:rsidR="00B869C3" w:rsidRPr="00B869C3">
        <w:rPr>
          <w:b/>
          <w:bCs/>
          <w:sz w:val="24"/>
          <w:szCs w:val="24"/>
        </w:rPr>
        <w:t>9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 w:rsidR="00B869C3" w:rsidRPr="00B869C3">
        <w:rPr>
          <w:b/>
          <w:bCs/>
          <w:sz w:val="24"/>
          <w:szCs w:val="24"/>
        </w:rPr>
        <w:t>0</w:t>
      </w:r>
      <w:r w:rsidRPr="00403C0E">
        <w:rPr>
          <w:b/>
          <w:bCs/>
          <w:sz w:val="24"/>
          <w:szCs w:val="24"/>
        </w:rPr>
        <w:t>;  «Воздержался»-0.</w:t>
      </w:r>
    </w:p>
    <w:p w:rsidR="00DA5C69" w:rsidRDefault="00DA5C69" w:rsidP="00DA5C69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 № 10: </w:t>
      </w:r>
      <w:r w:rsidRPr="00403C0E">
        <w:rPr>
          <w:b/>
          <w:bCs/>
          <w:sz w:val="24"/>
          <w:szCs w:val="24"/>
        </w:rPr>
        <w:t xml:space="preserve">«За» - </w:t>
      </w:r>
      <w:r w:rsidR="00B869C3" w:rsidRPr="00B869C3">
        <w:rPr>
          <w:b/>
          <w:bCs/>
          <w:sz w:val="24"/>
          <w:szCs w:val="24"/>
        </w:rPr>
        <w:t>9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 w:rsidR="00B869C3" w:rsidRPr="00B869C3">
        <w:rPr>
          <w:b/>
          <w:bCs/>
          <w:sz w:val="24"/>
          <w:szCs w:val="24"/>
        </w:rPr>
        <w:t>0</w:t>
      </w:r>
      <w:r w:rsidRPr="00403C0E">
        <w:rPr>
          <w:b/>
          <w:bCs/>
          <w:sz w:val="24"/>
          <w:szCs w:val="24"/>
        </w:rPr>
        <w:t>;  «Воздержался»-0.</w:t>
      </w:r>
    </w:p>
    <w:p w:rsidR="00842F83" w:rsidRDefault="00842F83" w:rsidP="00842F83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Вопрос № 1</w:t>
      </w:r>
      <w:r w:rsidR="00727EFA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: </w:t>
      </w:r>
      <w:r w:rsidRPr="00403C0E">
        <w:rPr>
          <w:b/>
          <w:bCs/>
          <w:sz w:val="24"/>
          <w:szCs w:val="24"/>
        </w:rPr>
        <w:t xml:space="preserve">«За» - </w:t>
      </w:r>
      <w:r w:rsidR="00B869C3" w:rsidRPr="00B869C3">
        <w:rPr>
          <w:b/>
          <w:bCs/>
          <w:sz w:val="24"/>
          <w:szCs w:val="24"/>
        </w:rPr>
        <w:t>9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 w:rsidR="00B869C3" w:rsidRPr="00B869C3">
        <w:rPr>
          <w:b/>
          <w:bCs/>
          <w:sz w:val="24"/>
          <w:szCs w:val="24"/>
        </w:rPr>
        <w:t>0</w:t>
      </w:r>
      <w:r w:rsidRPr="00403C0E">
        <w:rPr>
          <w:b/>
          <w:bCs/>
          <w:sz w:val="24"/>
          <w:szCs w:val="24"/>
        </w:rPr>
        <w:t>;  «Воздержался»-0.</w:t>
      </w:r>
    </w:p>
    <w:p w:rsidR="00842F83" w:rsidRDefault="00727EFA" w:rsidP="00842F83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Вопрос № 12</w:t>
      </w:r>
      <w:r w:rsidR="00842F83">
        <w:rPr>
          <w:b/>
          <w:bCs/>
          <w:sz w:val="24"/>
          <w:szCs w:val="24"/>
        </w:rPr>
        <w:t xml:space="preserve">: </w:t>
      </w:r>
      <w:r w:rsidR="00842F83" w:rsidRPr="00403C0E">
        <w:rPr>
          <w:b/>
          <w:bCs/>
          <w:sz w:val="24"/>
          <w:szCs w:val="24"/>
        </w:rPr>
        <w:t xml:space="preserve">«За» - </w:t>
      </w:r>
      <w:r w:rsidR="00B869C3" w:rsidRPr="00B869C3">
        <w:rPr>
          <w:b/>
          <w:bCs/>
          <w:sz w:val="24"/>
          <w:szCs w:val="24"/>
        </w:rPr>
        <w:t>9</w:t>
      </w:r>
      <w:r w:rsidR="00842F83" w:rsidRPr="00403C0E">
        <w:rPr>
          <w:b/>
          <w:bCs/>
          <w:sz w:val="24"/>
          <w:szCs w:val="24"/>
        </w:rPr>
        <w:t xml:space="preserve"> голосов; «Против»-</w:t>
      </w:r>
      <w:r w:rsidR="00B869C3" w:rsidRPr="00B869C3">
        <w:rPr>
          <w:b/>
          <w:bCs/>
          <w:sz w:val="24"/>
          <w:szCs w:val="24"/>
        </w:rPr>
        <w:t>0</w:t>
      </w:r>
      <w:r w:rsidR="00842F83" w:rsidRPr="00403C0E">
        <w:rPr>
          <w:b/>
          <w:bCs/>
          <w:sz w:val="24"/>
          <w:szCs w:val="24"/>
        </w:rPr>
        <w:t>;  «Воздержался»-0.</w:t>
      </w:r>
    </w:p>
    <w:p w:rsidR="00842F83" w:rsidRDefault="00727EFA" w:rsidP="00842F83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Вопрос № 13</w:t>
      </w:r>
      <w:r w:rsidR="00842F83">
        <w:rPr>
          <w:b/>
          <w:bCs/>
          <w:sz w:val="24"/>
          <w:szCs w:val="24"/>
        </w:rPr>
        <w:t xml:space="preserve">: </w:t>
      </w:r>
      <w:r w:rsidR="00842F83" w:rsidRPr="00403C0E">
        <w:rPr>
          <w:b/>
          <w:bCs/>
          <w:sz w:val="24"/>
          <w:szCs w:val="24"/>
        </w:rPr>
        <w:t xml:space="preserve">«За» - </w:t>
      </w:r>
      <w:r w:rsidR="00B869C3" w:rsidRPr="00B869C3">
        <w:rPr>
          <w:b/>
          <w:bCs/>
          <w:sz w:val="24"/>
          <w:szCs w:val="24"/>
        </w:rPr>
        <w:t>9</w:t>
      </w:r>
      <w:r w:rsidR="00842F83" w:rsidRPr="00403C0E">
        <w:rPr>
          <w:b/>
          <w:bCs/>
          <w:sz w:val="24"/>
          <w:szCs w:val="24"/>
        </w:rPr>
        <w:t xml:space="preserve"> голосов; «Против»-</w:t>
      </w:r>
      <w:r w:rsidR="00B869C3" w:rsidRPr="00B869C3">
        <w:rPr>
          <w:b/>
          <w:bCs/>
          <w:sz w:val="24"/>
          <w:szCs w:val="24"/>
        </w:rPr>
        <w:t>0</w:t>
      </w:r>
      <w:r w:rsidR="00842F83" w:rsidRPr="00403C0E">
        <w:rPr>
          <w:b/>
          <w:bCs/>
          <w:sz w:val="24"/>
          <w:szCs w:val="24"/>
        </w:rPr>
        <w:t>;  «Воздержался»-0.</w:t>
      </w:r>
    </w:p>
    <w:p w:rsidR="00D20D8D" w:rsidRDefault="00D20D8D" w:rsidP="00D164D0">
      <w:pPr>
        <w:ind w:left="57" w:right="57"/>
        <w:jc w:val="both"/>
        <w:rPr>
          <w:b/>
          <w:bCs/>
          <w:sz w:val="24"/>
          <w:szCs w:val="24"/>
        </w:rPr>
      </w:pPr>
    </w:p>
    <w:p w:rsidR="00D164D0" w:rsidRPr="00EE2392" w:rsidRDefault="00D164D0" w:rsidP="00D164D0">
      <w:pPr>
        <w:spacing w:after="120"/>
        <w:ind w:left="57" w:right="57"/>
        <w:jc w:val="both"/>
        <w:rPr>
          <w:sz w:val="24"/>
          <w:szCs w:val="24"/>
        </w:rPr>
      </w:pPr>
      <w:r w:rsidRPr="00403C0E">
        <w:rPr>
          <w:sz w:val="24"/>
          <w:szCs w:val="24"/>
        </w:rPr>
        <w:t>2.2. Содержание решений</w:t>
      </w:r>
      <w:r>
        <w:rPr>
          <w:sz w:val="24"/>
          <w:szCs w:val="24"/>
        </w:rPr>
        <w:t>, принятых советом директоров (наблюдательным советом) эмитента</w:t>
      </w:r>
      <w:r w:rsidRPr="00403C0E">
        <w:rPr>
          <w:sz w:val="24"/>
          <w:szCs w:val="24"/>
        </w:rPr>
        <w:t>:</w:t>
      </w:r>
    </w:p>
    <w:p w:rsidR="00842F83" w:rsidRPr="00842F83" w:rsidRDefault="00842F83" w:rsidP="00842F83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/>
        <w:contextualSpacing w:val="0"/>
        <w:jc w:val="both"/>
      </w:pPr>
      <w:r w:rsidRPr="00842F83">
        <w:rPr>
          <w:b/>
        </w:rPr>
        <w:t xml:space="preserve">ВОПРОС № 1: </w:t>
      </w:r>
      <w:r w:rsidRPr="00842F83">
        <w:t>О рассмотрении отчета Единоличного исполнительного органа о деятельности Общества: О рассмотрении О</w:t>
      </w:r>
      <w:bookmarkStart w:id="0" w:name="_GoBack"/>
      <w:bookmarkEnd w:id="0"/>
      <w:r w:rsidRPr="00842F83">
        <w:t>тчета об исполнении ГКПЗ Общества за 9 месяцев 2015 года.</w:t>
      </w:r>
    </w:p>
    <w:p w:rsidR="00842F83" w:rsidRPr="00842F83" w:rsidRDefault="00842F83" w:rsidP="00842F83">
      <w:pPr>
        <w:tabs>
          <w:tab w:val="left" w:pos="993"/>
        </w:tabs>
        <w:jc w:val="both"/>
        <w:rPr>
          <w:b/>
          <w:sz w:val="24"/>
          <w:szCs w:val="24"/>
        </w:rPr>
      </w:pPr>
      <w:r w:rsidRPr="00842F83">
        <w:rPr>
          <w:b/>
          <w:sz w:val="24"/>
          <w:szCs w:val="24"/>
        </w:rPr>
        <w:t>РЕШЕНИЕ:</w:t>
      </w:r>
    </w:p>
    <w:p w:rsidR="00842F83" w:rsidRPr="00842F83" w:rsidRDefault="00842F83" w:rsidP="00842F83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  <w:r w:rsidRPr="00842F83">
        <w:rPr>
          <w:sz w:val="24"/>
          <w:szCs w:val="24"/>
        </w:rPr>
        <w:t xml:space="preserve">Принять к сведению Отчет Единоличного исполнительного органа об исполнении ГКПЗ Общества за 9 месяцев 2015 года согласно </w:t>
      </w:r>
      <w:r w:rsidRPr="00842F83">
        <w:rPr>
          <w:b/>
          <w:sz w:val="24"/>
          <w:szCs w:val="24"/>
        </w:rPr>
        <w:t>Приложению № 1.</w:t>
      </w:r>
    </w:p>
    <w:p w:rsidR="00842F83" w:rsidRPr="00842F83" w:rsidRDefault="00842F83" w:rsidP="00842F83">
      <w:pPr>
        <w:pStyle w:val="a"/>
        <w:numPr>
          <w:ilvl w:val="0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pacing w:before="0" w:line="240" w:lineRule="auto"/>
        <w:rPr>
          <w:color w:val="auto"/>
          <w:sz w:val="24"/>
          <w:szCs w:val="24"/>
        </w:rPr>
      </w:pPr>
      <w:r w:rsidRPr="00842F83">
        <w:rPr>
          <w:b/>
          <w:sz w:val="24"/>
          <w:szCs w:val="24"/>
        </w:rPr>
        <w:lastRenderedPageBreak/>
        <w:t xml:space="preserve">ВОПРОС № 2: </w:t>
      </w:r>
      <w:r w:rsidRPr="00842F83">
        <w:rPr>
          <w:color w:val="auto"/>
          <w:sz w:val="24"/>
          <w:szCs w:val="24"/>
        </w:rPr>
        <w:t xml:space="preserve">О принятии решения в рамках утвержденного Положения о закупке для нужд Общества: Об утверждении нового состава Центральной закупочной комиссии Общества. </w:t>
      </w:r>
    </w:p>
    <w:p w:rsidR="00842F83" w:rsidRPr="00842F83" w:rsidRDefault="00842F83" w:rsidP="00842F83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4"/>
          <w:szCs w:val="24"/>
        </w:rPr>
      </w:pPr>
      <w:r w:rsidRPr="00842F83">
        <w:rPr>
          <w:b/>
          <w:sz w:val="24"/>
          <w:szCs w:val="24"/>
        </w:rPr>
        <w:t>РЕШЕНИЕ:</w:t>
      </w:r>
    </w:p>
    <w:p w:rsidR="00842F83" w:rsidRPr="00842F83" w:rsidRDefault="00842F83" w:rsidP="00842F83">
      <w:pPr>
        <w:tabs>
          <w:tab w:val="left" w:pos="708"/>
        </w:tabs>
        <w:jc w:val="both"/>
        <w:rPr>
          <w:sz w:val="24"/>
          <w:szCs w:val="24"/>
        </w:rPr>
      </w:pPr>
      <w:r w:rsidRPr="00842F83">
        <w:rPr>
          <w:sz w:val="24"/>
          <w:szCs w:val="24"/>
        </w:rPr>
        <w:t>Утвердить Центральную закупочную комиссию Общества в новом составе:</w:t>
      </w:r>
    </w:p>
    <w:p w:rsidR="00842F83" w:rsidRPr="00842F83" w:rsidRDefault="00842F83" w:rsidP="00842F83">
      <w:pPr>
        <w:tabs>
          <w:tab w:val="left" w:pos="708"/>
        </w:tabs>
        <w:jc w:val="both"/>
        <w:rPr>
          <w:sz w:val="24"/>
          <w:szCs w:val="24"/>
        </w:rPr>
      </w:pPr>
      <w:r w:rsidRPr="00842F83">
        <w:rPr>
          <w:sz w:val="24"/>
          <w:szCs w:val="24"/>
        </w:rPr>
        <w:t xml:space="preserve">     - </w:t>
      </w:r>
      <w:proofErr w:type="spellStart"/>
      <w:r w:rsidRPr="00842F83">
        <w:rPr>
          <w:sz w:val="24"/>
          <w:szCs w:val="24"/>
        </w:rPr>
        <w:t>Шульгинов</w:t>
      </w:r>
      <w:proofErr w:type="spellEnd"/>
      <w:r w:rsidRPr="00842F83">
        <w:rPr>
          <w:sz w:val="24"/>
          <w:szCs w:val="24"/>
        </w:rPr>
        <w:t xml:space="preserve"> Николай Григорьевич</w:t>
      </w:r>
      <w:r w:rsidRPr="00842F83">
        <w:rPr>
          <w:sz w:val="24"/>
          <w:szCs w:val="24"/>
        </w:rPr>
        <w:tab/>
        <w:t>Председатель  Правления – Генеральный директор ПАО «</w:t>
      </w:r>
      <w:proofErr w:type="spellStart"/>
      <w:r w:rsidRPr="00842F83">
        <w:rPr>
          <w:sz w:val="24"/>
          <w:szCs w:val="24"/>
        </w:rPr>
        <w:t>РусГидро</w:t>
      </w:r>
      <w:proofErr w:type="spellEnd"/>
      <w:r w:rsidRPr="00842F83">
        <w:rPr>
          <w:sz w:val="24"/>
          <w:szCs w:val="24"/>
        </w:rPr>
        <w:t>» (Председатель Комиссии);</w:t>
      </w:r>
    </w:p>
    <w:p w:rsidR="00842F83" w:rsidRPr="00842F83" w:rsidRDefault="00842F83" w:rsidP="00842F83">
      <w:pPr>
        <w:tabs>
          <w:tab w:val="left" w:pos="708"/>
        </w:tabs>
        <w:jc w:val="both"/>
        <w:rPr>
          <w:sz w:val="24"/>
          <w:szCs w:val="24"/>
        </w:rPr>
      </w:pPr>
      <w:r w:rsidRPr="00842F83">
        <w:rPr>
          <w:sz w:val="24"/>
          <w:szCs w:val="24"/>
        </w:rPr>
        <w:t xml:space="preserve">      - Киров Сергей Анатольевич</w:t>
      </w:r>
      <w:r w:rsidRPr="00842F83">
        <w:rPr>
          <w:sz w:val="24"/>
          <w:szCs w:val="24"/>
        </w:rPr>
        <w:tab/>
        <w:t>Член Правления, первый заместитель Генерального директора ПАО «</w:t>
      </w:r>
      <w:proofErr w:type="spellStart"/>
      <w:r w:rsidRPr="00842F83">
        <w:rPr>
          <w:sz w:val="24"/>
          <w:szCs w:val="24"/>
        </w:rPr>
        <w:t>РусГидро</w:t>
      </w:r>
      <w:proofErr w:type="spellEnd"/>
      <w:r w:rsidRPr="00842F83">
        <w:rPr>
          <w:sz w:val="24"/>
          <w:szCs w:val="24"/>
        </w:rPr>
        <w:t>» (Заместитель Председателя Комиссии);</w:t>
      </w:r>
    </w:p>
    <w:p w:rsidR="00842F83" w:rsidRPr="00842F83" w:rsidRDefault="00842F83" w:rsidP="00842F83">
      <w:pPr>
        <w:tabs>
          <w:tab w:val="left" w:pos="708"/>
        </w:tabs>
        <w:jc w:val="both"/>
        <w:rPr>
          <w:sz w:val="24"/>
          <w:szCs w:val="24"/>
        </w:rPr>
      </w:pPr>
      <w:r w:rsidRPr="00842F83">
        <w:rPr>
          <w:sz w:val="24"/>
          <w:szCs w:val="24"/>
        </w:rPr>
        <w:t xml:space="preserve">     - </w:t>
      </w:r>
      <w:proofErr w:type="spellStart"/>
      <w:r w:rsidRPr="00842F83">
        <w:rPr>
          <w:sz w:val="24"/>
          <w:szCs w:val="24"/>
        </w:rPr>
        <w:t>Богуш</w:t>
      </w:r>
      <w:proofErr w:type="spellEnd"/>
      <w:r w:rsidRPr="00842F83">
        <w:rPr>
          <w:sz w:val="24"/>
          <w:szCs w:val="24"/>
        </w:rPr>
        <w:t xml:space="preserve"> Борис Борисович</w:t>
      </w:r>
      <w:r w:rsidRPr="00842F83">
        <w:rPr>
          <w:sz w:val="24"/>
          <w:szCs w:val="24"/>
        </w:rPr>
        <w:tab/>
        <w:t>Член Правления, первый заместитель Генерального директора – главный инженер ПАО «</w:t>
      </w:r>
      <w:proofErr w:type="spellStart"/>
      <w:r w:rsidRPr="00842F83">
        <w:rPr>
          <w:sz w:val="24"/>
          <w:szCs w:val="24"/>
        </w:rPr>
        <w:t>РусГидро</w:t>
      </w:r>
      <w:proofErr w:type="spellEnd"/>
      <w:r w:rsidRPr="00842F83">
        <w:rPr>
          <w:sz w:val="24"/>
          <w:szCs w:val="24"/>
        </w:rPr>
        <w:t>»;</w:t>
      </w:r>
    </w:p>
    <w:p w:rsidR="00842F83" w:rsidRPr="00842F83" w:rsidRDefault="00842F83" w:rsidP="00842F83">
      <w:pPr>
        <w:tabs>
          <w:tab w:val="left" w:pos="708"/>
        </w:tabs>
        <w:jc w:val="both"/>
        <w:rPr>
          <w:sz w:val="24"/>
          <w:szCs w:val="24"/>
        </w:rPr>
      </w:pPr>
      <w:r w:rsidRPr="00842F83">
        <w:rPr>
          <w:sz w:val="24"/>
          <w:szCs w:val="24"/>
        </w:rPr>
        <w:t xml:space="preserve">     - Токарев Владимир Александрович Член Правления, первый заместитель Генерального директора ПАО «</w:t>
      </w:r>
      <w:proofErr w:type="spellStart"/>
      <w:r w:rsidRPr="00842F83">
        <w:rPr>
          <w:sz w:val="24"/>
          <w:szCs w:val="24"/>
        </w:rPr>
        <w:t>РусГидро</w:t>
      </w:r>
      <w:proofErr w:type="spellEnd"/>
      <w:r w:rsidRPr="00842F83">
        <w:rPr>
          <w:sz w:val="24"/>
          <w:szCs w:val="24"/>
        </w:rPr>
        <w:t>»;</w:t>
      </w:r>
    </w:p>
    <w:p w:rsidR="00842F83" w:rsidRPr="00842F83" w:rsidRDefault="00842F83" w:rsidP="00842F83">
      <w:pPr>
        <w:tabs>
          <w:tab w:val="left" w:pos="708"/>
        </w:tabs>
        <w:jc w:val="both"/>
        <w:rPr>
          <w:sz w:val="24"/>
          <w:szCs w:val="24"/>
        </w:rPr>
      </w:pPr>
      <w:r w:rsidRPr="00842F83">
        <w:rPr>
          <w:sz w:val="24"/>
          <w:szCs w:val="24"/>
        </w:rPr>
        <w:t xml:space="preserve">     - </w:t>
      </w:r>
      <w:proofErr w:type="spellStart"/>
      <w:r w:rsidRPr="00842F83">
        <w:rPr>
          <w:sz w:val="24"/>
          <w:szCs w:val="24"/>
        </w:rPr>
        <w:t>Хмарин</w:t>
      </w:r>
      <w:proofErr w:type="spellEnd"/>
      <w:r w:rsidRPr="00842F83">
        <w:rPr>
          <w:sz w:val="24"/>
          <w:szCs w:val="24"/>
        </w:rPr>
        <w:t xml:space="preserve"> Виктор Викторович Заместитель Генерального директора по экономике, инвестициям и закупочной деятельности ПАО «</w:t>
      </w:r>
      <w:proofErr w:type="spellStart"/>
      <w:r w:rsidRPr="00842F83">
        <w:rPr>
          <w:sz w:val="24"/>
          <w:szCs w:val="24"/>
        </w:rPr>
        <w:t>РусГидро</w:t>
      </w:r>
      <w:proofErr w:type="spellEnd"/>
      <w:r w:rsidRPr="00842F83">
        <w:rPr>
          <w:sz w:val="24"/>
          <w:szCs w:val="24"/>
        </w:rPr>
        <w:t>»;</w:t>
      </w:r>
    </w:p>
    <w:p w:rsidR="00842F83" w:rsidRPr="00842F83" w:rsidRDefault="00842F83" w:rsidP="00842F83">
      <w:pPr>
        <w:tabs>
          <w:tab w:val="left" w:pos="708"/>
        </w:tabs>
        <w:jc w:val="both"/>
        <w:rPr>
          <w:sz w:val="24"/>
          <w:szCs w:val="24"/>
        </w:rPr>
      </w:pPr>
      <w:r w:rsidRPr="00842F83">
        <w:rPr>
          <w:sz w:val="24"/>
          <w:szCs w:val="24"/>
        </w:rPr>
        <w:t xml:space="preserve">     - Торопов Денис Владимирович Директор Департамента закупок, маркетинга и ценообразования ПАО «</w:t>
      </w:r>
      <w:proofErr w:type="spellStart"/>
      <w:r w:rsidRPr="00842F83">
        <w:rPr>
          <w:sz w:val="24"/>
          <w:szCs w:val="24"/>
        </w:rPr>
        <w:t>РусГидро</w:t>
      </w:r>
      <w:proofErr w:type="spellEnd"/>
      <w:r w:rsidRPr="00842F83">
        <w:rPr>
          <w:sz w:val="24"/>
          <w:szCs w:val="24"/>
        </w:rPr>
        <w:t>».</w:t>
      </w:r>
    </w:p>
    <w:p w:rsidR="00842F83" w:rsidRPr="00842F83" w:rsidRDefault="00842F83" w:rsidP="00842F83">
      <w:pPr>
        <w:pStyle w:val="a"/>
        <w:numPr>
          <w:ilvl w:val="0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pacing w:before="0" w:line="240" w:lineRule="auto"/>
        <w:rPr>
          <w:color w:val="auto"/>
          <w:sz w:val="24"/>
          <w:szCs w:val="24"/>
        </w:rPr>
      </w:pPr>
      <w:r w:rsidRPr="00842F83">
        <w:rPr>
          <w:b/>
          <w:sz w:val="24"/>
          <w:szCs w:val="24"/>
        </w:rPr>
        <w:t xml:space="preserve">ВОПРОС № 3: </w:t>
      </w:r>
      <w:r w:rsidRPr="00842F83">
        <w:rPr>
          <w:color w:val="auto"/>
          <w:sz w:val="24"/>
          <w:szCs w:val="24"/>
        </w:rPr>
        <w:t xml:space="preserve">Об утверждении целевых значений ключевых показателей эффективности на 2015 год: Плана-графика мероприятий на 2015 год. </w:t>
      </w:r>
    </w:p>
    <w:p w:rsidR="00842F83" w:rsidRPr="00842F83" w:rsidRDefault="00842F83" w:rsidP="00842F83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4"/>
          <w:szCs w:val="24"/>
        </w:rPr>
      </w:pPr>
      <w:r w:rsidRPr="00842F83">
        <w:rPr>
          <w:b/>
          <w:sz w:val="24"/>
          <w:szCs w:val="24"/>
        </w:rPr>
        <w:t>РЕШЕНИЕ:</w:t>
      </w:r>
    </w:p>
    <w:p w:rsidR="00842F83" w:rsidRPr="00842F83" w:rsidRDefault="00842F83" w:rsidP="00842F83">
      <w:pPr>
        <w:pStyle w:val="a"/>
        <w:numPr>
          <w:ilvl w:val="0"/>
          <w:numId w:val="0"/>
        </w:numPr>
        <w:tabs>
          <w:tab w:val="left" w:pos="284"/>
          <w:tab w:val="left" w:pos="708"/>
        </w:tabs>
        <w:spacing w:before="0" w:line="240" w:lineRule="auto"/>
        <w:rPr>
          <w:sz w:val="24"/>
          <w:szCs w:val="24"/>
        </w:rPr>
      </w:pPr>
      <w:r w:rsidRPr="00842F83">
        <w:rPr>
          <w:sz w:val="24"/>
          <w:szCs w:val="24"/>
        </w:rPr>
        <w:t>1.</w:t>
      </w:r>
      <w:r w:rsidRPr="00842F83">
        <w:rPr>
          <w:sz w:val="24"/>
          <w:szCs w:val="24"/>
        </w:rPr>
        <w:tab/>
        <w:t xml:space="preserve">Утвердить план-график мероприятий на 2015 год для расчета годового ключевого показателя эффективности (КПЭ) Общества на 2015 год – «Выполнение плана-графика мероприятий» согласно </w:t>
      </w:r>
      <w:r w:rsidRPr="00842F83">
        <w:rPr>
          <w:b/>
          <w:sz w:val="24"/>
          <w:szCs w:val="24"/>
        </w:rPr>
        <w:t>Приложению № 2.</w:t>
      </w:r>
    </w:p>
    <w:p w:rsidR="00842F83" w:rsidRPr="00842F83" w:rsidRDefault="00842F83" w:rsidP="00842F83">
      <w:pPr>
        <w:pStyle w:val="a"/>
        <w:numPr>
          <w:ilvl w:val="0"/>
          <w:numId w:val="0"/>
        </w:numPr>
        <w:tabs>
          <w:tab w:val="left" w:pos="284"/>
          <w:tab w:val="left" w:pos="708"/>
        </w:tabs>
        <w:spacing w:before="0" w:line="240" w:lineRule="auto"/>
        <w:rPr>
          <w:sz w:val="24"/>
          <w:szCs w:val="24"/>
        </w:rPr>
      </w:pPr>
      <w:r w:rsidRPr="00842F83">
        <w:rPr>
          <w:sz w:val="24"/>
          <w:szCs w:val="24"/>
        </w:rPr>
        <w:t>2.</w:t>
      </w:r>
      <w:r w:rsidRPr="00842F83">
        <w:rPr>
          <w:sz w:val="24"/>
          <w:szCs w:val="24"/>
        </w:rPr>
        <w:tab/>
        <w:t xml:space="preserve">Утвердить методику расчета и оценки КПЭ «Выполнение плана-графика мероприятий» согласно </w:t>
      </w:r>
      <w:r w:rsidRPr="00842F83">
        <w:rPr>
          <w:b/>
          <w:sz w:val="24"/>
          <w:szCs w:val="24"/>
        </w:rPr>
        <w:t>Приложению № 3.</w:t>
      </w:r>
    </w:p>
    <w:p w:rsidR="00842F83" w:rsidRPr="00842F83" w:rsidRDefault="00842F83" w:rsidP="00842F83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color w:val="auto"/>
          <w:sz w:val="24"/>
          <w:szCs w:val="24"/>
        </w:rPr>
      </w:pPr>
      <w:r w:rsidRPr="00842F83">
        <w:rPr>
          <w:b/>
          <w:sz w:val="24"/>
          <w:szCs w:val="24"/>
        </w:rPr>
        <w:t xml:space="preserve">ВОПРОС № 4: </w:t>
      </w:r>
      <w:r w:rsidRPr="00842F83">
        <w:rPr>
          <w:color w:val="auto"/>
          <w:sz w:val="24"/>
          <w:szCs w:val="24"/>
        </w:rPr>
        <w:t>Об утверждении организационной структуры Общества.</w:t>
      </w:r>
    </w:p>
    <w:p w:rsidR="00842F83" w:rsidRPr="00842F83" w:rsidRDefault="00842F83" w:rsidP="00842F83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4"/>
          <w:szCs w:val="24"/>
        </w:rPr>
      </w:pPr>
      <w:r w:rsidRPr="00842F83">
        <w:rPr>
          <w:b/>
          <w:sz w:val="24"/>
          <w:szCs w:val="24"/>
        </w:rPr>
        <w:t>РЕШЕНИЕ:</w:t>
      </w:r>
    </w:p>
    <w:p w:rsidR="00842F83" w:rsidRPr="00842F83" w:rsidRDefault="00842F83" w:rsidP="00842F83">
      <w:pPr>
        <w:pStyle w:val="a"/>
        <w:numPr>
          <w:ilvl w:val="0"/>
          <w:numId w:val="0"/>
        </w:numPr>
        <w:tabs>
          <w:tab w:val="left" w:pos="426"/>
          <w:tab w:val="left" w:pos="708"/>
        </w:tabs>
        <w:spacing w:before="0" w:line="240" w:lineRule="auto"/>
        <w:rPr>
          <w:sz w:val="24"/>
          <w:szCs w:val="24"/>
        </w:rPr>
      </w:pPr>
      <w:r w:rsidRPr="00842F83">
        <w:rPr>
          <w:sz w:val="24"/>
          <w:szCs w:val="24"/>
        </w:rPr>
        <w:t xml:space="preserve">1. Утвердить и ввести в действие с 01 января 2016 года организационную структуру Общества согласно </w:t>
      </w:r>
      <w:r w:rsidRPr="00842F83">
        <w:rPr>
          <w:b/>
          <w:sz w:val="24"/>
          <w:szCs w:val="24"/>
        </w:rPr>
        <w:t>Приложению № 4.</w:t>
      </w:r>
    </w:p>
    <w:p w:rsidR="00842F83" w:rsidRPr="00842F83" w:rsidRDefault="00842F83" w:rsidP="00842F83">
      <w:pPr>
        <w:pStyle w:val="a"/>
        <w:numPr>
          <w:ilvl w:val="0"/>
          <w:numId w:val="0"/>
        </w:numPr>
        <w:tabs>
          <w:tab w:val="left" w:pos="426"/>
          <w:tab w:val="left" w:pos="708"/>
        </w:tabs>
        <w:spacing w:before="0" w:line="240" w:lineRule="auto"/>
        <w:rPr>
          <w:sz w:val="24"/>
          <w:szCs w:val="24"/>
        </w:rPr>
      </w:pPr>
      <w:r w:rsidRPr="00842F83">
        <w:rPr>
          <w:sz w:val="24"/>
          <w:szCs w:val="24"/>
        </w:rPr>
        <w:t>2. Признать утратившим силу решение Совета директоров Общества от 02.09.2013 (Протокол № 101 от 05.09.2013) по вопросу «Об утверждении организационной структуры Общества».</w:t>
      </w:r>
    </w:p>
    <w:p w:rsidR="00842F83" w:rsidRPr="00842F83" w:rsidRDefault="00842F83" w:rsidP="00842F83">
      <w:pPr>
        <w:pStyle w:val="a"/>
        <w:numPr>
          <w:ilvl w:val="0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842F83">
        <w:rPr>
          <w:b/>
          <w:sz w:val="24"/>
          <w:szCs w:val="24"/>
        </w:rPr>
        <w:t xml:space="preserve">ВОПРОС № 5: </w:t>
      </w:r>
      <w:r w:rsidRPr="00842F83">
        <w:rPr>
          <w:sz w:val="24"/>
          <w:szCs w:val="24"/>
        </w:rPr>
        <w:t>Об определении направлений обеспечения страховой защиты Общества:</w:t>
      </w:r>
    </w:p>
    <w:p w:rsidR="00842F83" w:rsidRPr="00842F83" w:rsidRDefault="00842F83" w:rsidP="00842F83">
      <w:pPr>
        <w:pStyle w:val="a"/>
        <w:numPr>
          <w:ilvl w:val="1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842F83">
        <w:rPr>
          <w:sz w:val="24"/>
          <w:szCs w:val="24"/>
        </w:rPr>
        <w:t>Об утверждении Программы страховой защиты Общества на 2015 год.</w:t>
      </w:r>
    </w:p>
    <w:p w:rsidR="00842F83" w:rsidRPr="00842F83" w:rsidRDefault="00842F83" w:rsidP="00842F83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4"/>
          <w:szCs w:val="24"/>
        </w:rPr>
      </w:pPr>
      <w:r w:rsidRPr="00842F83">
        <w:rPr>
          <w:b/>
          <w:sz w:val="24"/>
          <w:szCs w:val="24"/>
        </w:rPr>
        <w:t>РЕШЕНИЕ:</w:t>
      </w:r>
    </w:p>
    <w:p w:rsidR="00842F83" w:rsidRPr="00842F83" w:rsidRDefault="00842F83" w:rsidP="00842F83">
      <w:pPr>
        <w:pStyle w:val="a"/>
        <w:numPr>
          <w:ilvl w:val="0"/>
          <w:numId w:val="0"/>
        </w:numPr>
        <w:tabs>
          <w:tab w:val="left" w:pos="284"/>
          <w:tab w:val="left" w:pos="426"/>
          <w:tab w:val="left" w:pos="708"/>
        </w:tabs>
        <w:spacing w:before="0" w:line="240" w:lineRule="auto"/>
        <w:rPr>
          <w:b/>
          <w:sz w:val="24"/>
          <w:szCs w:val="24"/>
        </w:rPr>
      </w:pPr>
      <w:r w:rsidRPr="00842F83">
        <w:rPr>
          <w:sz w:val="24"/>
          <w:szCs w:val="24"/>
        </w:rPr>
        <w:t>1.</w:t>
      </w:r>
      <w:r w:rsidRPr="00842F83">
        <w:rPr>
          <w:sz w:val="24"/>
          <w:szCs w:val="24"/>
        </w:rPr>
        <w:tab/>
        <w:t xml:space="preserve">Утвердить Программу страховой защиты ПАО "Красноярскэнергосбыт" на 2016 год в объеме  6 542 029 (Шесть миллионов пятьсот сорок две тысячи двадцать девять) рублей 52 копеек согласно </w:t>
      </w:r>
      <w:r w:rsidRPr="00842F83">
        <w:rPr>
          <w:b/>
          <w:sz w:val="24"/>
          <w:szCs w:val="24"/>
        </w:rPr>
        <w:t>Приложению № 5.</w:t>
      </w:r>
    </w:p>
    <w:p w:rsidR="00842F83" w:rsidRPr="00842F83" w:rsidRDefault="00842F83" w:rsidP="00842F83">
      <w:pPr>
        <w:pStyle w:val="a"/>
        <w:numPr>
          <w:ilvl w:val="0"/>
          <w:numId w:val="0"/>
        </w:numPr>
        <w:tabs>
          <w:tab w:val="left" w:pos="284"/>
          <w:tab w:val="left" w:pos="426"/>
          <w:tab w:val="left" w:pos="708"/>
        </w:tabs>
        <w:spacing w:before="0" w:line="240" w:lineRule="auto"/>
        <w:rPr>
          <w:sz w:val="24"/>
          <w:szCs w:val="24"/>
        </w:rPr>
      </w:pPr>
      <w:r w:rsidRPr="00842F83">
        <w:rPr>
          <w:sz w:val="24"/>
          <w:szCs w:val="24"/>
        </w:rPr>
        <w:t>2.</w:t>
      </w:r>
      <w:r w:rsidRPr="00842F83">
        <w:rPr>
          <w:sz w:val="24"/>
          <w:szCs w:val="24"/>
        </w:rPr>
        <w:tab/>
        <w:t>Поручить Единоличному исполнительному органу Общества:</w:t>
      </w:r>
    </w:p>
    <w:p w:rsidR="00842F83" w:rsidRPr="00842F83" w:rsidRDefault="00842F83" w:rsidP="00842F83">
      <w:pPr>
        <w:pStyle w:val="a"/>
        <w:numPr>
          <w:ilvl w:val="0"/>
          <w:numId w:val="0"/>
        </w:numPr>
        <w:tabs>
          <w:tab w:val="left" w:pos="284"/>
          <w:tab w:val="left" w:pos="426"/>
          <w:tab w:val="left" w:pos="708"/>
        </w:tabs>
        <w:spacing w:before="0" w:line="240" w:lineRule="auto"/>
        <w:rPr>
          <w:sz w:val="24"/>
          <w:szCs w:val="24"/>
        </w:rPr>
      </w:pPr>
      <w:r w:rsidRPr="00842F83">
        <w:rPr>
          <w:sz w:val="24"/>
          <w:szCs w:val="24"/>
        </w:rPr>
        <w:t>- обеспечить заключение с победителем конкурсного отбора страховщиков и вступление в силу предусмотренного Программой договора страхования в срок, обеспечивающий непрерывность страхования;</w:t>
      </w:r>
    </w:p>
    <w:p w:rsidR="00842F83" w:rsidRPr="00842F83" w:rsidRDefault="00842F83" w:rsidP="00842F83">
      <w:pPr>
        <w:pStyle w:val="a"/>
        <w:numPr>
          <w:ilvl w:val="0"/>
          <w:numId w:val="0"/>
        </w:numPr>
        <w:tabs>
          <w:tab w:val="left" w:pos="284"/>
          <w:tab w:val="left" w:pos="426"/>
          <w:tab w:val="left" w:pos="708"/>
        </w:tabs>
        <w:spacing w:before="0" w:line="240" w:lineRule="auto"/>
        <w:rPr>
          <w:sz w:val="24"/>
          <w:szCs w:val="24"/>
        </w:rPr>
      </w:pPr>
      <w:r w:rsidRPr="00842F83">
        <w:rPr>
          <w:sz w:val="24"/>
          <w:szCs w:val="24"/>
        </w:rPr>
        <w:t>- в случае существенного изменения объемов страхования (либо появления в Обществе объектов страхования, не предусмотренных Программой) обеспечить соответствующую корректировку Программы.</w:t>
      </w:r>
    </w:p>
    <w:p w:rsidR="00842F83" w:rsidRPr="00842F83" w:rsidRDefault="00842F83" w:rsidP="00842F83">
      <w:pPr>
        <w:pStyle w:val="a7"/>
        <w:numPr>
          <w:ilvl w:val="1"/>
          <w:numId w:val="7"/>
        </w:numPr>
        <w:tabs>
          <w:tab w:val="left" w:pos="284"/>
        </w:tabs>
        <w:spacing w:after="0"/>
        <w:jc w:val="both"/>
      </w:pPr>
      <w:r w:rsidRPr="00842F83">
        <w:t>Об утверждении Страховщиков Общества.</w:t>
      </w:r>
    </w:p>
    <w:p w:rsidR="00842F83" w:rsidRPr="00842F83" w:rsidRDefault="00842F83" w:rsidP="00842F83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4"/>
          <w:szCs w:val="24"/>
        </w:rPr>
      </w:pPr>
      <w:r w:rsidRPr="00842F83">
        <w:rPr>
          <w:b/>
          <w:sz w:val="24"/>
          <w:szCs w:val="24"/>
        </w:rPr>
        <w:t>РЕШЕНИЕ:</w:t>
      </w:r>
    </w:p>
    <w:p w:rsidR="00842F83" w:rsidRPr="00842F83" w:rsidRDefault="00842F83" w:rsidP="00842F83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  <w:r w:rsidRPr="00842F83">
        <w:rPr>
          <w:sz w:val="24"/>
          <w:szCs w:val="24"/>
        </w:rPr>
        <w:t>Утвердить следующие страховые организации для обеспечения страховой защиты Общества, с которыми возможно заключение договоров страхования в течение 2016 года:</w:t>
      </w:r>
    </w:p>
    <w:p w:rsidR="00842F83" w:rsidRDefault="00842F83" w:rsidP="00842F83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</w:p>
    <w:p w:rsidR="007E7A34" w:rsidRDefault="007E7A34" w:rsidP="00842F83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</w:p>
    <w:p w:rsidR="00842F83" w:rsidRPr="00842F83" w:rsidRDefault="00842F83" w:rsidP="00842F83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929"/>
        <w:gridCol w:w="4252"/>
      </w:tblGrid>
      <w:tr w:rsidR="00842F83" w:rsidRPr="00842F83" w:rsidTr="00034864">
        <w:tc>
          <w:tcPr>
            <w:tcW w:w="566" w:type="dxa"/>
          </w:tcPr>
          <w:p w:rsidR="00842F83" w:rsidRPr="00842F83" w:rsidRDefault="00842F83" w:rsidP="00842F83">
            <w:pPr>
              <w:tabs>
                <w:tab w:val="left" w:pos="1260"/>
              </w:tabs>
              <w:jc w:val="center"/>
              <w:rPr>
                <w:b/>
                <w:sz w:val="23"/>
                <w:szCs w:val="23"/>
              </w:rPr>
            </w:pPr>
            <w:r w:rsidRPr="00842F83">
              <w:rPr>
                <w:b/>
                <w:sz w:val="23"/>
                <w:szCs w:val="23"/>
              </w:rPr>
              <w:lastRenderedPageBreak/>
              <w:t>№</w:t>
            </w:r>
          </w:p>
        </w:tc>
        <w:tc>
          <w:tcPr>
            <w:tcW w:w="4929" w:type="dxa"/>
          </w:tcPr>
          <w:p w:rsidR="00842F83" w:rsidRPr="00842F83" w:rsidRDefault="00842F83" w:rsidP="00842F83">
            <w:pPr>
              <w:tabs>
                <w:tab w:val="left" w:pos="1260"/>
              </w:tabs>
              <w:jc w:val="center"/>
              <w:rPr>
                <w:b/>
                <w:sz w:val="23"/>
                <w:szCs w:val="23"/>
              </w:rPr>
            </w:pPr>
            <w:r w:rsidRPr="00842F83">
              <w:rPr>
                <w:b/>
                <w:sz w:val="23"/>
                <w:szCs w:val="23"/>
              </w:rPr>
              <w:t>Вид страхования</w:t>
            </w:r>
          </w:p>
        </w:tc>
        <w:tc>
          <w:tcPr>
            <w:tcW w:w="4252" w:type="dxa"/>
          </w:tcPr>
          <w:p w:rsidR="00842F83" w:rsidRPr="00842F83" w:rsidRDefault="00842F83" w:rsidP="00842F83">
            <w:pPr>
              <w:tabs>
                <w:tab w:val="left" w:pos="1260"/>
              </w:tabs>
              <w:jc w:val="center"/>
              <w:rPr>
                <w:b/>
                <w:sz w:val="23"/>
                <w:szCs w:val="23"/>
              </w:rPr>
            </w:pPr>
            <w:r w:rsidRPr="00842F83">
              <w:rPr>
                <w:b/>
                <w:sz w:val="23"/>
                <w:szCs w:val="23"/>
              </w:rPr>
              <w:t>Страховщик</w:t>
            </w:r>
          </w:p>
        </w:tc>
      </w:tr>
      <w:tr w:rsidR="00842F83" w:rsidRPr="00842F83" w:rsidTr="00034864">
        <w:trPr>
          <w:trHeight w:val="698"/>
        </w:trPr>
        <w:tc>
          <w:tcPr>
            <w:tcW w:w="566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>1.</w:t>
            </w:r>
          </w:p>
        </w:tc>
        <w:tc>
          <w:tcPr>
            <w:tcW w:w="4929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>Страхование имущества</w:t>
            </w:r>
          </w:p>
        </w:tc>
        <w:tc>
          <w:tcPr>
            <w:tcW w:w="4252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jc w:val="center"/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>АО «СОГАЗ»</w:t>
            </w:r>
          </w:p>
          <w:p w:rsidR="00842F83" w:rsidRPr="00842F83" w:rsidRDefault="00842F83" w:rsidP="00842F83">
            <w:pPr>
              <w:tabs>
                <w:tab w:val="left" w:pos="1260"/>
              </w:tabs>
              <w:jc w:val="center"/>
              <w:rPr>
                <w:sz w:val="23"/>
                <w:szCs w:val="23"/>
              </w:rPr>
            </w:pPr>
          </w:p>
        </w:tc>
      </w:tr>
      <w:tr w:rsidR="00842F83" w:rsidRPr="00842F83" w:rsidTr="00034864">
        <w:trPr>
          <w:trHeight w:val="849"/>
        </w:trPr>
        <w:tc>
          <w:tcPr>
            <w:tcW w:w="566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>2.</w:t>
            </w:r>
          </w:p>
        </w:tc>
        <w:tc>
          <w:tcPr>
            <w:tcW w:w="4929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>Страхование строительно-монтажных рисков</w:t>
            </w:r>
          </w:p>
        </w:tc>
        <w:tc>
          <w:tcPr>
            <w:tcW w:w="4252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jc w:val="center"/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 xml:space="preserve">САО «ВСК» </w:t>
            </w:r>
          </w:p>
          <w:p w:rsidR="00842F83" w:rsidRPr="00842F83" w:rsidRDefault="00842F83" w:rsidP="00842F83">
            <w:pPr>
              <w:tabs>
                <w:tab w:val="left" w:pos="1260"/>
              </w:tabs>
              <w:jc w:val="center"/>
              <w:rPr>
                <w:sz w:val="23"/>
                <w:szCs w:val="23"/>
              </w:rPr>
            </w:pPr>
          </w:p>
        </w:tc>
      </w:tr>
      <w:tr w:rsidR="00842F83" w:rsidRPr="00842F83" w:rsidTr="00034864">
        <w:tc>
          <w:tcPr>
            <w:tcW w:w="566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>3.</w:t>
            </w:r>
          </w:p>
        </w:tc>
        <w:tc>
          <w:tcPr>
            <w:tcW w:w="4929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>Страхование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</w:t>
            </w:r>
          </w:p>
        </w:tc>
        <w:tc>
          <w:tcPr>
            <w:tcW w:w="4252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jc w:val="center"/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>АО «СОГАЗ»</w:t>
            </w:r>
          </w:p>
          <w:p w:rsidR="00842F83" w:rsidRPr="00842F83" w:rsidRDefault="00842F83" w:rsidP="00842F83">
            <w:pPr>
              <w:tabs>
                <w:tab w:val="left" w:pos="1260"/>
              </w:tabs>
              <w:jc w:val="center"/>
              <w:rPr>
                <w:sz w:val="23"/>
                <w:szCs w:val="23"/>
              </w:rPr>
            </w:pPr>
          </w:p>
        </w:tc>
      </w:tr>
      <w:tr w:rsidR="00842F83" w:rsidRPr="00842F83" w:rsidTr="00034864">
        <w:trPr>
          <w:trHeight w:val="1009"/>
        </w:trPr>
        <w:tc>
          <w:tcPr>
            <w:tcW w:w="566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>4.</w:t>
            </w:r>
          </w:p>
        </w:tc>
        <w:tc>
          <w:tcPr>
            <w:tcW w:w="4929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>Добровольное медицинское страхование</w:t>
            </w:r>
          </w:p>
        </w:tc>
        <w:tc>
          <w:tcPr>
            <w:tcW w:w="4252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jc w:val="center"/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>АО «СОГАЗ»</w:t>
            </w:r>
          </w:p>
          <w:p w:rsidR="00842F83" w:rsidRPr="00842F83" w:rsidRDefault="00842F83" w:rsidP="00842F83">
            <w:pPr>
              <w:tabs>
                <w:tab w:val="left" w:pos="1260"/>
              </w:tabs>
              <w:jc w:val="center"/>
              <w:rPr>
                <w:sz w:val="23"/>
                <w:szCs w:val="23"/>
              </w:rPr>
            </w:pPr>
          </w:p>
        </w:tc>
      </w:tr>
      <w:tr w:rsidR="00842F83" w:rsidRPr="00842F83" w:rsidTr="00034864">
        <w:trPr>
          <w:trHeight w:val="698"/>
        </w:trPr>
        <w:tc>
          <w:tcPr>
            <w:tcW w:w="566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>5.</w:t>
            </w:r>
          </w:p>
        </w:tc>
        <w:tc>
          <w:tcPr>
            <w:tcW w:w="4929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>Страхование от несчастных случаев и болезней</w:t>
            </w:r>
          </w:p>
        </w:tc>
        <w:tc>
          <w:tcPr>
            <w:tcW w:w="4252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jc w:val="center"/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>ОАО СК «Альянс»</w:t>
            </w:r>
          </w:p>
          <w:p w:rsidR="00842F83" w:rsidRPr="00842F83" w:rsidRDefault="00842F83" w:rsidP="00842F83">
            <w:pPr>
              <w:tabs>
                <w:tab w:val="left" w:pos="1260"/>
              </w:tabs>
              <w:jc w:val="center"/>
              <w:rPr>
                <w:sz w:val="23"/>
                <w:szCs w:val="23"/>
              </w:rPr>
            </w:pPr>
          </w:p>
        </w:tc>
      </w:tr>
      <w:tr w:rsidR="00842F83" w:rsidRPr="00842F83" w:rsidTr="00034864">
        <w:tc>
          <w:tcPr>
            <w:tcW w:w="566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>6.</w:t>
            </w:r>
          </w:p>
        </w:tc>
        <w:tc>
          <w:tcPr>
            <w:tcW w:w="4929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4252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jc w:val="center"/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>ОАО «АльфаСтрахование»</w:t>
            </w:r>
          </w:p>
          <w:p w:rsidR="00842F83" w:rsidRPr="00842F83" w:rsidRDefault="00842F83" w:rsidP="00842F83">
            <w:pPr>
              <w:tabs>
                <w:tab w:val="left" w:pos="1260"/>
              </w:tabs>
              <w:jc w:val="center"/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 xml:space="preserve"> (лидер коллективного участника)</w:t>
            </w:r>
          </w:p>
          <w:p w:rsidR="00842F83" w:rsidRPr="00842F83" w:rsidRDefault="00842F83" w:rsidP="00842F83">
            <w:pPr>
              <w:tabs>
                <w:tab w:val="left" w:pos="1260"/>
              </w:tabs>
              <w:jc w:val="center"/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 xml:space="preserve">СПАО «Ингосстрах» </w:t>
            </w:r>
          </w:p>
          <w:p w:rsidR="00842F83" w:rsidRPr="00842F83" w:rsidRDefault="00842F83" w:rsidP="00842F83">
            <w:pPr>
              <w:tabs>
                <w:tab w:val="left" w:pos="1260"/>
              </w:tabs>
              <w:jc w:val="center"/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 xml:space="preserve"> (член коллективного участника)</w:t>
            </w:r>
          </w:p>
        </w:tc>
      </w:tr>
      <w:tr w:rsidR="00842F83" w:rsidRPr="00842F83" w:rsidTr="00034864">
        <w:tc>
          <w:tcPr>
            <w:tcW w:w="566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>7.</w:t>
            </w:r>
          </w:p>
        </w:tc>
        <w:tc>
          <w:tcPr>
            <w:tcW w:w="4929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 xml:space="preserve">Страхование гражданской ответственности организации за вред, причиненный в результате террористического акта или диверсии </w:t>
            </w:r>
          </w:p>
        </w:tc>
        <w:tc>
          <w:tcPr>
            <w:tcW w:w="4252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jc w:val="center"/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>АО «СОГАЗ»</w:t>
            </w:r>
          </w:p>
          <w:p w:rsidR="00842F83" w:rsidRPr="00842F83" w:rsidRDefault="00842F83" w:rsidP="00842F83">
            <w:pPr>
              <w:tabs>
                <w:tab w:val="left" w:pos="1260"/>
              </w:tabs>
              <w:jc w:val="center"/>
              <w:rPr>
                <w:sz w:val="23"/>
                <w:szCs w:val="23"/>
              </w:rPr>
            </w:pPr>
          </w:p>
        </w:tc>
      </w:tr>
      <w:tr w:rsidR="00842F83" w:rsidRPr="00842F83" w:rsidTr="00034864">
        <w:trPr>
          <w:trHeight w:val="362"/>
        </w:trPr>
        <w:tc>
          <w:tcPr>
            <w:tcW w:w="566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>8.</w:t>
            </w:r>
          </w:p>
        </w:tc>
        <w:tc>
          <w:tcPr>
            <w:tcW w:w="4929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>Обязательное страхование гражданской ответственности владельцев транспортных средств</w:t>
            </w:r>
          </w:p>
        </w:tc>
        <w:tc>
          <w:tcPr>
            <w:tcW w:w="4252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jc w:val="center"/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>ОАО «САК «ЭНЕРГОГАРАНТ»</w:t>
            </w:r>
          </w:p>
          <w:p w:rsidR="00842F83" w:rsidRPr="00842F83" w:rsidRDefault="00842F83" w:rsidP="00842F83">
            <w:pPr>
              <w:tabs>
                <w:tab w:val="left" w:pos="1260"/>
              </w:tabs>
              <w:jc w:val="center"/>
              <w:rPr>
                <w:sz w:val="23"/>
                <w:szCs w:val="23"/>
              </w:rPr>
            </w:pPr>
          </w:p>
        </w:tc>
      </w:tr>
      <w:tr w:rsidR="00842F83" w:rsidRPr="00842F83" w:rsidTr="00034864">
        <w:trPr>
          <w:trHeight w:val="1034"/>
        </w:trPr>
        <w:tc>
          <w:tcPr>
            <w:tcW w:w="566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>9.</w:t>
            </w:r>
          </w:p>
        </w:tc>
        <w:tc>
          <w:tcPr>
            <w:tcW w:w="4929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>Добровольное страхование гражданской ответственности владельцев транспортных средств (ДСАГО)</w:t>
            </w:r>
          </w:p>
        </w:tc>
        <w:tc>
          <w:tcPr>
            <w:tcW w:w="4252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jc w:val="center"/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>ОАО «САК «ЭНЕРГОГАРАНТ»</w:t>
            </w:r>
          </w:p>
          <w:p w:rsidR="00842F83" w:rsidRPr="00842F83" w:rsidRDefault="00842F83" w:rsidP="00842F83">
            <w:pPr>
              <w:tabs>
                <w:tab w:val="left" w:pos="1260"/>
              </w:tabs>
              <w:jc w:val="center"/>
              <w:rPr>
                <w:sz w:val="23"/>
                <w:szCs w:val="23"/>
              </w:rPr>
            </w:pPr>
          </w:p>
        </w:tc>
      </w:tr>
      <w:tr w:rsidR="00842F83" w:rsidRPr="00842F83" w:rsidTr="00034864">
        <w:trPr>
          <w:trHeight w:val="362"/>
        </w:trPr>
        <w:tc>
          <w:tcPr>
            <w:tcW w:w="566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>10.</w:t>
            </w:r>
          </w:p>
        </w:tc>
        <w:tc>
          <w:tcPr>
            <w:tcW w:w="4929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>Страхование автотранспортных средств</w:t>
            </w:r>
          </w:p>
        </w:tc>
        <w:tc>
          <w:tcPr>
            <w:tcW w:w="4252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jc w:val="center"/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 xml:space="preserve">САО «ВСК» </w:t>
            </w:r>
          </w:p>
          <w:p w:rsidR="00842F83" w:rsidRPr="00842F83" w:rsidRDefault="00842F83" w:rsidP="00842F83">
            <w:pPr>
              <w:tabs>
                <w:tab w:val="left" w:pos="1260"/>
              </w:tabs>
              <w:jc w:val="center"/>
              <w:rPr>
                <w:sz w:val="23"/>
                <w:szCs w:val="23"/>
              </w:rPr>
            </w:pPr>
          </w:p>
        </w:tc>
      </w:tr>
      <w:tr w:rsidR="00842F83" w:rsidRPr="00842F83" w:rsidTr="00034864">
        <w:trPr>
          <w:trHeight w:val="843"/>
        </w:trPr>
        <w:tc>
          <w:tcPr>
            <w:tcW w:w="566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>11.</w:t>
            </w:r>
          </w:p>
        </w:tc>
        <w:tc>
          <w:tcPr>
            <w:tcW w:w="4929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>Добровольное страхование гражданской ответственности судовладельца</w:t>
            </w:r>
          </w:p>
        </w:tc>
        <w:tc>
          <w:tcPr>
            <w:tcW w:w="4252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jc w:val="center"/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>ОАО «САК «ЭНЕРГОГАРАНТ»</w:t>
            </w:r>
          </w:p>
          <w:p w:rsidR="00842F83" w:rsidRPr="00842F83" w:rsidRDefault="00842F83" w:rsidP="00842F83">
            <w:pPr>
              <w:tabs>
                <w:tab w:val="left" w:pos="1260"/>
              </w:tabs>
              <w:jc w:val="center"/>
              <w:rPr>
                <w:sz w:val="23"/>
                <w:szCs w:val="23"/>
              </w:rPr>
            </w:pPr>
          </w:p>
        </w:tc>
      </w:tr>
      <w:tr w:rsidR="00842F83" w:rsidRPr="00842F83" w:rsidTr="00034864">
        <w:trPr>
          <w:trHeight w:val="837"/>
        </w:trPr>
        <w:tc>
          <w:tcPr>
            <w:tcW w:w="566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>12.</w:t>
            </w:r>
          </w:p>
        </w:tc>
        <w:tc>
          <w:tcPr>
            <w:tcW w:w="4929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>Страхование средств водного транспорта</w:t>
            </w:r>
          </w:p>
        </w:tc>
        <w:tc>
          <w:tcPr>
            <w:tcW w:w="4252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jc w:val="center"/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>АО «СОГАЗ»</w:t>
            </w:r>
          </w:p>
          <w:p w:rsidR="00842F83" w:rsidRPr="00842F83" w:rsidRDefault="00842F83" w:rsidP="00842F83">
            <w:pPr>
              <w:tabs>
                <w:tab w:val="left" w:pos="1260"/>
              </w:tabs>
              <w:jc w:val="center"/>
              <w:rPr>
                <w:sz w:val="23"/>
                <w:szCs w:val="23"/>
              </w:rPr>
            </w:pPr>
          </w:p>
        </w:tc>
      </w:tr>
      <w:tr w:rsidR="00842F83" w:rsidRPr="00842F83" w:rsidTr="00034864">
        <w:trPr>
          <w:trHeight w:val="1273"/>
        </w:trPr>
        <w:tc>
          <w:tcPr>
            <w:tcW w:w="566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>13.</w:t>
            </w:r>
          </w:p>
        </w:tc>
        <w:tc>
          <w:tcPr>
            <w:tcW w:w="4929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>Обязательное страхование гражданской ответственности перевозчика за причинение вреда жизни, здоровью, имуществу пассажиров</w:t>
            </w:r>
          </w:p>
        </w:tc>
        <w:tc>
          <w:tcPr>
            <w:tcW w:w="4252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jc w:val="center"/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>АО «СОГАЗ»</w:t>
            </w:r>
          </w:p>
          <w:p w:rsidR="00842F83" w:rsidRPr="00842F83" w:rsidRDefault="00842F83" w:rsidP="00842F83">
            <w:pPr>
              <w:tabs>
                <w:tab w:val="left" w:pos="1260"/>
              </w:tabs>
              <w:jc w:val="center"/>
              <w:rPr>
                <w:sz w:val="23"/>
                <w:szCs w:val="23"/>
              </w:rPr>
            </w:pPr>
          </w:p>
        </w:tc>
      </w:tr>
      <w:tr w:rsidR="00842F83" w:rsidRPr="00842F83" w:rsidTr="00034864">
        <w:trPr>
          <w:trHeight w:val="1533"/>
        </w:trPr>
        <w:tc>
          <w:tcPr>
            <w:tcW w:w="566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>14.</w:t>
            </w:r>
          </w:p>
        </w:tc>
        <w:tc>
          <w:tcPr>
            <w:tcW w:w="4929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>Страхование гражданской ответственности членов органов управления и должностных лиц Общества перед третьими лицами и Обществом</w:t>
            </w:r>
          </w:p>
        </w:tc>
        <w:tc>
          <w:tcPr>
            <w:tcW w:w="4252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jc w:val="center"/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>АО «СОГАЗ»</w:t>
            </w:r>
          </w:p>
          <w:p w:rsidR="00842F83" w:rsidRPr="00842F83" w:rsidRDefault="00842F83" w:rsidP="00842F83">
            <w:pPr>
              <w:tabs>
                <w:tab w:val="left" w:pos="1260"/>
              </w:tabs>
              <w:jc w:val="center"/>
              <w:rPr>
                <w:sz w:val="23"/>
                <w:szCs w:val="23"/>
              </w:rPr>
            </w:pPr>
          </w:p>
        </w:tc>
      </w:tr>
      <w:tr w:rsidR="00842F83" w:rsidRPr="00842F83" w:rsidTr="00034864">
        <w:trPr>
          <w:trHeight w:val="886"/>
        </w:trPr>
        <w:tc>
          <w:tcPr>
            <w:tcW w:w="566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lastRenderedPageBreak/>
              <w:t>15.</w:t>
            </w:r>
          </w:p>
        </w:tc>
        <w:tc>
          <w:tcPr>
            <w:tcW w:w="4929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>Страхование гражданской ответственности от всех рисков</w:t>
            </w:r>
          </w:p>
        </w:tc>
        <w:tc>
          <w:tcPr>
            <w:tcW w:w="4252" w:type="dxa"/>
            <w:vAlign w:val="center"/>
          </w:tcPr>
          <w:p w:rsidR="00842F83" w:rsidRPr="00842F83" w:rsidRDefault="00842F83" w:rsidP="00842F83">
            <w:pPr>
              <w:tabs>
                <w:tab w:val="left" w:pos="1260"/>
              </w:tabs>
              <w:jc w:val="center"/>
              <w:rPr>
                <w:sz w:val="23"/>
                <w:szCs w:val="23"/>
              </w:rPr>
            </w:pPr>
            <w:r w:rsidRPr="00842F83">
              <w:rPr>
                <w:sz w:val="23"/>
                <w:szCs w:val="23"/>
              </w:rPr>
              <w:t>АО «СОГАЗ»</w:t>
            </w:r>
          </w:p>
          <w:p w:rsidR="00842F83" w:rsidRPr="00842F83" w:rsidRDefault="00842F83" w:rsidP="00842F83">
            <w:pPr>
              <w:tabs>
                <w:tab w:val="left" w:pos="1260"/>
              </w:tabs>
              <w:jc w:val="center"/>
              <w:rPr>
                <w:sz w:val="23"/>
                <w:szCs w:val="23"/>
              </w:rPr>
            </w:pPr>
          </w:p>
        </w:tc>
      </w:tr>
    </w:tbl>
    <w:p w:rsidR="00842F83" w:rsidRPr="00842F83" w:rsidRDefault="00842F83" w:rsidP="00842F83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1276"/>
        </w:tabs>
        <w:ind w:left="0"/>
        <w:jc w:val="both"/>
      </w:pPr>
      <w:r w:rsidRPr="00842F83">
        <w:rPr>
          <w:b/>
        </w:rPr>
        <w:t xml:space="preserve">ВОПРОС № 6: </w:t>
      </w:r>
      <w:r w:rsidRPr="00842F83">
        <w:t>Об утверждении Типовых условий для привлечения заимствований.</w:t>
      </w:r>
    </w:p>
    <w:p w:rsidR="00842F83" w:rsidRPr="00842F83" w:rsidRDefault="00842F83" w:rsidP="00842F83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4"/>
          <w:szCs w:val="24"/>
        </w:rPr>
      </w:pPr>
      <w:r w:rsidRPr="00842F83">
        <w:rPr>
          <w:b/>
          <w:sz w:val="24"/>
          <w:szCs w:val="24"/>
        </w:rPr>
        <w:t>РЕШЕНИЕ:</w:t>
      </w:r>
    </w:p>
    <w:p w:rsidR="00842F83" w:rsidRPr="00842F83" w:rsidRDefault="00842F83" w:rsidP="00842F83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b/>
          <w:sz w:val="24"/>
          <w:szCs w:val="24"/>
        </w:rPr>
      </w:pPr>
      <w:r w:rsidRPr="00842F83">
        <w:rPr>
          <w:sz w:val="24"/>
          <w:szCs w:val="24"/>
        </w:rPr>
        <w:t xml:space="preserve">Утвердить Типовые условия для привлечения заимствований Общества согласно </w:t>
      </w:r>
      <w:r w:rsidRPr="00842F83">
        <w:rPr>
          <w:b/>
          <w:sz w:val="24"/>
          <w:szCs w:val="24"/>
        </w:rPr>
        <w:t>Приложению № 6.</w:t>
      </w:r>
    </w:p>
    <w:p w:rsidR="00842F83" w:rsidRPr="00842F83" w:rsidRDefault="00842F83" w:rsidP="00842F83">
      <w:pPr>
        <w:pStyle w:val="3"/>
        <w:spacing w:after="0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42F83">
        <w:rPr>
          <w:rFonts w:ascii="Times New Roman" w:hAnsi="Times New Roman"/>
          <w:b/>
          <w:sz w:val="24"/>
          <w:szCs w:val="24"/>
        </w:rPr>
        <w:t xml:space="preserve">ВОПРОС № 7: </w:t>
      </w:r>
      <w:r w:rsidRPr="00842F83">
        <w:rPr>
          <w:rFonts w:ascii="Times New Roman" w:hAnsi="Times New Roman"/>
          <w:sz w:val="24"/>
          <w:szCs w:val="24"/>
        </w:rPr>
        <w:t>Об утверждении лимита стоимостных параметров заимствования на  2016 год.</w:t>
      </w:r>
    </w:p>
    <w:p w:rsidR="00842F83" w:rsidRPr="00842F83" w:rsidRDefault="00842F83" w:rsidP="00842F83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4"/>
          <w:szCs w:val="24"/>
        </w:rPr>
      </w:pPr>
      <w:r w:rsidRPr="00842F83">
        <w:rPr>
          <w:b/>
          <w:sz w:val="24"/>
          <w:szCs w:val="24"/>
        </w:rPr>
        <w:t>РЕШЕНИЕ:</w:t>
      </w:r>
    </w:p>
    <w:p w:rsidR="00842F83" w:rsidRPr="00842F83" w:rsidRDefault="00842F83" w:rsidP="00842F83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  <w:r w:rsidRPr="00842F83">
        <w:rPr>
          <w:sz w:val="24"/>
          <w:szCs w:val="24"/>
        </w:rPr>
        <w:t>Утвердить значение Лимита стоимостных параметров заимствования ПАО «Красноярскэнергосбыт» на 2016 год в размере не более чем на 4 (четыре) процентных пункта годовых превышающих ключевую ставку Банка Росси.</w:t>
      </w:r>
    </w:p>
    <w:p w:rsidR="00842F83" w:rsidRPr="00842F83" w:rsidRDefault="00842F83" w:rsidP="00842F83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/>
        <w:contextualSpacing w:val="0"/>
        <w:jc w:val="both"/>
      </w:pPr>
      <w:r w:rsidRPr="00842F83">
        <w:rPr>
          <w:b/>
        </w:rPr>
        <w:t xml:space="preserve">ВОПРОС № 8: </w:t>
      </w:r>
      <w:r w:rsidRPr="00842F83">
        <w:t>Об определении цены (денежной оценки) генерального соглашения об открытии возобновляемой рамочной кредитной линии с дифференцированными процентными ставками между ПАО «Красноярскэнергосбыт» и Восточно-Сибирским банком ПАО Сбербанк, являющегося крупной сделкой.</w:t>
      </w:r>
    </w:p>
    <w:p w:rsidR="00842F83" w:rsidRPr="00842F83" w:rsidRDefault="00842F83" w:rsidP="00842F83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4"/>
          <w:szCs w:val="24"/>
        </w:rPr>
      </w:pPr>
      <w:r w:rsidRPr="00842F83">
        <w:rPr>
          <w:b/>
          <w:sz w:val="24"/>
          <w:szCs w:val="24"/>
        </w:rPr>
        <w:t>РЕШЕНИЕ:</w:t>
      </w:r>
    </w:p>
    <w:p w:rsidR="00842F83" w:rsidRPr="00842F83" w:rsidRDefault="00842F83" w:rsidP="00842F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jc w:val="both"/>
        <w:rPr>
          <w:sz w:val="24"/>
          <w:szCs w:val="24"/>
        </w:rPr>
      </w:pPr>
      <w:r w:rsidRPr="00842F83">
        <w:rPr>
          <w:sz w:val="24"/>
          <w:szCs w:val="24"/>
        </w:rPr>
        <w:t xml:space="preserve">Определить предельную цену (денежную оценку) </w:t>
      </w:r>
      <w:r w:rsidRPr="00842F83">
        <w:rPr>
          <w:rFonts w:eastAsia="Calibri"/>
          <w:sz w:val="24"/>
          <w:szCs w:val="24"/>
        </w:rPr>
        <w:t>Генерального соглашения об открытии возобновляемой рамочной кредитной линии с дифференцированными процентными ставками между ПАО «Красноярскэнергосбыт» и ПАО Сбербанк, являющегося</w:t>
      </w:r>
      <w:r w:rsidRPr="00842F83">
        <w:rPr>
          <w:sz w:val="24"/>
          <w:szCs w:val="24"/>
        </w:rPr>
        <w:t xml:space="preserve"> крупной сделки, в размере 1 946 000 000 (Один миллиард девятьсот сорок шесть миллионов) рублей.</w:t>
      </w:r>
    </w:p>
    <w:p w:rsidR="00842F83" w:rsidRPr="00842F83" w:rsidRDefault="00842F83" w:rsidP="00842F83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ind w:left="0"/>
        <w:contextualSpacing w:val="0"/>
        <w:jc w:val="both"/>
      </w:pPr>
      <w:r w:rsidRPr="00842F83">
        <w:rPr>
          <w:b/>
        </w:rPr>
        <w:t xml:space="preserve">ВОПРОС № 9: </w:t>
      </w:r>
      <w:r w:rsidRPr="00842F83">
        <w:t>Об одобрении генерального соглашения об открытии возобновляемой рамочной кредитной линии с дифференцированными процентными ставками между ПАО «Красноярскэнергосбыт» и Восточно-Сибирским банком ПАО Сбербанк, являющегося крупной сделкой.</w:t>
      </w:r>
    </w:p>
    <w:p w:rsidR="00842F83" w:rsidRPr="00842F83" w:rsidRDefault="00842F83" w:rsidP="00842F83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4"/>
          <w:szCs w:val="24"/>
        </w:rPr>
      </w:pPr>
      <w:r w:rsidRPr="00842F83">
        <w:rPr>
          <w:b/>
          <w:sz w:val="24"/>
          <w:szCs w:val="24"/>
        </w:rPr>
        <w:t>РЕШЕНИЕ:</w:t>
      </w:r>
    </w:p>
    <w:p w:rsidR="00842F83" w:rsidRPr="00842F83" w:rsidRDefault="00842F83" w:rsidP="00842F83">
      <w:pPr>
        <w:tabs>
          <w:tab w:val="left" w:pos="284"/>
        </w:tabs>
        <w:jc w:val="both"/>
        <w:rPr>
          <w:sz w:val="24"/>
          <w:szCs w:val="24"/>
        </w:rPr>
      </w:pPr>
      <w:r w:rsidRPr="00842F83">
        <w:rPr>
          <w:sz w:val="24"/>
          <w:szCs w:val="24"/>
        </w:rPr>
        <w:t xml:space="preserve">Одобрить </w:t>
      </w:r>
      <w:r w:rsidRPr="00842F83">
        <w:rPr>
          <w:rFonts w:eastAsia="Calibri"/>
          <w:sz w:val="24"/>
          <w:szCs w:val="24"/>
        </w:rPr>
        <w:t xml:space="preserve">Генеральное соглашение об открытии возобновляемой рамочной кредитной линии с дифференцированными процентными ставками, </w:t>
      </w:r>
      <w:proofErr w:type="gramStart"/>
      <w:r w:rsidRPr="00842F83">
        <w:rPr>
          <w:rFonts w:eastAsia="Calibri"/>
          <w:sz w:val="24"/>
          <w:szCs w:val="24"/>
        </w:rPr>
        <w:t>являющегося</w:t>
      </w:r>
      <w:proofErr w:type="gramEnd"/>
      <w:r w:rsidRPr="00842F83">
        <w:rPr>
          <w:sz w:val="24"/>
          <w:szCs w:val="24"/>
        </w:rPr>
        <w:t xml:space="preserve"> крупной сделкой, на следующих условиях:</w:t>
      </w:r>
    </w:p>
    <w:p w:rsidR="00842F83" w:rsidRPr="00842F83" w:rsidRDefault="00842F83" w:rsidP="00842F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708"/>
        </w:tabs>
        <w:jc w:val="both"/>
        <w:rPr>
          <w:sz w:val="24"/>
          <w:szCs w:val="24"/>
          <w:u w:val="single"/>
        </w:rPr>
      </w:pPr>
      <w:r w:rsidRPr="00842F83">
        <w:rPr>
          <w:sz w:val="24"/>
          <w:szCs w:val="24"/>
          <w:u w:val="single"/>
        </w:rPr>
        <w:t>Стороны Соглашения:</w:t>
      </w:r>
    </w:p>
    <w:p w:rsidR="00842F83" w:rsidRPr="00842F83" w:rsidRDefault="00842F83" w:rsidP="00842F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708"/>
        </w:tabs>
        <w:jc w:val="both"/>
        <w:rPr>
          <w:sz w:val="24"/>
          <w:szCs w:val="24"/>
        </w:rPr>
      </w:pPr>
      <w:r w:rsidRPr="00842F83">
        <w:rPr>
          <w:sz w:val="24"/>
          <w:szCs w:val="24"/>
        </w:rPr>
        <w:t>Кредитор - ПАО Сбербанк;</w:t>
      </w:r>
    </w:p>
    <w:p w:rsidR="00842F83" w:rsidRPr="00842F83" w:rsidRDefault="00842F83" w:rsidP="00842F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708"/>
        </w:tabs>
        <w:jc w:val="both"/>
        <w:rPr>
          <w:sz w:val="24"/>
          <w:szCs w:val="24"/>
        </w:rPr>
      </w:pPr>
      <w:r w:rsidRPr="00842F83">
        <w:rPr>
          <w:sz w:val="24"/>
          <w:szCs w:val="24"/>
        </w:rPr>
        <w:t>Заемщик - ПАО «Красноярскэнергосбыт».</w:t>
      </w:r>
    </w:p>
    <w:p w:rsidR="00842F83" w:rsidRPr="00842F83" w:rsidRDefault="00842F83" w:rsidP="00842F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708"/>
        </w:tabs>
        <w:jc w:val="both"/>
        <w:rPr>
          <w:sz w:val="24"/>
          <w:szCs w:val="24"/>
          <w:u w:val="single"/>
        </w:rPr>
      </w:pPr>
      <w:r w:rsidRPr="00842F83">
        <w:rPr>
          <w:sz w:val="24"/>
          <w:szCs w:val="24"/>
          <w:u w:val="single"/>
        </w:rPr>
        <w:t>Предмет Соглашения:</w:t>
      </w:r>
    </w:p>
    <w:p w:rsidR="00842F83" w:rsidRPr="00842F83" w:rsidRDefault="00842F83" w:rsidP="00842F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708"/>
        </w:tabs>
        <w:jc w:val="both"/>
        <w:rPr>
          <w:sz w:val="24"/>
          <w:szCs w:val="24"/>
        </w:rPr>
      </w:pPr>
      <w:bookmarkStart w:id="1" w:name="_Ref294717454"/>
      <w:r w:rsidRPr="00842F83">
        <w:rPr>
          <w:sz w:val="24"/>
          <w:szCs w:val="24"/>
        </w:rPr>
        <w:t>Кредитор открывает Заемщику возобновляемую рамочную кредитную линию для осуществления текущей деятельности с лимитом</w:t>
      </w:r>
      <w:bookmarkEnd w:id="1"/>
      <w:r w:rsidRPr="00842F83">
        <w:rPr>
          <w:sz w:val="24"/>
          <w:szCs w:val="24"/>
        </w:rPr>
        <w:t xml:space="preserve"> 1 400 000 000 (Один миллиард четыреста  миллионов) рублей.</w:t>
      </w:r>
    </w:p>
    <w:p w:rsidR="00842F83" w:rsidRPr="00842F83" w:rsidRDefault="00842F83" w:rsidP="00842F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708"/>
        </w:tabs>
        <w:jc w:val="both"/>
        <w:rPr>
          <w:sz w:val="24"/>
          <w:szCs w:val="24"/>
        </w:rPr>
      </w:pPr>
      <w:r w:rsidRPr="00842F83">
        <w:rPr>
          <w:sz w:val="24"/>
          <w:szCs w:val="24"/>
        </w:rPr>
        <w:t>В рамках Соглашения Кредитор и Заемщик заключают отдельные Кредитные сделки путем подписания Сторонами Подтверждений, которые являются неотъемлемой частью Соглашения.</w:t>
      </w:r>
    </w:p>
    <w:p w:rsidR="00842F83" w:rsidRPr="00842F83" w:rsidRDefault="00842F83" w:rsidP="00842F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708"/>
        </w:tabs>
        <w:jc w:val="both"/>
        <w:rPr>
          <w:sz w:val="24"/>
          <w:szCs w:val="24"/>
        </w:rPr>
      </w:pPr>
      <w:r w:rsidRPr="00842F83">
        <w:rPr>
          <w:sz w:val="24"/>
          <w:szCs w:val="24"/>
        </w:rPr>
        <w:t>В течение срока действия Соглашения суммарная ссудная задолженность по всем Кредитным сделкам, заключаемым в рамках Соглашения, с учетом неиспользованных сумм по ним не может превышать сумму установленного лимита</w:t>
      </w:r>
    </w:p>
    <w:p w:rsidR="00842F83" w:rsidRPr="00842F83" w:rsidRDefault="00842F83" w:rsidP="00842F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708"/>
        </w:tabs>
        <w:jc w:val="both"/>
        <w:rPr>
          <w:sz w:val="24"/>
          <w:szCs w:val="24"/>
          <w:u w:val="single"/>
        </w:rPr>
      </w:pPr>
      <w:r w:rsidRPr="00842F83">
        <w:rPr>
          <w:sz w:val="24"/>
          <w:szCs w:val="24"/>
          <w:u w:val="single"/>
        </w:rPr>
        <w:t xml:space="preserve">Срок действия Соглашения: </w:t>
      </w:r>
    </w:p>
    <w:p w:rsidR="00842F83" w:rsidRPr="00842F83" w:rsidRDefault="00842F83" w:rsidP="00842F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708"/>
        </w:tabs>
        <w:jc w:val="both"/>
        <w:rPr>
          <w:sz w:val="24"/>
          <w:szCs w:val="24"/>
        </w:rPr>
      </w:pPr>
      <w:r w:rsidRPr="00842F83">
        <w:rPr>
          <w:sz w:val="24"/>
          <w:szCs w:val="24"/>
        </w:rPr>
        <w:t>3 года (1 095 дней).</w:t>
      </w:r>
    </w:p>
    <w:p w:rsidR="00842F83" w:rsidRPr="00842F83" w:rsidRDefault="00842F83" w:rsidP="00842F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708"/>
        </w:tabs>
        <w:jc w:val="both"/>
        <w:rPr>
          <w:sz w:val="24"/>
          <w:szCs w:val="24"/>
          <w:u w:val="single"/>
        </w:rPr>
      </w:pPr>
      <w:r w:rsidRPr="00842F83">
        <w:rPr>
          <w:sz w:val="24"/>
          <w:szCs w:val="24"/>
          <w:u w:val="single"/>
        </w:rPr>
        <w:t>Процентная ставка:</w:t>
      </w:r>
    </w:p>
    <w:p w:rsidR="00842F83" w:rsidRPr="00842F83" w:rsidRDefault="00842F83" w:rsidP="00842F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708"/>
        </w:tabs>
        <w:jc w:val="both"/>
        <w:rPr>
          <w:sz w:val="24"/>
          <w:szCs w:val="24"/>
        </w:rPr>
      </w:pPr>
      <w:r w:rsidRPr="00842F83">
        <w:rPr>
          <w:sz w:val="24"/>
          <w:szCs w:val="24"/>
        </w:rPr>
        <w:t>не более 13 % годовых.</w:t>
      </w:r>
    </w:p>
    <w:p w:rsidR="00842F83" w:rsidRPr="00842F83" w:rsidRDefault="00842F83" w:rsidP="00842F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708"/>
        </w:tabs>
        <w:jc w:val="both"/>
        <w:rPr>
          <w:sz w:val="24"/>
          <w:szCs w:val="24"/>
          <w:u w:val="single"/>
        </w:rPr>
      </w:pPr>
      <w:r w:rsidRPr="00842F83">
        <w:rPr>
          <w:sz w:val="24"/>
          <w:szCs w:val="24"/>
          <w:u w:val="single"/>
        </w:rPr>
        <w:t>Предельная цена Соглашения:</w:t>
      </w:r>
    </w:p>
    <w:p w:rsidR="00842F83" w:rsidRPr="00842F83" w:rsidRDefault="00842F83" w:rsidP="00842F83">
      <w:pPr>
        <w:tabs>
          <w:tab w:val="left" w:pos="284"/>
        </w:tabs>
        <w:jc w:val="both"/>
        <w:rPr>
          <w:sz w:val="24"/>
          <w:szCs w:val="24"/>
        </w:rPr>
      </w:pPr>
      <w:r w:rsidRPr="00842F83">
        <w:rPr>
          <w:sz w:val="24"/>
          <w:szCs w:val="24"/>
        </w:rPr>
        <w:t>1 946 000 000 (Один миллиард девятьсот сорок шесть миллионов) рублей.</w:t>
      </w:r>
    </w:p>
    <w:p w:rsidR="00842F83" w:rsidRPr="00842F83" w:rsidRDefault="00842F83" w:rsidP="00842F83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ind w:left="0"/>
        <w:contextualSpacing w:val="0"/>
        <w:jc w:val="both"/>
      </w:pPr>
      <w:r w:rsidRPr="00842F83">
        <w:rPr>
          <w:b/>
        </w:rPr>
        <w:t>ВОПРОС № 10:</w:t>
      </w:r>
      <w:r w:rsidRPr="00842F83">
        <w:t xml:space="preserve"> Об определении цены (денежной оценки) электрической энергии по дополнительному соглашению № 75 к договору  купли-продажи электрической энергии </w:t>
      </w:r>
      <w:r w:rsidRPr="00842F83">
        <w:lastRenderedPageBreak/>
        <w:t>№</w:t>
      </w:r>
      <w:r w:rsidRPr="00842F83">
        <w:rPr>
          <w:lang w:val="en-US"/>
        </w:rPr>
        <w:t> </w:t>
      </w:r>
      <w:r w:rsidRPr="00842F83">
        <w:t xml:space="preserve">015-2/3 от 15.02.2010г. между ПАО «Красноярскэнергосбыт» </w:t>
      </w:r>
      <w:proofErr w:type="gramStart"/>
      <w:r w:rsidRPr="00842F83">
        <w:t>и ООО</w:t>
      </w:r>
      <w:proofErr w:type="gramEnd"/>
      <w:r w:rsidRPr="00842F83">
        <w:t> «РУСЭНЕРГОСБЫТ СИБИРЬ», являющемуся сделкой, предметом которой является купля-продажа электрической энергии и/или мощности.</w:t>
      </w:r>
    </w:p>
    <w:p w:rsidR="00842F83" w:rsidRPr="00842F83" w:rsidRDefault="00842F83" w:rsidP="00842F83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4"/>
          <w:szCs w:val="24"/>
        </w:rPr>
      </w:pPr>
      <w:r w:rsidRPr="00842F83">
        <w:rPr>
          <w:b/>
          <w:sz w:val="24"/>
          <w:szCs w:val="24"/>
        </w:rPr>
        <w:t>РЕШЕНИЕ:</w:t>
      </w:r>
    </w:p>
    <w:p w:rsidR="00842F83" w:rsidRPr="00842F83" w:rsidRDefault="00842F83" w:rsidP="00842F83">
      <w:pPr>
        <w:jc w:val="both"/>
        <w:rPr>
          <w:sz w:val="24"/>
          <w:szCs w:val="24"/>
        </w:rPr>
      </w:pPr>
      <w:r w:rsidRPr="00842F83">
        <w:rPr>
          <w:sz w:val="24"/>
          <w:szCs w:val="24"/>
        </w:rPr>
        <w:t>Перенести рассмотрение вопроса на более поздний срок.</w:t>
      </w:r>
    </w:p>
    <w:p w:rsidR="00842F83" w:rsidRPr="00842F83" w:rsidRDefault="00842F83" w:rsidP="00842F83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ind w:left="0"/>
        <w:contextualSpacing w:val="0"/>
        <w:jc w:val="both"/>
      </w:pPr>
      <w:r w:rsidRPr="00842F83">
        <w:rPr>
          <w:b/>
        </w:rPr>
        <w:t>ВОПРОС № 11:</w:t>
      </w:r>
      <w:r w:rsidRPr="00842F83">
        <w:t xml:space="preserve"> Об одобрении дополнительного соглашения № 75 к договору  купли-продажи электрической энергии №</w:t>
      </w:r>
      <w:r w:rsidRPr="00842F83">
        <w:rPr>
          <w:lang w:val="en-US"/>
        </w:rPr>
        <w:t> </w:t>
      </w:r>
      <w:r w:rsidRPr="00842F83">
        <w:t xml:space="preserve">015-2/3 от 15.02.2010г. между ПАО «Красноярскэнергосбыт» </w:t>
      </w:r>
      <w:proofErr w:type="gramStart"/>
      <w:r w:rsidRPr="00842F83">
        <w:t>и ООО</w:t>
      </w:r>
      <w:proofErr w:type="gramEnd"/>
      <w:r w:rsidRPr="00842F83">
        <w:t> «РУСЭНЕРГОСБЫТ СИБИРЬ», являющемуся сделкой, предметом которой является купля-продажа электрической энергии и/или мощности.</w:t>
      </w:r>
    </w:p>
    <w:p w:rsidR="00842F83" w:rsidRPr="00842F83" w:rsidRDefault="00842F83" w:rsidP="00842F83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4"/>
          <w:szCs w:val="24"/>
        </w:rPr>
      </w:pPr>
      <w:r w:rsidRPr="00842F83">
        <w:rPr>
          <w:b/>
          <w:sz w:val="24"/>
          <w:szCs w:val="24"/>
        </w:rPr>
        <w:t>РЕШЕНИЕ:</w:t>
      </w:r>
    </w:p>
    <w:p w:rsidR="00842F83" w:rsidRPr="00842F83" w:rsidRDefault="00842F83" w:rsidP="00842F83">
      <w:pPr>
        <w:jc w:val="both"/>
        <w:rPr>
          <w:sz w:val="24"/>
          <w:szCs w:val="24"/>
        </w:rPr>
      </w:pPr>
      <w:r w:rsidRPr="00842F83">
        <w:rPr>
          <w:sz w:val="24"/>
          <w:szCs w:val="24"/>
        </w:rPr>
        <w:t>Перенести рассмотрение вопроса на более поздний срок.</w:t>
      </w:r>
    </w:p>
    <w:p w:rsidR="00842F83" w:rsidRPr="00842F83" w:rsidRDefault="00842F83" w:rsidP="00842F83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842F83">
        <w:rPr>
          <w:rFonts w:ascii="Times New Roman" w:hAnsi="Times New Roman"/>
          <w:sz w:val="24"/>
          <w:szCs w:val="24"/>
        </w:rPr>
        <w:t>ВОПРОС № 12:</w:t>
      </w:r>
      <w:r w:rsidRPr="00842F83">
        <w:rPr>
          <w:rFonts w:ascii="Times New Roman" w:hAnsi="Times New Roman"/>
          <w:b w:val="0"/>
          <w:sz w:val="24"/>
          <w:szCs w:val="24"/>
        </w:rPr>
        <w:t xml:space="preserve"> Об определении цены (денежной оценки) мощности по Свободному договору купли-продажи мощности между ПАО «Красноярскэнергосбыт» и ОАО «</w:t>
      </w:r>
      <w:proofErr w:type="spellStart"/>
      <w:r w:rsidRPr="00842F83">
        <w:rPr>
          <w:rFonts w:ascii="Times New Roman" w:hAnsi="Times New Roman"/>
          <w:b w:val="0"/>
          <w:sz w:val="24"/>
          <w:szCs w:val="24"/>
        </w:rPr>
        <w:t>Богучанская</w:t>
      </w:r>
      <w:proofErr w:type="spellEnd"/>
      <w:r w:rsidRPr="00842F83">
        <w:rPr>
          <w:rFonts w:ascii="Times New Roman" w:hAnsi="Times New Roman"/>
          <w:b w:val="0"/>
          <w:sz w:val="24"/>
          <w:szCs w:val="24"/>
        </w:rPr>
        <w:t xml:space="preserve"> ГЭС», являющемуся сделкой, предметом которой является купля-продажа электрической энергии и/или мощности.</w:t>
      </w:r>
    </w:p>
    <w:p w:rsidR="00842F83" w:rsidRPr="00842F83" w:rsidRDefault="00842F83" w:rsidP="00842F83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4"/>
          <w:szCs w:val="24"/>
        </w:rPr>
      </w:pPr>
      <w:r w:rsidRPr="00842F83">
        <w:rPr>
          <w:b/>
          <w:sz w:val="24"/>
          <w:szCs w:val="24"/>
        </w:rPr>
        <w:t>РЕШЕНИЕ:</w:t>
      </w:r>
    </w:p>
    <w:p w:rsidR="00842F83" w:rsidRPr="00842F83" w:rsidRDefault="00842F83" w:rsidP="00842F83">
      <w:pPr>
        <w:jc w:val="both"/>
        <w:rPr>
          <w:sz w:val="24"/>
          <w:szCs w:val="24"/>
        </w:rPr>
      </w:pPr>
      <w:r w:rsidRPr="00842F83">
        <w:rPr>
          <w:sz w:val="24"/>
          <w:szCs w:val="24"/>
        </w:rPr>
        <w:t>Перенести рассмотрение вопроса на более поздний срок.</w:t>
      </w:r>
    </w:p>
    <w:p w:rsidR="00842F83" w:rsidRPr="00842F83" w:rsidRDefault="00842F83" w:rsidP="00842F83">
      <w:pPr>
        <w:pStyle w:val="a"/>
        <w:numPr>
          <w:ilvl w:val="0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pacing w:before="0" w:line="240" w:lineRule="auto"/>
        <w:rPr>
          <w:sz w:val="24"/>
          <w:szCs w:val="24"/>
        </w:rPr>
      </w:pPr>
      <w:r w:rsidRPr="00842F83">
        <w:rPr>
          <w:b/>
          <w:sz w:val="24"/>
          <w:szCs w:val="24"/>
        </w:rPr>
        <w:t>ВОПРОС № 13:</w:t>
      </w:r>
      <w:r w:rsidRPr="00842F83">
        <w:rPr>
          <w:sz w:val="24"/>
          <w:szCs w:val="24"/>
        </w:rPr>
        <w:t xml:space="preserve"> Об одобрении Свободного договора купли – продажи мощности между ПАО «Красноярскэнергосбыт» и ОАО «</w:t>
      </w:r>
      <w:proofErr w:type="spellStart"/>
      <w:r w:rsidRPr="00842F83">
        <w:rPr>
          <w:sz w:val="24"/>
          <w:szCs w:val="24"/>
        </w:rPr>
        <w:t>Богучанская</w:t>
      </w:r>
      <w:proofErr w:type="spellEnd"/>
      <w:r w:rsidRPr="00842F83">
        <w:rPr>
          <w:sz w:val="24"/>
          <w:szCs w:val="24"/>
        </w:rPr>
        <w:t xml:space="preserve"> ГЭС», являющегося сделкой, предметом которой является купля-продажа электрической энергии и/или мощности.</w:t>
      </w:r>
    </w:p>
    <w:p w:rsidR="00842F83" w:rsidRPr="00842F83" w:rsidRDefault="00842F83" w:rsidP="00842F83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4"/>
          <w:szCs w:val="24"/>
        </w:rPr>
      </w:pPr>
      <w:r w:rsidRPr="00842F83">
        <w:rPr>
          <w:b/>
          <w:sz w:val="24"/>
          <w:szCs w:val="24"/>
        </w:rPr>
        <w:t>РЕШЕНИЕ:</w:t>
      </w:r>
    </w:p>
    <w:p w:rsidR="00842F83" w:rsidRPr="00842F83" w:rsidRDefault="00842F83" w:rsidP="00842F83">
      <w:pPr>
        <w:jc w:val="both"/>
        <w:rPr>
          <w:sz w:val="24"/>
          <w:szCs w:val="24"/>
        </w:rPr>
      </w:pPr>
      <w:r w:rsidRPr="00842F83">
        <w:rPr>
          <w:sz w:val="24"/>
          <w:szCs w:val="24"/>
        </w:rPr>
        <w:t>Перенести рассмотрение вопроса на более поздний срок.</w:t>
      </w:r>
    </w:p>
    <w:p w:rsidR="00D164D0" w:rsidRPr="00A8496A" w:rsidRDefault="00D164D0" w:rsidP="00D164D0">
      <w:pPr>
        <w:tabs>
          <w:tab w:val="left" w:pos="142"/>
        </w:tabs>
        <w:jc w:val="both"/>
        <w:rPr>
          <w:rFonts w:eastAsia="Calibri"/>
          <w:sz w:val="23"/>
          <w:szCs w:val="23"/>
          <w:lang w:eastAsia="en-US"/>
        </w:rPr>
      </w:pPr>
    </w:p>
    <w:p w:rsidR="00D164D0" w:rsidRPr="00A8496A" w:rsidRDefault="00D164D0" w:rsidP="00D164D0">
      <w:pPr>
        <w:ind w:right="57"/>
        <w:jc w:val="both"/>
        <w:rPr>
          <w:sz w:val="23"/>
          <w:szCs w:val="23"/>
        </w:rPr>
      </w:pPr>
      <w:r w:rsidRPr="00A8496A">
        <w:rPr>
          <w:sz w:val="23"/>
          <w:szCs w:val="23"/>
        </w:rPr>
        <w:t xml:space="preserve">2.3. Дата проведения заседания Совета директоров (наблюдательного совета): </w:t>
      </w:r>
      <w:r w:rsidR="007E7A34" w:rsidRPr="007E7A34">
        <w:rPr>
          <w:b/>
          <w:sz w:val="23"/>
          <w:szCs w:val="23"/>
        </w:rPr>
        <w:t>08</w:t>
      </w:r>
      <w:r w:rsidRPr="00A8496A">
        <w:rPr>
          <w:b/>
          <w:bCs/>
          <w:sz w:val="23"/>
          <w:szCs w:val="23"/>
        </w:rPr>
        <w:t>.</w:t>
      </w:r>
      <w:r w:rsidR="00DA5C69">
        <w:rPr>
          <w:b/>
          <w:bCs/>
          <w:sz w:val="23"/>
          <w:szCs w:val="23"/>
        </w:rPr>
        <w:t>1</w:t>
      </w:r>
      <w:r w:rsidR="007E7A34">
        <w:rPr>
          <w:b/>
          <w:bCs/>
          <w:sz w:val="23"/>
          <w:szCs w:val="23"/>
        </w:rPr>
        <w:t>2</w:t>
      </w:r>
      <w:r w:rsidRPr="00A8496A">
        <w:rPr>
          <w:b/>
          <w:bCs/>
          <w:sz w:val="23"/>
          <w:szCs w:val="23"/>
        </w:rPr>
        <w:t xml:space="preserve">.2015 г. </w:t>
      </w:r>
    </w:p>
    <w:p w:rsidR="00D164D0" w:rsidRPr="00A8496A" w:rsidRDefault="00D164D0" w:rsidP="00D164D0">
      <w:pPr>
        <w:jc w:val="both"/>
        <w:rPr>
          <w:b/>
          <w:bCs/>
          <w:sz w:val="23"/>
          <w:szCs w:val="23"/>
        </w:rPr>
      </w:pPr>
      <w:r w:rsidRPr="00A8496A">
        <w:rPr>
          <w:sz w:val="23"/>
          <w:szCs w:val="23"/>
        </w:rPr>
        <w:t xml:space="preserve">2.4. Дата составления и номер протокола заседания Совета директоров (наблюдательного совета) на котором принято решение: </w:t>
      </w:r>
      <w:r w:rsidR="00EE2392" w:rsidRPr="00A8496A">
        <w:rPr>
          <w:b/>
          <w:bCs/>
          <w:sz w:val="23"/>
          <w:szCs w:val="23"/>
        </w:rPr>
        <w:t>протокол № 12</w:t>
      </w:r>
      <w:r w:rsidR="007E7A34">
        <w:rPr>
          <w:b/>
          <w:bCs/>
          <w:sz w:val="23"/>
          <w:szCs w:val="23"/>
        </w:rPr>
        <w:t>7</w:t>
      </w:r>
      <w:r w:rsidRPr="00A8496A">
        <w:rPr>
          <w:b/>
          <w:bCs/>
          <w:sz w:val="23"/>
          <w:szCs w:val="23"/>
        </w:rPr>
        <w:t xml:space="preserve"> от </w:t>
      </w:r>
      <w:r w:rsidR="007E7A34">
        <w:rPr>
          <w:b/>
          <w:bCs/>
          <w:sz w:val="23"/>
          <w:szCs w:val="23"/>
        </w:rPr>
        <w:t>14</w:t>
      </w:r>
      <w:r w:rsidRPr="00A8496A">
        <w:rPr>
          <w:b/>
          <w:bCs/>
          <w:sz w:val="23"/>
          <w:szCs w:val="23"/>
        </w:rPr>
        <w:t>.</w:t>
      </w:r>
      <w:r w:rsidR="00DA5C69">
        <w:rPr>
          <w:b/>
          <w:bCs/>
          <w:sz w:val="23"/>
          <w:szCs w:val="23"/>
        </w:rPr>
        <w:t>1</w:t>
      </w:r>
      <w:r w:rsidR="007E7A34">
        <w:rPr>
          <w:b/>
          <w:bCs/>
          <w:sz w:val="23"/>
          <w:szCs w:val="23"/>
        </w:rPr>
        <w:t>2</w:t>
      </w:r>
      <w:r w:rsidRPr="00A8496A">
        <w:rPr>
          <w:b/>
          <w:bCs/>
          <w:sz w:val="23"/>
          <w:szCs w:val="23"/>
        </w:rPr>
        <w:t>.2015 г.</w:t>
      </w:r>
    </w:p>
    <w:p w:rsidR="00D164D0" w:rsidRPr="00A8496A" w:rsidRDefault="00D164D0" w:rsidP="00D164D0">
      <w:pPr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D164D0" w:rsidRPr="00A8496A" w:rsidTr="0092324D">
        <w:trPr>
          <w:cantSplit/>
        </w:trPr>
        <w:tc>
          <w:tcPr>
            <w:tcW w:w="9951" w:type="dxa"/>
            <w:gridSpan w:val="11"/>
          </w:tcPr>
          <w:p w:rsidR="00D164D0" w:rsidRPr="00A8496A" w:rsidRDefault="00D164D0" w:rsidP="0092324D">
            <w:pPr>
              <w:jc w:val="center"/>
              <w:rPr>
                <w:sz w:val="23"/>
                <w:szCs w:val="23"/>
                <w:lang w:val="en-US"/>
              </w:rPr>
            </w:pPr>
            <w:r w:rsidRPr="00A8496A">
              <w:rPr>
                <w:sz w:val="23"/>
                <w:szCs w:val="23"/>
              </w:rPr>
              <w:t>3. Подпись</w:t>
            </w:r>
          </w:p>
        </w:tc>
      </w:tr>
      <w:tr w:rsidR="00D164D0" w:rsidRPr="00A8496A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64D0" w:rsidRPr="00A8496A" w:rsidRDefault="00D164D0" w:rsidP="0092324D">
            <w:pPr>
              <w:ind w:left="57"/>
              <w:rPr>
                <w:sz w:val="23"/>
                <w:szCs w:val="23"/>
              </w:rPr>
            </w:pPr>
            <w:r w:rsidRPr="00A8496A">
              <w:rPr>
                <w:sz w:val="23"/>
                <w:szCs w:val="23"/>
              </w:rPr>
              <w:t>3.1. Исполнительный директор</w:t>
            </w:r>
          </w:p>
          <w:p w:rsidR="00D164D0" w:rsidRPr="00A8496A" w:rsidRDefault="00DA5C69" w:rsidP="0092324D">
            <w:pPr>
              <w:ind w:left="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D164D0" w:rsidRPr="00A8496A">
              <w:rPr>
                <w:sz w:val="23"/>
                <w:szCs w:val="23"/>
              </w:rPr>
              <w:t xml:space="preserve">АО "Красноярскэнергосбыт"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A8496A" w:rsidRDefault="00D164D0" w:rsidP="0092324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64D0" w:rsidRPr="00A8496A" w:rsidRDefault="00D164D0" w:rsidP="0092324D">
            <w:pPr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64D0" w:rsidRPr="00A8496A" w:rsidRDefault="00D164D0" w:rsidP="0092324D">
            <w:pPr>
              <w:jc w:val="center"/>
              <w:rPr>
                <w:sz w:val="23"/>
                <w:szCs w:val="23"/>
              </w:rPr>
            </w:pPr>
            <w:proofErr w:type="spellStart"/>
            <w:r w:rsidRPr="00A8496A">
              <w:rPr>
                <w:sz w:val="23"/>
                <w:szCs w:val="23"/>
              </w:rPr>
              <w:t>О.В.Дьяченко</w:t>
            </w:r>
            <w:proofErr w:type="spellEnd"/>
            <w:r w:rsidRPr="00A8496A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64D0" w:rsidRPr="00A8496A" w:rsidRDefault="00D164D0" w:rsidP="0092324D">
            <w:pPr>
              <w:rPr>
                <w:sz w:val="23"/>
                <w:szCs w:val="23"/>
              </w:rPr>
            </w:pPr>
          </w:p>
        </w:tc>
      </w:tr>
      <w:tr w:rsidR="00D164D0" w:rsidRPr="00A8496A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64D0" w:rsidRPr="00A8496A" w:rsidRDefault="00D164D0" w:rsidP="0092324D">
            <w:pPr>
              <w:ind w:left="57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64D0" w:rsidRPr="00A8496A" w:rsidRDefault="00D164D0" w:rsidP="0092324D">
            <w:pPr>
              <w:jc w:val="center"/>
              <w:rPr>
                <w:sz w:val="23"/>
                <w:szCs w:val="23"/>
              </w:rPr>
            </w:pPr>
            <w:r w:rsidRPr="00A8496A">
              <w:rPr>
                <w:sz w:val="23"/>
                <w:szCs w:val="23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64D0" w:rsidRPr="00A8496A" w:rsidRDefault="00D164D0" w:rsidP="0092324D">
            <w:pPr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64D0" w:rsidRPr="00A8496A" w:rsidRDefault="00D164D0" w:rsidP="0092324D">
            <w:pPr>
              <w:rPr>
                <w:sz w:val="23"/>
                <w:szCs w:val="23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64D0" w:rsidRPr="00A8496A" w:rsidRDefault="00D164D0" w:rsidP="0092324D">
            <w:pPr>
              <w:rPr>
                <w:sz w:val="23"/>
                <w:szCs w:val="23"/>
              </w:rPr>
            </w:pPr>
          </w:p>
        </w:tc>
      </w:tr>
      <w:tr w:rsidR="00D164D0" w:rsidRPr="00A8496A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64D0" w:rsidRPr="00A8496A" w:rsidRDefault="00D164D0" w:rsidP="0092324D">
            <w:pPr>
              <w:ind w:left="57"/>
              <w:rPr>
                <w:sz w:val="23"/>
                <w:szCs w:val="23"/>
              </w:rPr>
            </w:pPr>
            <w:r w:rsidRPr="00A8496A">
              <w:rPr>
                <w:sz w:val="23"/>
                <w:szCs w:val="23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DA5C69" w:rsidRDefault="007E7A34" w:rsidP="003A3E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Pr="00A8496A" w:rsidRDefault="00D164D0" w:rsidP="0092324D">
            <w:pPr>
              <w:rPr>
                <w:sz w:val="23"/>
                <w:szCs w:val="23"/>
              </w:rPr>
            </w:pPr>
            <w:r w:rsidRPr="00A8496A">
              <w:rPr>
                <w:sz w:val="23"/>
                <w:szCs w:val="23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A8496A" w:rsidRDefault="007E7A34" w:rsidP="00A956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</w:t>
            </w:r>
            <w:r w:rsidR="00A95631">
              <w:rPr>
                <w:sz w:val="23"/>
                <w:szCs w:val="23"/>
              </w:rPr>
              <w:t>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Pr="00A8496A" w:rsidRDefault="00D164D0" w:rsidP="0092324D">
            <w:pPr>
              <w:jc w:val="right"/>
              <w:rPr>
                <w:sz w:val="23"/>
                <w:szCs w:val="23"/>
              </w:rPr>
            </w:pPr>
            <w:r w:rsidRPr="00A8496A">
              <w:rPr>
                <w:sz w:val="23"/>
                <w:szCs w:val="23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A8496A" w:rsidRDefault="00D164D0" w:rsidP="0092324D">
            <w:pPr>
              <w:rPr>
                <w:sz w:val="23"/>
                <w:szCs w:val="23"/>
              </w:rPr>
            </w:pPr>
            <w:r w:rsidRPr="00A8496A">
              <w:rPr>
                <w:sz w:val="23"/>
                <w:szCs w:val="23"/>
              </w:rPr>
              <w:t>15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Pr="00A8496A" w:rsidRDefault="00D164D0" w:rsidP="0092324D">
            <w:pPr>
              <w:ind w:left="57"/>
              <w:rPr>
                <w:sz w:val="23"/>
                <w:szCs w:val="23"/>
              </w:rPr>
            </w:pPr>
            <w:proofErr w:type="gramStart"/>
            <w:r w:rsidRPr="00A8496A">
              <w:rPr>
                <w:sz w:val="23"/>
                <w:szCs w:val="23"/>
              </w:rPr>
              <w:t>г</w:t>
            </w:r>
            <w:proofErr w:type="gramEnd"/>
            <w:r w:rsidRPr="00A8496A">
              <w:rPr>
                <w:sz w:val="23"/>
                <w:szCs w:val="23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Pr="00A8496A" w:rsidRDefault="00D164D0" w:rsidP="0092324D">
            <w:pPr>
              <w:jc w:val="center"/>
              <w:rPr>
                <w:sz w:val="23"/>
                <w:szCs w:val="23"/>
              </w:rPr>
            </w:pPr>
            <w:r w:rsidRPr="00A8496A">
              <w:rPr>
                <w:sz w:val="23"/>
                <w:szCs w:val="23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64D0" w:rsidRPr="00A8496A" w:rsidRDefault="00D164D0" w:rsidP="0092324D">
            <w:pPr>
              <w:rPr>
                <w:sz w:val="23"/>
                <w:szCs w:val="23"/>
              </w:rPr>
            </w:pPr>
          </w:p>
        </w:tc>
      </w:tr>
      <w:tr w:rsidR="00D164D0" w:rsidRPr="00A8496A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64D0" w:rsidRPr="00A8496A" w:rsidRDefault="00D164D0" w:rsidP="0092324D">
            <w:pPr>
              <w:ind w:left="57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4D0" w:rsidRPr="00A8496A" w:rsidRDefault="00D164D0" w:rsidP="0092324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4D0" w:rsidRPr="00A8496A" w:rsidRDefault="00D164D0" w:rsidP="0092324D">
            <w:pPr>
              <w:rPr>
                <w:sz w:val="23"/>
                <w:szCs w:val="23"/>
              </w:rPr>
            </w:pPr>
          </w:p>
        </w:tc>
      </w:tr>
    </w:tbl>
    <w:p w:rsidR="00D164D0" w:rsidRPr="00A8496A" w:rsidRDefault="00D164D0">
      <w:pPr>
        <w:rPr>
          <w:sz w:val="23"/>
          <w:szCs w:val="23"/>
        </w:rPr>
      </w:pPr>
    </w:p>
    <w:sectPr w:rsidR="00D164D0" w:rsidRPr="00A8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6FF2"/>
    <w:multiLevelType w:val="multilevel"/>
    <w:tmpl w:val="DAF6B8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FDC711F"/>
    <w:multiLevelType w:val="multilevel"/>
    <w:tmpl w:val="F3861D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56A5FCE"/>
    <w:multiLevelType w:val="multilevel"/>
    <w:tmpl w:val="70FE5560"/>
    <w:lvl w:ilvl="0">
      <w:start w:val="1"/>
      <w:numFmt w:val="decimal"/>
      <w:pStyle w:val="a"/>
      <w:lvlText w:val="%1."/>
      <w:lvlJc w:val="left"/>
      <w:pPr>
        <w:ind w:left="0" w:firstLine="567"/>
      </w:pPr>
    </w:lvl>
    <w:lvl w:ilvl="1">
      <w:start w:val="1"/>
      <w:numFmt w:val="decimal"/>
      <w:lvlText w:val="%1.%2."/>
      <w:lvlJc w:val="left"/>
      <w:pPr>
        <w:ind w:left="2126" w:hanging="708"/>
      </w:pPr>
    </w:lvl>
    <w:lvl w:ilvl="2">
      <w:start w:val="1"/>
      <w:numFmt w:val="decimal"/>
      <w:lvlText w:val="%1.%2.%3."/>
      <w:lvlJc w:val="left"/>
      <w:pPr>
        <w:ind w:left="2835" w:hanging="708"/>
      </w:pPr>
    </w:lvl>
    <w:lvl w:ilvl="3">
      <w:start w:val="1"/>
      <w:numFmt w:val="decimal"/>
      <w:lvlText w:val="%1.%2.%3.%4."/>
      <w:lvlJc w:val="left"/>
      <w:pPr>
        <w:ind w:left="3540" w:hanging="708"/>
      </w:pPr>
    </w:lvl>
    <w:lvl w:ilvl="4">
      <w:start w:val="1"/>
      <w:numFmt w:val="decimal"/>
      <w:lvlText w:val="%1.%2.%3.%4.%5."/>
      <w:lvlJc w:val="left"/>
      <w:pPr>
        <w:ind w:left="4248" w:hanging="708"/>
      </w:pPr>
    </w:lvl>
    <w:lvl w:ilvl="5">
      <w:start w:val="1"/>
      <w:numFmt w:val="none"/>
      <w:lvlText w:val=""/>
      <w:lvlJc w:val="left"/>
    </w:lvl>
    <w:lvl w:ilvl="6">
      <w:start w:val="1"/>
      <w:numFmt w:val="decimal"/>
      <w:lvlText w:val="%1.%2.%3.%4.%5.%6.%7."/>
      <w:lvlJc w:val="left"/>
      <w:pPr>
        <w:ind w:left="5664" w:hanging="708"/>
      </w:pPr>
    </w:lvl>
    <w:lvl w:ilvl="7">
      <w:start w:val="1"/>
      <w:numFmt w:val="decimal"/>
      <w:lvlText w:val="%1.%2.%3.%4.%5.%6.%7.%8."/>
      <w:lvlJc w:val="left"/>
      <w:pPr>
        <w:ind w:left="6372" w:hanging="708"/>
      </w:pPr>
    </w:lvl>
    <w:lvl w:ilvl="8">
      <w:start w:val="1"/>
      <w:numFmt w:val="decimal"/>
      <w:lvlText w:val="%1.%2.%3.%4.%5.%6.%7.%8.%9."/>
      <w:lvlJc w:val="left"/>
      <w:pPr>
        <w:ind w:left="7080" w:hanging="708"/>
      </w:pPr>
    </w:lvl>
  </w:abstractNum>
  <w:abstractNum w:abstractNumId="3">
    <w:nsid w:val="66580CE7"/>
    <w:multiLevelType w:val="multilevel"/>
    <w:tmpl w:val="63D8CF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67B556DE"/>
    <w:multiLevelType w:val="multilevel"/>
    <w:tmpl w:val="70387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8B57C72"/>
    <w:multiLevelType w:val="hybridMultilevel"/>
    <w:tmpl w:val="C6F05E40"/>
    <w:lvl w:ilvl="0" w:tplc="8278C9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E63656F"/>
    <w:multiLevelType w:val="multilevel"/>
    <w:tmpl w:val="1FFA143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DB"/>
    <w:rsid w:val="00171C59"/>
    <w:rsid w:val="001C0BAD"/>
    <w:rsid w:val="002134BC"/>
    <w:rsid w:val="002E0702"/>
    <w:rsid w:val="003A3EEF"/>
    <w:rsid w:val="0048554F"/>
    <w:rsid w:val="004D01C4"/>
    <w:rsid w:val="00570416"/>
    <w:rsid w:val="005C562D"/>
    <w:rsid w:val="00605607"/>
    <w:rsid w:val="006E30B1"/>
    <w:rsid w:val="00727EFA"/>
    <w:rsid w:val="007E7A34"/>
    <w:rsid w:val="00842F83"/>
    <w:rsid w:val="00885E46"/>
    <w:rsid w:val="00927F04"/>
    <w:rsid w:val="00A8496A"/>
    <w:rsid w:val="00A95631"/>
    <w:rsid w:val="00B869C3"/>
    <w:rsid w:val="00C873DB"/>
    <w:rsid w:val="00D164D0"/>
    <w:rsid w:val="00D20D8D"/>
    <w:rsid w:val="00D949C9"/>
    <w:rsid w:val="00DA5C69"/>
    <w:rsid w:val="00EE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64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D164D0"/>
    <w:pPr>
      <w:autoSpaceDE/>
      <w:autoSpaceDN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D164D0"/>
    <w:rPr>
      <w:rFonts w:cs="Times New Roman"/>
      <w:color w:val="auto"/>
      <w:u w:val="single"/>
    </w:rPr>
  </w:style>
  <w:style w:type="character" w:customStyle="1" w:styleId="60">
    <w:name w:val="Заголовок 6 Знак"/>
    <w:basedOn w:val="a1"/>
    <w:link w:val="6"/>
    <w:semiHidden/>
    <w:rsid w:val="00D164D0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Body Text"/>
    <w:basedOn w:val="a0"/>
    <w:link w:val="a6"/>
    <w:rsid w:val="00D164D0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1"/>
    <w:link w:val="a5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rsid w:val="00D164D0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0"/>
    <w:rsid w:val="00D164D0"/>
    <w:pPr>
      <w:autoSpaceDE/>
      <w:autoSpaceDN/>
      <w:ind w:left="720"/>
      <w:contextualSpacing/>
    </w:pPr>
    <w:rPr>
      <w:sz w:val="28"/>
      <w:szCs w:val="28"/>
    </w:rPr>
  </w:style>
  <w:style w:type="paragraph" w:styleId="a">
    <w:name w:val="List Number"/>
    <w:basedOn w:val="a0"/>
    <w:rsid w:val="00D164D0"/>
    <w:pPr>
      <w:numPr>
        <w:numId w:val="1"/>
      </w:numPr>
      <w:autoSpaceDE/>
      <w:autoSpaceDN/>
      <w:spacing w:before="60" w:line="360" w:lineRule="auto"/>
      <w:jc w:val="both"/>
    </w:pPr>
    <w:rPr>
      <w:color w:val="000000"/>
      <w:sz w:val="28"/>
    </w:rPr>
  </w:style>
  <w:style w:type="paragraph" w:styleId="a9">
    <w:name w:val="List Paragraph"/>
    <w:basedOn w:val="a0"/>
    <w:link w:val="aa"/>
    <w:uiPriority w:val="34"/>
    <w:qFormat/>
    <w:rsid w:val="003A3EEF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a">
    <w:name w:val="Абзац списка Знак"/>
    <w:link w:val="a9"/>
    <w:rsid w:val="003A3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semiHidden/>
    <w:unhideWhenUsed/>
    <w:rsid w:val="00842F83"/>
    <w:pPr>
      <w:autoSpaceDE/>
      <w:autoSpaceDN/>
      <w:spacing w:after="120"/>
      <w:ind w:left="283"/>
    </w:pPr>
    <w:rPr>
      <w:rFonts w:ascii="Verdana" w:eastAsia="MS Mincho" w:hAnsi="Verdana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842F83"/>
    <w:rPr>
      <w:rFonts w:ascii="Verdana" w:eastAsia="MS Mincho" w:hAnsi="Verdan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64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D164D0"/>
    <w:pPr>
      <w:autoSpaceDE/>
      <w:autoSpaceDN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D164D0"/>
    <w:rPr>
      <w:rFonts w:cs="Times New Roman"/>
      <w:color w:val="auto"/>
      <w:u w:val="single"/>
    </w:rPr>
  </w:style>
  <w:style w:type="character" w:customStyle="1" w:styleId="60">
    <w:name w:val="Заголовок 6 Знак"/>
    <w:basedOn w:val="a1"/>
    <w:link w:val="6"/>
    <w:semiHidden/>
    <w:rsid w:val="00D164D0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Body Text"/>
    <w:basedOn w:val="a0"/>
    <w:link w:val="a6"/>
    <w:rsid w:val="00D164D0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1"/>
    <w:link w:val="a5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rsid w:val="00D164D0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0"/>
    <w:rsid w:val="00D164D0"/>
    <w:pPr>
      <w:autoSpaceDE/>
      <w:autoSpaceDN/>
      <w:ind w:left="720"/>
      <w:contextualSpacing/>
    </w:pPr>
    <w:rPr>
      <w:sz w:val="28"/>
      <w:szCs w:val="28"/>
    </w:rPr>
  </w:style>
  <w:style w:type="paragraph" w:styleId="a">
    <w:name w:val="List Number"/>
    <w:basedOn w:val="a0"/>
    <w:rsid w:val="00D164D0"/>
    <w:pPr>
      <w:numPr>
        <w:numId w:val="1"/>
      </w:numPr>
      <w:autoSpaceDE/>
      <w:autoSpaceDN/>
      <w:spacing w:before="60" w:line="360" w:lineRule="auto"/>
      <w:jc w:val="both"/>
    </w:pPr>
    <w:rPr>
      <w:color w:val="000000"/>
      <w:sz w:val="28"/>
    </w:rPr>
  </w:style>
  <w:style w:type="paragraph" w:styleId="a9">
    <w:name w:val="List Paragraph"/>
    <w:basedOn w:val="a0"/>
    <w:link w:val="aa"/>
    <w:uiPriority w:val="34"/>
    <w:qFormat/>
    <w:rsid w:val="003A3EEF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a">
    <w:name w:val="Абзац списка Знак"/>
    <w:link w:val="a9"/>
    <w:rsid w:val="003A3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semiHidden/>
    <w:unhideWhenUsed/>
    <w:rsid w:val="00842F83"/>
    <w:pPr>
      <w:autoSpaceDE/>
      <w:autoSpaceDN/>
      <w:spacing w:after="120"/>
      <w:ind w:left="283"/>
    </w:pPr>
    <w:rPr>
      <w:rFonts w:ascii="Verdana" w:eastAsia="MS Mincho" w:hAnsi="Verdana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842F83"/>
    <w:rPr>
      <w:rFonts w:ascii="Verdana" w:eastAsia="MS Mincho" w:hAnsi="Verdan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88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ikis</dc:creator>
  <cp:keywords/>
  <dc:description/>
  <cp:lastModifiedBy>ikis</cp:lastModifiedBy>
  <cp:revision>19</cp:revision>
  <dcterms:created xsi:type="dcterms:W3CDTF">2015-06-04T03:20:00Z</dcterms:created>
  <dcterms:modified xsi:type="dcterms:W3CDTF">2015-12-14T08:25:00Z</dcterms:modified>
</cp:coreProperties>
</file>