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факте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«Сведения 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(раскрытие инсайдерской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D164D0" w:rsidTr="0092324D">
        <w:tc>
          <w:tcPr>
            <w:tcW w:w="9951" w:type="dxa"/>
            <w:gridSpan w:val="2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D164D0" w:rsidRDefault="00885E46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Публичн</w:t>
            </w:r>
            <w:r w:rsidR="00D164D0" w:rsidRPr="00315609">
              <w:rPr>
                <w:b/>
                <w:bCs/>
                <w:sz w:val="24"/>
                <w:szCs w:val="24"/>
              </w:rPr>
              <w:t>ое акционерное общество 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D164D0" w:rsidRDefault="00DA5C69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D164D0" w:rsidRPr="00315609">
              <w:rPr>
                <w:b/>
                <w:bCs/>
                <w:sz w:val="24"/>
                <w:szCs w:val="24"/>
              </w:rPr>
              <w:t>АО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 xml:space="preserve">660017, Российская Федерация,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315609">
              <w:rPr>
                <w:b/>
                <w:bCs/>
                <w:sz w:val="24"/>
                <w:szCs w:val="24"/>
              </w:rPr>
              <w:t>г. Красноярск, ул. Дубровинского 43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1052460078692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2466132221</w:t>
            </w:r>
          </w:p>
        </w:tc>
      </w:tr>
      <w:tr w:rsidR="00D164D0" w:rsidTr="0092324D">
        <w:tc>
          <w:tcPr>
            <w:tcW w:w="5117" w:type="dxa"/>
          </w:tcPr>
          <w:p w:rsidR="00D164D0" w:rsidRPr="009C12F0" w:rsidRDefault="00D164D0" w:rsidP="0092324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55147-Е</w:t>
            </w:r>
          </w:p>
        </w:tc>
      </w:tr>
      <w:tr w:rsidR="00D164D0" w:rsidRPr="00B251CA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D164D0" w:rsidRPr="00B251CA" w:rsidRDefault="00007FC9" w:rsidP="0092324D">
            <w:pPr>
              <w:ind w:left="85" w:right="85"/>
              <w:jc w:val="both"/>
              <w:rPr>
                <w:sz w:val="24"/>
                <w:szCs w:val="24"/>
              </w:rPr>
            </w:pPr>
            <w:hyperlink r:id="rId6" w:history="1">
              <w:r w:rsidR="00D164D0" w:rsidRPr="007076C2">
                <w:rPr>
                  <w:rStyle w:val="a4"/>
                  <w:sz w:val="24"/>
                  <w:szCs w:val="24"/>
                </w:rPr>
                <w:t>http://www.e-disclosure.ru/portal/company.aspx?id=8880</w:t>
              </w:r>
            </w:hyperlink>
          </w:p>
        </w:tc>
      </w:tr>
    </w:tbl>
    <w:p w:rsidR="006E30B1" w:rsidRPr="00D3569E" w:rsidRDefault="006E30B1">
      <w:pPr>
        <w:rPr>
          <w:sz w:val="24"/>
          <w:szCs w:val="24"/>
        </w:rPr>
      </w:pPr>
    </w:p>
    <w:p w:rsidR="00D164D0" w:rsidRPr="00D3569E" w:rsidRDefault="00D164D0" w:rsidP="0092324D">
      <w:pPr>
        <w:jc w:val="center"/>
        <w:rPr>
          <w:sz w:val="24"/>
          <w:szCs w:val="24"/>
        </w:rPr>
      </w:pPr>
      <w:r w:rsidRPr="00D3569E">
        <w:rPr>
          <w:sz w:val="24"/>
          <w:szCs w:val="24"/>
        </w:rPr>
        <w:t>2. Содержание сообщения</w:t>
      </w:r>
    </w:p>
    <w:p w:rsidR="00D164D0" w:rsidRPr="00D3569E" w:rsidRDefault="00D164D0" w:rsidP="0092324D">
      <w:pPr>
        <w:jc w:val="center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 xml:space="preserve">«Сведения об отдельных решениях, принятых советом директоров </w:t>
      </w:r>
    </w:p>
    <w:p w:rsidR="00D164D0" w:rsidRPr="00D3569E" w:rsidRDefault="00D164D0" w:rsidP="0092324D">
      <w:pPr>
        <w:jc w:val="center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>(наблюдательным советом) эмитента»</w:t>
      </w:r>
    </w:p>
    <w:p w:rsidR="00D20D8D" w:rsidRPr="00D3569E" w:rsidRDefault="00D20D8D" w:rsidP="0092324D">
      <w:pPr>
        <w:jc w:val="center"/>
        <w:rPr>
          <w:b/>
          <w:sz w:val="24"/>
          <w:szCs w:val="24"/>
        </w:rPr>
      </w:pPr>
    </w:p>
    <w:p w:rsidR="00D164D0" w:rsidRPr="00D3569E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sz w:val="24"/>
          <w:szCs w:val="24"/>
        </w:rPr>
        <w:t>2.1. Кворум  заседания Совета директоров (наблюдательного совета) эмитента и результаты голосования  по вопросам о принятии решений:</w:t>
      </w:r>
      <w:r w:rsidRPr="00D3569E">
        <w:rPr>
          <w:b/>
          <w:bCs/>
          <w:sz w:val="24"/>
          <w:szCs w:val="24"/>
        </w:rPr>
        <w:t xml:space="preserve"> Кворум заседания по вопросам имеется.</w:t>
      </w:r>
    </w:p>
    <w:p w:rsidR="001C0BAD" w:rsidRPr="00D3569E" w:rsidRDefault="001C0BAD" w:rsidP="001C0BAD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 xml:space="preserve">Вопрос № </w:t>
      </w:r>
      <w:r w:rsidR="003A3EEF" w:rsidRPr="00D3569E">
        <w:rPr>
          <w:b/>
          <w:bCs/>
          <w:sz w:val="24"/>
          <w:szCs w:val="24"/>
        </w:rPr>
        <w:t>1</w:t>
      </w:r>
      <w:r w:rsidRPr="00D3569E">
        <w:rPr>
          <w:b/>
          <w:bCs/>
          <w:sz w:val="24"/>
          <w:szCs w:val="24"/>
        </w:rPr>
        <w:t xml:space="preserve">: «За» - </w:t>
      </w:r>
      <w:r w:rsidR="007966E9" w:rsidRPr="00D3569E">
        <w:rPr>
          <w:b/>
          <w:bCs/>
          <w:sz w:val="24"/>
          <w:szCs w:val="24"/>
        </w:rPr>
        <w:t>9</w:t>
      </w:r>
      <w:r w:rsidRPr="00D3569E">
        <w:rPr>
          <w:b/>
          <w:bCs/>
          <w:sz w:val="24"/>
          <w:szCs w:val="24"/>
        </w:rPr>
        <w:t xml:space="preserve"> голосов; «Против»-</w:t>
      </w:r>
      <w:r w:rsidR="00705C47" w:rsidRPr="00D3569E">
        <w:rPr>
          <w:b/>
          <w:bCs/>
          <w:sz w:val="24"/>
          <w:szCs w:val="24"/>
        </w:rPr>
        <w:t>0</w:t>
      </w:r>
      <w:r w:rsidRPr="00D3569E">
        <w:rPr>
          <w:b/>
          <w:bCs/>
          <w:sz w:val="24"/>
          <w:szCs w:val="24"/>
        </w:rPr>
        <w:t>;  «Воздержался»-</w:t>
      </w:r>
      <w:r w:rsidR="00570416" w:rsidRPr="00D3569E">
        <w:rPr>
          <w:b/>
          <w:bCs/>
          <w:sz w:val="24"/>
          <w:szCs w:val="24"/>
        </w:rPr>
        <w:t>0</w:t>
      </w:r>
      <w:r w:rsidRPr="00D3569E">
        <w:rPr>
          <w:b/>
          <w:bCs/>
          <w:sz w:val="24"/>
          <w:szCs w:val="24"/>
        </w:rPr>
        <w:t>.</w:t>
      </w:r>
    </w:p>
    <w:p w:rsidR="00D164D0" w:rsidRPr="00D3569E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>Вопрос № 2</w:t>
      </w:r>
      <w:r w:rsidR="00D164D0" w:rsidRPr="00D3569E">
        <w:rPr>
          <w:b/>
          <w:bCs/>
          <w:sz w:val="24"/>
          <w:szCs w:val="24"/>
        </w:rPr>
        <w:t xml:space="preserve">: «За» - </w:t>
      </w:r>
      <w:r w:rsidR="007966E9" w:rsidRPr="00D3569E">
        <w:rPr>
          <w:b/>
          <w:bCs/>
          <w:sz w:val="24"/>
          <w:szCs w:val="24"/>
        </w:rPr>
        <w:t>9</w:t>
      </w:r>
      <w:r w:rsidR="00D164D0" w:rsidRPr="00D3569E">
        <w:rPr>
          <w:b/>
          <w:bCs/>
          <w:sz w:val="24"/>
          <w:szCs w:val="24"/>
        </w:rPr>
        <w:t xml:space="preserve"> голосов; «Против»-</w:t>
      </w:r>
      <w:r w:rsidR="00B869C3" w:rsidRPr="00D3569E">
        <w:rPr>
          <w:b/>
          <w:bCs/>
          <w:sz w:val="24"/>
          <w:szCs w:val="24"/>
        </w:rPr>
        <w:t>0</w:t>
      </w:r>
      <w:r w:rsidR="00D164D0" w:rsidRPr="00D3569E">
        <w:rPr>
          <w:b/>
          <w:bCs/>
          <w:sz w:val="24"/>
          <w:szCs w:val="24"/>
        </w:rPr>
        <w:t>;  «Воздержался»-</w:t>
      </w:r>
      <w:r w:rsidR="00570416" w:rsidRPr="00D3569E">
        <w:rPr>
          <w:b/>
          <w:bCs/>
          <w:sz w:val="24"/>
          <w:szCs w:val="24"/>
        </w:rPr>
        <w:t>0</w:t>
      </w:r>
      <w:r w:rsidR="00D164D0" w:rsidRPr="00D3569E">
        <w:rPr>
          <w:b/>
          <w:bCs/>
          <w:sz w:val="24"/>
          <w:szCs w:val="24"/>
        </w:rPr>
        <w:t>.</w:t>
      </w:r>
    </w:p>
    <w:p w:rsidR="00D164D0" w:rsidRPr="00D3569E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>Вопрос № 3</w:t>
      </w:r>
      <w:r w:rsidR="00D164D0" w:rsidRPr="00D3569E">
        <w:rPr>
          <w:b/>
          <w:bCs/>
          <w:sz w:val="24"/>
          <w:szCs w:val="24"/>
        </w:rPr>
        <w:t xml:space="preserve">: «За» - </w:t>
      </w:r>
      <w:r w:rsidR="007966E9" w:rsidRPr="00D3569E">
        <w:rPr>
          <w:b/>
          <w:bCs/>
          <w:sz w:val="24"/>
          <w:szCs w:val="24"/>
        </w:rPr>
        <w:t>9</w:t>
      </w:r>
      <w:r w:rsidR="00D164D0" w:rsidRPr="00D3569E">
        <w:rPr>
          <w:b/>
          <w:bCs/>
          <w:sz w:val="24"/>
          <w:szCs w:val="24"/>
        </w:rPr>
        <w:t xml:space="preserve"> голосов; «Против»-0</w:t>
      </w:r>
      <w:r w:rsidR="002E0702" w:rsidRPr="00D3569E">
        <w:rPr>
          <w:b/>
          <w:bCs/>
          <w:sz w:val="24"/>
          <w:szCs w:val="24"/>
        </w:rPr>
        <w:t>;  «Воздержался»-</w:t>
      </w:r>
      <w:r w:rsidR="00705C47" w:rsidRPr="00D3569E">
        <w:rPr>
          <w:b/>
          <w:bCs/>
          <w:sz w:val="24"/>
          <w:szCs w:val="24"/>
        </w:rPr>
        <w:t>0</w:t>
      </w:r>
      <w:r w:rsidR="00D164D0" w:rsidRPr="00D3569E">
        <w:rPr>
          <w:b/>
          <w:bCs/>
          <w:sz w:val="24"/>
          <w:szCs w:val="24"/>
        </w:rPr>
        <w:t>.</w:t>
      </w:r>
    </w:p>
    <w:p w:rsidR="00D164D0" w:rsidRPr="00D3569E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>Вопрос № 4</w:t>
      </w:r>
      <w:r w:rsidR="00D164D0" w:rsidRPr="00D3569E">
        <w:rPr>
          <w:b/>
          <w:bCs/>
          <w:sz w:val="24"/>
          <w:szCs w:val="24"/>
        </w:rPr>
        <w:t xml:space="preserve">: </w:t>
      </w:r>
      <w:r w:rsidR="005E2278" w:rsidRPr="00D3569E">
        <w:rPr>
          <w:b/>
          <w:bCs/>
          <w:sz w:val="24"/>
          <w:szCs w:val="24"/>
        </w:rPr>
        <w:t xml:space="preserve">«За» - </w:t>
      </w:r>
      <w:r w:rsidR="007966E9" w:rsidRPr="00D3569E">
        <w:rPr>
          <w:b/>
          <w:bCs/>
          <w:sz w:val="24"/>
          <w:szCs w:val="24"/>
        </w:rPr>
        <w:t>9</w:t>
      </w:r>
      <w:r w:rsidR="00D164D0" w:rsidRPr="00D3569E">
        <w:rPr>
          <w:b/>
          <w:bCs/>
          <w:sz w:val="24"/>
          <w:szCs w:val="24"/>
        </w:rPr>
        <w:t xml:space="preserve"> голосов; «Против»-</w:t>
      </w:r>
      <w:r w:rsidR="00570416" w:rsidRPr="00D3569E">
        <w:rPr>
          <w:b/>
          <w:bCs/>
          <w:sz w:val="24"/>
          <w:szCs w:val="24"/>
        </w:rPr>
        <w:t>0</w:t>
      </w:r>
      <w:r w:rsidR="0048554F" w:rsidRPr="00D3569E">
        <w:rPr>
          <w:b/>
          <w:bCs/>
          <w:sz w:val="24"/>
          <w:szCs w:val="24"/>
        </w:rPr>
        <w:t>;  «Воздержался»-</w:t>
      </w:r>
      <w:r w:rsidR="00927F04" w:rsidRPr="00D3569E">
        <w:rPr>
          <w:b/>
          <w:bCs/>
          <w:sz w:val="24"/>
          <w:szCs w:val="24"/>
        </w:rPr>
        <w:t>0</w:t>
      </w:r>
      <w:r w:rsidR="00D164D0" w:rsidRPr="00D3569E">
        <w:rPr>
          <w:b/>
          <w:bCs/>
          <w:sz w:val="24"/>
          <w:szCs w:val="24"/>
        </w:rPr>
        <w:t>.</w:t>
      </w:r>
    </w:p>
    <w:p w:rsidR="00A8496A" w:rsidRPr="00D3569E" w:rsidRDefault="00A8496A" w:rsidP="00A8496A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>Вопрос № 5</w:t>
      </w:r>
      <w:r w:rsidR="00842F83" w:rsidRPr="00D3569E">
        <w:rPr>
          <w:b/>
          <w:bCs/>
          <w:sz w:val="24"/>
          <w:szCs w:val="24"/>
        </w:rPr>
        <w:t xml:space="preserve">: «За» - </w:t>
      </w:r>
      <w:r w:rsidR="007966E9" w:rsidRPr="00D3569E">
        <w:rPr>
          <w:b/>
          <w:bCs/>
          <w:sz w:val="24"/>
          <w:szCs w:val="24"/>
        </w:rPr>
        <w:t>9</w:t>
      </w:r>
      <w:r w:rsidR="00842F83" w:rsidRPr="00D3569E">
        <w:rPr>
          <w:b/>
          <w:bCs/>
          <w:sz w:val="24"/>
          <w:szCs w:val="24"/>
        </w:rPr>
        <w:t xml:space="preserve"> голосов; «Против»-</w:t>
      </w:r>
      <w:r w:rsidR="00705C47" w:rsidRPr="00D3569E">
        <w:rPr>
          <w:b/>
          <w:bCs/>
          <w:sz w:val="24"/>
          <w:szCs w:val="24"/>
        </w:rPr>
        <w:t>0</w:t>
      </w:r>
      <w:r w:rsidR="00842F83" w:rsidRPr="00D3569E">
        <w:rPr>
          <w:b/>
          <w:bCs/>
          <w:sz w:val="24"/>
          <w:szCs w:val="24"/>
        </w:rPr>
        <w:t>;  «Воздержался»-0.</w:t>
      </w:r>
    </w:p>
    <w:p w:rsidR="00D20D8D" w:rsidRPr="00D3569E" w:rsidRDefault="00D20D8D" w:rsidP="00D164D0">
      <w:pPr>
        <w:ind w:left="57" w:right="57"/>
        <w:jc w:val="both"/>
        <w:rPr>
          <w:b/>
          <w:bCs/>
          <w:sz w:val="24"/>
          <w:szCs w:val="24"/>
        </w:rPr>
      </w:pPr>
    </w:p>
    <w:p w:rsidR="00D164D0" w:rsidRPr="00D3569E" w:rsidRDefault="00D164D0" w:rsidP="00D164D0">
      <w:pPr>
        <w:spacing w:after="120"/>
        <w:ind w:left="57" w:right="57"/>
        <w:jc w:val="both"/>
        <w:rPr>
          <w:sz w:val="24"/>
          <w:szCs w:val="24"/>
        </w:rPr>
      </w:pPr>
      <w:r w:rsidRPr="00D3569E">
        <w:rPr>
          <w:sz w:val="24"/>
          <w:szCs w:val="24"/>
        </w:rPr>
        <w:t>2.2. Содержание решений, принятых советом директоров (наблюдательным советом) эмитента:</w:t>
      </w:r>
    </w:p>
    <w:p w:rsidR="007966E9" w:rsidRPr="00D3569E" w:rsidRDefault="007966E9" w:rsidP="00D3569E">
      <w:pPr>
        <w:pStyle w:val="a"/>
        <w:numPr>
          <w:ilvl w:val="0"/>
          <w:numId w:val="0"/>
        </w:numPr>
        <w:tabs>
          <w:tab w:val="left" w:pos="708"/>
        </w:tabs>
        <w:spacing w:before="0" w:after="120" w:line="240" w:lineRule="auto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 xml:space="preserve">ВОПРОС № 1: О предварительном утверждении годового отчета Общества по результатам работы за 2015 год.  </w:t>
      </w:r>
    </w:p>
    <w:p w:rsidR="007966E9" w:rsidRPr="00D3569E" w:rsidRDefault="007966E9" w:rsidP="00D3569E">
      <w:pPr>
        <w:tabs>
          <w:tab w:val="left" w:pos="993"/>
        </w:tabs>
        <w:spacing w:after="120"/>
        <w:jc w:val="both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>РЕШЕНИЕ:</w:t>
      </w:r>
    </w:p>
    <w:p w:rsidR="007966E9" w:rsidRPr="00D3569E" w:rsidRDefault="007966E9" w:rsidP="00D3569E">
      <w:pPr>
        <w:pStyle w:val="a"/>
        <w:numPr>
          <w:ilvl w:val="0"/>
          <w:numId w:val="0"/>
        </w:numPr>
        <w:tabs>
          <w:tab w:val="left" w:pos="708"/>
        </w:tabs>
        <w:spacing w:before="0" w:after="120" w:line="240" w:lineRule="auto"/>
        <w:rPr>
          <w:sz w:val="24"/>
          <w:szCs w:val="24"/>
        </w:rPr>
      </w:pPr>
      <w:r w:rsidRPr="00D3569E">
        <w:rPr>
          <w:sz w:val="24"/>
          <w:szCs w:val="24"/>
        </w:rPr>
        <w:t xml:space="preserve">Предварительно утвердить годовой отчет Общества по результатам работы за 2015 год и представить его на утверждение годовому Общему собранию акционеров Общества согласно </w:t>
      </w:r>
      <w:r w:rsidRPr="00D3569E">
        <w:rPr>
          <w:b/>
          <w:sz w:val="24"/>
          <w:szCs w:val="24"/>
        </w:rPr>
        <w:t>Приложению № 1.</w:t>
      </w:r>
    </w:p>
    <w:p w:rsidR="007966E9" w:rsidRPr="00D3569E" w:rsidRDefault="007966E9" w:rsidP="00D3569E">
      <w:pPr>
        <w:pStyle w:val="a"/>
        <w:numPr>
          <w:ilvl w:val="0"/>
          <w:numId w:val="0"/>
        </w:numPr>
        <w:tabs>
          <w:tab w:val="left" w:pos="708"/>
        </w:tabs>
        <w:spacing w:before="0" w:after="120" w:line="240" w:lineRule="auto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 xml:space="preserve">ВОПРОС № 2: О предварительном рассмотрении годовой бухгалтерской отчетности Общества по результатам 2015 года, а также о рекомендациях по распределению прибыли и убытков Общества по результатам 2015 финансового года. </w:t>
      </w:r>
    </w:p>
    <w:p w:rsidR="007966E9" w:rsidRPr="00D3569E" w:rsidRDefault="007966E9" w:rsidP="00D3569E">
      <w:pPr>
        <w:widowControl w:val="0"/>
        <w:shd w:val="clear" w:color="auto" w:fill="FFFFFF"/>
        <w:tabs>
          <w:tab w:val="left" w:pos="346"/>
        </w:tabs>
        <w:adjustRightInd w:val="0"/>
        <w:spacing w:after="120"/>
        <w:ind w:right="7"/>
        <w:jc w:val="both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>РЕШЕНИЕ:</w:t>
      </w:r>
    </w:p>
    <w:p w:rsidR="007966E9" w:rsidRPr="00D3569E" w:rsidRDefault="007966E9" w:rsidP="007966E9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3569E">
        <w:rPr>
          <w:sz w:val="24"/>
          <w:szCs w:val="24"/>
        </w:rPr>
        <w:t xml:space="preserve">1. Предварительно утвердить годовую бухгалтерскую отчетность Общества по результатам 2015 года и представить ее на утверждение годовому Общему собранию акционеров Общества согласно </w:t>
      </w:r>
      <w:r w:rsidRPr="00D3569E">
        <w:rPr>
          <w:b/>
          <w:sz w:val="24"/>
          <w:szCs w:val="24"/>
        </w:rPr>
        <w:t>Приложению № 2.</w:t>
      </w:r>
    </w:p>
    <w:p w:rsidR="007966E9" w:rsidRPr="00D3569E" w:rsidRDefault="007966E9" w:rsidP="007966E9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3569E">
        <w:rPr>
          <w:sz w:val="24"/>
          <w:szCs w:val="24"/>
        </w:rPr>
        <w:lastRenderedPageBreak/>
        <w:t>2. Предварительно утвердить и рекомендовать годовому Общему собранию акционеров Общества утвердить следующее распределение прибыли Общества по результатам 2015 финансового года: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984"/>
      </w:tblGrid>
      <w:tr w:rsidR="00007FC9" w:rsidRPr="00007FC9" w:rsidTr="00007FC9">
        <w:trPr>
          <w:trHeight w:val="55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E9" w:rsidRPr="00007FC9" w:rsidRDefault="007966E9" w:rsidP="00A7547F">
            <w:pPr>
              <w:jc w:val="center"/>
              <w:rPr>
                <w:sz w:val="24"/>
                <w:szCs w:val="24"/>
              </w:rPr>
            </w:pPr>
            <w:r w:rsidRPr="00007F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E9" w:rsidRPr="00007FC9" w:rsidRDefault="007966E9" w:rsidP="00A7547F">
            <w:pPr>
              <w:jc w:val="center"/>
              <w:rPr>
                <w:sz w:val="24"/>
                <w:szCs w:val="24"/>
              </w:rPr>
            </w:pPr>
            <w:r w:rsidRPr="00007FC9">
              <w:rPr>
                <w:sz w:val="24"/>
                <w:szCs w:val="24"/>
              </w:rPr>
              <w:t>Сумма,</w:t>
            </w:r>
          </w:p>
          <w:p w:rsidR="007966E9" w:rsidRPr="00007FC9" w:rsidRDefault="007966E9" w:rsidP="00A7547F">
            <w:pPr>
              <w:jc w:val="center"/>
              <w:rPr>
                <w:sz w:val="24"/>
                <w:szCs w:val="24"/>
              </w:rPr>
            </w:pPr>
            <w:r w:rsidRPr="00007FC9">
              <w:rPr>
                <w:sz w:val="24"/>
                <w:szCs w:val="24"/>
              </w:rPr>
              <w:t>(тыс. руб.)</w:t>
            </w:r>
          </w:p>
        </w:tc>
      </w:tr>
      <w:tr w:rsidR="00007FC9" w:rsidRPr="00007FC9" w:rsidTr="00007FC9">
        <w:trPr>
          <w:trHeight w:val="55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E9" w:rsidRPr="00007FC9" w:rsidRDefault="007966E9" w:rsidP="00007FC9">
            <w:pPr>
              <w:pStyle w:val="8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07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Нераспределенная прибыль отчетного периода: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6E9" w:rsidRPr="00007FC9" w:rsidRDefault="007966E9" w:rsidP="00007FC9">
            <w:pPr>
              <w:jc w:val="center"/>
              <w:rPr>
                <w:sz w:val="24"/>
                <w:szCs w:val="24"/>
              </w:rPr>
            </w:pPr>
            <w:r w:rsidRPr="00007FC9">
              <w:rPr>
                <w:sz w:val="24"/>
                <w:szCs w:val="24"/>
              </w:rPr>
              <w:t>628 256</w:t>
            </w:r>
          </w:p>
        </w:tc>
      </w:tr>
      <w:tr w:rsidR="00007FC9" w:rsidRPr="00007FC9" w:rsidTr="00007FC9">
        <w:trPr>
          <w:trHeight w:val="55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E9" w:rsidRPr="00007FC9" w:rsidRDefault="007966E9" w:rsidP="00A7547F">
            <w:pPr>
              <w:pStyle w:val="8"/>
              <w:ind w:firstLine="709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07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Распределить на:     Резервный фонд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E9" w:rsidRPr="00007FC9" w:rsidRDefault="007966E9" w:rsidP="00A7547F">
            <w:pPr>
              <w:jc w:val="center"/>
              <w:rPr>
                <w:sz w:val="24"/>
                <w:szCs w:val="24"/>
              </w:rPr>
            </w:pPr>
            <w:r w:rsidRPr="00007FC9">
              <w:rPr>
                <w:sz w:val="24"/>
                <w:szCs w:val="24"/>
              </w:rPr>
              <w:t>-</w:t>
            </w:r>
          </w:p>
        </w:tc>
      </w:tr>
      <w:tr w:rsidR="00007FC9" w:rsidRPr="00007FC9" w:rsidTr="00007FC9">
        <w:trPr>
          <w:trHeight w:val="55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E9" w:rsidRPr="00007FC9" w:rsidRDefault="007966E9" w:rsidP="00A7547F">
            <w:pPr>
              <w:pStyle w:val="8"/>
              <w:ind w:firstLine="2772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07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Инвестиции текущего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9E" w:rsidRPr="00007FC9" w:rsidRDefault="00D3569E" w:rsidP="00D3569E">
            <w:pPr>
              <w:jc w:val="center"/>
              <w:rPr>
                <w:sz w:val="24"/>
                <w:szCs w:val="24"/>
              </w:rPr>
            </w:pPr>
          </w:p>
          <w:p w:rsidR="007966E9" w:rsidRPr="00007FC9" w:rsidRDefault="007966E9" w:rsidP="00D3569E">
            <w:pPr>
              <w:jc w:val="center"/>
              <w:rPr>
                <w:sz w:val="24"/>
                <w:szCs w:val="24"/>
              </w:rPr>
            </w:pPr>
            <w:r w:rsidRPr="00007FC9">
              <w:rPr>
                <w:sz w:val="24"/>
                <w:szCs w:val="24"/>
              </w:rPr>
              <w:t>-</w:t>
            </w:r>
          </w:p>
        </w:tc>
      </w:tr>
      <w:tr w:rsidR="00007FC9" w:rsidRPr="00007FC9" w:rsidTr="00007FC9">
        <w:trPr>
          <w:trHeight w:val="55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E9" w:rsidRPr="00007FC9" w:rsidRDefault="007966E9" w:rsidP="00A7547F">
            <w:pPr>
              <w:pStyle w:val="8"/>
              <w:ind w:firstLine="2772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07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Дивиденды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6E9" w:rsidRPr="00007FC9" w:rsidRDefault="007966E9" w:rsidP="00007FC9">
            <w:pPr>
              <w:jc w:val="center"/>
              <w:rPr>
                <w:sz w:val="24"/>
                <w:szCs w:val="24"/>
              </w:rPr>
            </w:pPr>
            <w:r w:rsidRPr="00007FC9">
              <w:rPr>
                <w:sz w:val="24"/>
                <w:szCs w:val="24"/>
              </w:rPr>
              <w:t>586 556</w:t>
            </w:r>
          </w:p>
        </w:tc>
      </w:tr>
      <w:tr w:rsidR="00007FC9" w:rsidRPr="00007FC9" w:rsidTr="00007FC9">
        <w:trPr>
          <w:trHeight w:val="55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E9" w:rsidRPr="00007FC9" w:rsidRDefault="007966E9" w:rsidP="00A7547F">
            <w:pPr>
              <w:ind w:firstLine="2772"/>
              <w:jc w:val="both"/>
              <w:rPr>
                <w:sz w:val="24"/>
                <w:szCs w:val="24"/>
              </w:rPr>
            </w:pPr>
            <w:r w:rsidRPr="00007FC9">
              <w:rPr>
                <w:sz w:val="24"/>
                <w:szCs w:val="24"/>
              </w:rPr>
              <w:t>Фонд накопления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6E9" w:rsidRPr="00007FC9" w:rsidRDefault="007966E9" w:rsidP="00007FC9">
            <w:pPr>
              <w:jc w:val="center"/>
              <w:rPr>
                <w:sz w:val="24"/>
                <w:szCs w:val="24"/>
              </w:rPr>
            </w:pPr>
            <w:r w:rsidRPr="00007FC9">
              <w:rPr>
                <w:sz w:val="24"/>
                <w:szCs w:val="24"/>
              </w:rPr>
              <w:t>41 700</w:t>
            </w:r>
          </w:p>
        </w:tc>
      </w:tr>
      <w:tr w:rsidR="00007FC9" w:rsidRPr="00007FC9" w:rsidTr="00007FC9">
        <w:trPr>
          <w:trHeight w:val="55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E9" w:rsidRPr="00007FC9" w:rsidRDefault="007966E9" w:rsidP="00A7547F">
            <w:pPr>
              <w:ind w:firstLine="2772"/>
              <w:jc w:val="both"/>
              <w:rPr>
                <w:sz w:val="24"/>
                <w:szCs w:val="24"/>
              </w:rPr>
            </w:pPr>
            <w:r w:rsidRPr="00007FC9">
              <w:rPr>
                <w:sz w:val="24"/>
                <w:szCs w:val="24"/>
              </w:rPr>
              <w:t>Погашение убытков прошлых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E9" w:rsidRPr="00007FC9" w:rsidRDefault="007966E9" w:rsidP="00A7547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07FC9">
              <w:rPr>
                <w:sz w:val="24"/>
                <w:szCs w:val="24"/>
              </w:rPr>
              <w:t>-</w:t>
            </w:r>
          </w:p>
        </w:tc>
      </w:tr>
    </w:tbl>
    <w:p w:rsidR="007966E9" w:rsidRPr="00D3569E" w:rsidRDefault="007966E9" w:rsidP="007966E9">
      <w:pPr>
        <w:spacing w:line="228" w:lineRule="auto"/>
        <w:ind w:right="-81" w:firstLine="720"/>
        <w:jc w:val="both"/>
        <w:rPr>
          <w:spacing w:val="-2"/>
          <w:sz w:val="24"/>
          <w:szCs w:val="24"/>
        </w:rPr>
      </w:pPr>
    </w:p>
    <w:p w:rsidR="007966E9" w:rsidRPr="00D3569E" w:rsidRDefault="007966E9" w:rsidP="00D3569E">
      <w:pPr>
        <w:pStyle w:val="a"/>
        <w:numPr>
          <w:ilvl w:val="0"/>
          <w:numId w:val="0"/>
        </w:numPr>
        <w:tabs>
          <w:tab w:val="left" w:pos="708"/>
        </w:tabs>
        <w:spacing w:before="0" w:after="120" w:line="240" w:lineRule="auto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 xml:space="preserve">ВОПРОС № 3: О рекомендациях по размеру дивидендов по акциям Общества и порядку их выплаты по результатам 2015 года. </w:t>
      </w:r>
    </w:p>
    <w:p w:rsidR="007966E9" w:rsidRPr="00D3569E" w:rsidRDefault="007966E9" w:rsidP="00D3569E">
      <w:pPr>
        <w:widowControl w:val="0"/>
        <w:shd w:val="clear" w:color="auto" w:fill="FFFFFF"/>
        <w:tabs>
          <w:tab w:val="left" w:pos="346"/>
        </w:tabs>
        <w:adjustRightInd w:val="0"/>
        <w:spacing w:after="120"/>
        <w:ind w:right="7"/>
        <w:jc w:val="both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>РЕШЕНИЕ:</w:t>
      </w:r>
    </w:p>
    <w:p w:rsidR="007966E9" w:rsidRPr="00D3569E" w:rsidRDefault="007966E9" w:rsidP="007966E9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3569E">
        <w:rPr>
          <w:sz w:val="24"/>
          <w:szCs w:val="24"/>
        </w:rPr>
        <w:t>1. Рекомендовать годовому Общему собранию акционеров Общества принять следующее решение: Выплатить дивиденды по итогам работы за период 2015 года в размере 0,766706855786  рублей на одну акцию обыкновенного типа и 0,766706855786 рублей на одну акцию привилегированного типа А.</w:t>
      </w:r>
    </w:p>
    <w:p w:rsidR="007966E9" w:rsidRPr="00D3569E" w:rsidRDefault="007966E9" w:rsidP="007966E9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3569E">
        <w:rPr>
          <w:sz w:val="24"/>
          <w:szCs w:val="24"/>
        </w:rPr>
        <w:t xml:space="preserve">2. Установить 15.06.2016 в качестве даты, на которую определяются лица, имеющие право на получение дивидендов. </w:t>
      </w:r>
    </w:p>
    <w:p w:rsidR="007966E9" w:rsidRPr="00D3569E" w:rsidRDefault="007966E9" w:rsidP="00D3569E">
      <w:pPr>
        <w:pStyle w:val="a"/>
        <w:numPr>
          <w:ilvl w:val="0"/>
          <w:numId w:val="0"/>
        </w:numPr>
        <w:tabs>
          <w:tab w:val="left" w:pos="708"/>
        </w:tabs>
        <w:spacing w:before="0" w:after="120" w:line="240" w:lineRule="auto"/>
        <w:rPr>
          <w:sz w:val="24"/>
          <w:szCs w:val="24"/>
        </w:rPr>
      </w:pPr>
      <w:r w:rsidRPr="00D3569E">
        <w:rPr>
          <w:sz w:val="24"/>
          <w:szCs w:val="24"/>
        </w:rPr>
        <w:t>3. 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</w:t>
      </w:r>
    </w:p>
    <w:p w:rsidR="007966E9" w:rsidRPr="00D3569E" w:rsidRDefault="007966E9" w:rsidP="00D3569E">
      <w:pPr>
        <w:pStyle w:val="a9"/>
        <w:spacing w:after="120"/>
        <w:ind w:left="0"/>
        <w:contextualSpacing w:val="0"/>
        <w:jc w:val="both"/>
        <w:rPr>
          <w:spacing w:val="-2"/>
        </w:rPr>
      </w:pPr>
      <w:r w:rsidRPr="00D3569E">
        <w:rPr>
          <w:b/>
        </w:rPr>
        <w:t xml:space="preserve">ВОПРОС № 4: </w:t>
      </w:r>
      <w:r w:rsidRPr="00D3569E">
        <w:rPr>
          <w:b/>
          <w:snapToGrid w:val="0"/>
          <w:spacing w:val="-2"/>
        </w:rPr>
        <w:t>О рассмотрении кандидатуры аудитора Общества.</w:t>
      </w:r>
    </w:p>
    <w:p w:rsidR="007966E9" w:rsidRPr="00D3569E" w:rsidRDefault="007966E9" w:rsidP="007966E9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>РЕШЕНИЕ:</w:t>
      </w:r>
    </w:p>
    <w:p w:rsidR="007966E9" w:rsidRPr="00D3569E" w:rsidRDefault="007966E9" w:rsidP="00D3569E">
      <w:pPr>
        <w:pStyle w:val="a"/>
        <w:numPr>
          <w:ilvl w:val="0"/>
          <w:numId w:val="0"/>
        </w:numPr>
        <w:tabs>
          <w:tab w:val="left" w:pos="708"/>
        </w:tabs>
        <w:spacing w:before="0" w:after="120" w:line="240" w:lineRule="auto"/>
        <w:rPr>
          <w:sz w:val="24"/>
          <w:szCs w:val="24"/>
        </w:rPr>
      </w:pPr>
      <w:r w:rsidRPr="00D3569E">
        <w:rPr>
          <w:sz w:val="24"/>
          <w:szCs w:val="24"/>
        </w:rPr>
        <w:t xml:space="preserve">Предложить годовому Общему собранию акционеров Общества утвердить аудитором Общества АО «БДО </w:t>
      </w:r>
      <w:proofErr w:type="spellStart"/>
      <w:r w:rsidRPr="00D3569E">
        <w:rPr>
          <w:sz w:val="24"/>
          <w:szCs w:val="24"/>
        </w:rPr>
        <w:t>Юникон</w:t>
      </w:r>
      <w:proofErr w:type="spellEnd"/>
      <w:r w:rsidRPr="00D3569E">
        <w:rPr>
          <w:sz w:val="24"/>
          <w:szCs w:val="24"/>
        </w:rPr>
        <w:t xml:space="preserve">» (ОГРН 1037739271701). </w:t>
      </w:r>
    </w:p>
    <w:p w:rsidR="007966E9" w:rsidRPr="00D3569E" w:rsidRDefault="007966E9" w:rsidP="00D3569E">
      <w:pPr>
        <w:pStyle w:val="a9"/>
        <w:spacing w:after="120"/>
        <w:ind w:left="0"/>
        <w:contextualSpacing w:val="0"/>
        <w:jc w:val="both"/>
        <w:rPr>
          <w:spacing w:val="-2"/>
        </w:rPr>
      </w:pPr>
      <w:r w:rsidRPr="00D3569E">
        <w:rPr>
          <w:b/>
        </w:rPr>
        <w:t>ВОПРОС № 5: О р</w:t>
      </w:r>
      <w:r w:rsidRPr="00D3569E">
        <w:rPr>
          <w:b/>
          <w:spacing w:val="-2"/>
        </w:rPr>
        <w:t>ассмотрении дополнительных вопросов, связанных с созывом годового Общего собрания акционеров Общества.</w:t>
      </w:r>
    </w:p>
    <w:p w:rsidR="007966E9" w:rsidRPr="00D3569E" w:rsidRDefault="007966E9" w:rsidP="007966E9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>РЕШЕНИЕ:</w:t>
      </w:r>
    </w:p>
    <w:p w:rsidR="007966E9" w:rsidRPr="00D3569E" w:rsidRDefault="007966E9" w:rsidP="007966E9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3569E">
        <w:rPr>
          <w:sz w:val="24"/>
          <w:szCs w:val="24"/>
        </w:rPr>
        <w:t xml:space="preserve">1. Утвердить форму и текст бюллетеня для голосования на годовом Общем собрании акционеров Общества согласно </w:t>
      </w:r>
      <w:r w:rsidRPr="00D3569E">
        <w:rPr>
          <w:b/>
          <w:sz w:val="24"/>
          <w:szCs w:val="24"/>
        </w:rPr>
        <w:t>Приложению № 3.</w:t>
      </w:r>
    </w:p>
    <w:p w:rsidR="007966E9" w:rsidRPr="00D3569E" w:rsidRDefault="007966E9" w:rsidP="007966E9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3569E">
        <w:rPr>
          <w:sz w:val="24"/>
          <w:szCs w:val="24"/>
        </w:rPr>
        <w:t xml:space="preserve">2. Определить, что бюллетени для голосования должны быть направлены заказным письмом (вручены под роспись) лицам, имеющим право на участие в годовом Общем собрании акционеров Общества, не позднее «13» мая 2016 года. </w:t>
      </w:r>
    </w:p>
    <w:p w:rsidR="007966E9" w:rsidRPr="00D3569E" w:rsidRDefault="007966E9" w:rsidP="007966E9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3569E">
        <w:rPr>
          <w:sz w:val="24"/>
          <w:szCs w:val="24"/>
        </w:rPr>
        <w:t>3. Определить, что заполненные бюллетени для голосования могут быть направлены по одному из следующих почтовых адресов:</w:t>
      </w:r>
    </w:p>
    <w:p w:rsidR="007966E9" w:rsidRPr="00D3569E" w:rsidRDefault="007966E9" w:rsidP="007966E9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3569E">
        <w:rPr>
          <w:sz w:val="24"/>
          <w:szCs w:val="24"/>
        </w:rPr>
        <w:t>- 107996, г. Москва, ул. Стромынка, д.18, корп. 13, АО «Регистратор Р.О.С.Т.»;</w:t>
      </w:r>
    </w:p>
    <w:p w:rsidR="007966E9" w:rsidRPr="00D3569E" w:rsidRDefault="007966E9" w:rsidP="007966E9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3569E">
        <w:rPr>
          <w:sz w:val="24"/>
          <w:szCs w:val="24"/>
        </w:rPr>
        <w:t>- 660017, г. Красноярск, ул. Дубровинского, д.43, ПАО «Красноярскэнергосбыт».</w:t>
      </w:r>
    </w:p>
    <w:p w:rsidR="007966E9" w:rsidRPr="00D3569E" w:rsidRDefault="007966E9" w:rsidP="007966E9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3569E">
        <w:rPr>
          <w:sz w:val="24"/>
          <w:szCs w:val="24"/>
        </w:rPr>
        <w:lastRenderedPageBreak/>
        <w:t>4. Определить, что при определении кворума и подведении итогов голосования учитываются голоса, представленные бюллетенями для голосования, полученными по указанным в п. 3 настоящего решения адресам не позднее «31» мая 2016 года.</w:t>
      </w:r>
    </w:p>
    <w:p w:rsidR="00D164D0" w:rsidRPr="00D3569E" w:rsidRDefault="00D164D0" w:rsidP="00D164D0">
      <w:pPr>
        <w:tabs>
          <w:tab w:val="left" w:pos="142"/>
        </w:tabs>
        <w:jc w:val="both"/>
        <w:rPr>
          <w:rFonts w:eastAsia="Calibri"/>
          <w:sz w:val="24"/>
          <w:szCs w:val="24"/>
          <w:lang w:eastAsia="en-US"/>
        </w:rPr>
      </w:pPr>
    </w:p>
    <w:p w:rsidR="00D164D0" w:rsidRPr="00D3569E" w:rsidRDefault="00D164D0" w:rsidP="00D164D0">
      <w:pPr>
        <w:ind w:right="57"/>
        <w:jc w:val="both"/>
        <w:rPr>
          <w:sz w:val="24"/>
          <w:szCs w:val="24"/>
        </w:rPr>
      </w:pPr>
      <w:r w:rsidRPr="00D3569E">
        <w:rPr>
          <w:sz w:val="24"/>
          <w:szCs w:val="24"/>
        </w:rPr>
        <w:t xml:space="preserve">2.3. Дата проведения заседания Совета директоров (наблюдательного совета): </w:t>
      </w:r>
      <w:r w:rsidR="007966E9" w:rsidRPr="00D3569E">
        <w:rPr>
          <w:b/>
          <w:sz w:val="24"/>
          <w:szCs w:val="24"/>
        </w:rPr>
        <w:t>29</w:t>
      </w:r>
      <w:r w:rsidRPr="00D3569E">
        <w:rPr>
          <w:b/>
          <w:bCs/>
          <w:sz w:val="24"/>
          <w:szCs w:val="24"/>
        </w:rPr>
        <w:t>.</w:t>
      </w:r>
      <w:r w:rsidR="00890E9A" w:rsidRPr="00D3569E">
        <w:rPr>
          <w:b/>
          <w:bCs/>
          <w:sz w:val="24"/>
          <w:szCs w:val="24"/>
        </w:rPr>
        <w:t>0</w:t>
      </w:r>
      <w:r w:rsidR="00C552C5" w:rsidRPr="00D3569E">
        <w:rPr>
          <w:b/>
          <w:bCs/>
          <w:sz w:val="24"/>
          <w:szCs w:val="24"/>
        </w:rPr>
        <w:t>4</w:t>
      </w:r>
      <w:r w:rsidRPr="00D3569E">
        <w:rPr>
          <w:b/>
          <w:bCs/>
          <w:sz w:val="24"/>
          <w:szCs w:val="24"/>
        </w:rPr>
        <w:t>.201</w:t>
      </w:r>
      <w:r w:rsidR="00890E9A" w:rsidRPr="00D3569E">
        <w:rPr>
          <w:b/>
          <w:bCs/>
          <w:sz w:val="24"/>
          <w:szCs w:val="24"/>
        </w:rPr>
        <w:t>6</w:t>
      </w:r>
      <w:r w:rsidRPr="00D3569E">
        <w:rPr>
          <w:b/>
          <w:bCs/>
          <w:sz w:val="24"/>
          <w:szCs w:val="24"/>
        </w:rPr>
        <w:t xml:space="preserve"> г. </w:t>
      </w:r>
    </w:p>
    <w:p w:rsidR="00D164D0" w:rsidRPr="00D3569E" w:rsidRDefault="00D164D0" w:rsidP="00D164D0">
      <w:pPr>
        <w:jc w:val="both"/>
        <w:rPr>
          <w:b/>
          <w:bCs/>
          <w:sz w:val="24"/>
          <w:szCs w:val="24"/>
        </w:rPr>
      </w:pPr>
      <w:r w:rsidRPr="00D3569E">
        <w:rPr>
          <w:sz w:val="24"/>
          <w:szCs w:val="24"/>
        </w:rPr>
        <w:t xml:space="preserve">2.4. Дата составления и номер протокола заседания Совета директоров (наблюдательного совета) на котором принято решение: </w:t>
      </w:r>
      <w:r w:rsidR="007966E9" w:rsidRPr="00D3569E">
        <w:rPr>
          <w:b/>
          <w:bCs/>
          <w:sz w:val="24"/>
          <w:szCs w:val="24"/>
        </w:rPr>
        <w:t>протокол № 134</w:t>
      </w:r>
      <w:r w:rsidRPr="00D3569E">
        <w:rPr>
          <w:b/>
          <w:bCs/>
          <w:sz w:val="24"/>
          <w:szCs w:val="24"/>
        </w:rPr>
        <w:t xml:space="preserve"> от </w:t>
      </w:r>
      <w:r w:rsidR="007966E9" w:rsidRPr="00D3569E">
        <w:rPr>
          <w:b/>
          <w:bCs/>
          <w:sz w:val="24"/>
          <w:szCs w:val="24"/>
        </w:rPr>
        <w:t>04</w:t>
      </w:r>
      <w:r w:rsidRPr="00D3569E">
        <w:rPr>
          <w:b/>
          <w:bCs/>
          <w:sz w:val="24"/>
          <w:szCs w:val="24"/>
        </w:rPr>
        <w:t>.</w:t>
      </w:r>
      <w:r w:rsidR="00890E9A" w:rsidRPr="00D3569E">
        <w:rPr>
          <w:b/>
          <w:bCs/>
          <w:sz w:val="24"/>
          <w:szCs w:val="24"/>
        </w:rPr>
        <w:t>0</w:t>
      </w:r>
      <w:r w:rsidR="007966E9" w:rsidRPr="00D3569E">
        <w:rPr>
          <w:b/>
          <w:bCs/>
          <w:sz w:val="24"/>
          <w:szCs w:val="24"/>
        </w:rPr>
        <w:t>5</w:t>
      </w:r>
      <w:r w:rsidR="00890E9A" w:rsidRPr="00D3569E">
        <w:rPr>
          <w:b/>
          <w:bCs/>
          <w:sz w:val="24"/>
          <w:szCs w:val="24"/>
        </w:rPr>
        <w:t>.2016</w:t>
      </w:r>
      <w:r w:rsidRPr="00D3569E">
        <w:rPr>
          <w:b/>
          <w:bCs/>
          <w:sz w:val="24"/>
          <w:szCs w:val="24"/>
        </w:rPr>
        <w:t xml:space="preserve"> г.</w:t>
      </w:r>
    </w:p>
    <w:p w:rsidR="00D164D0" w:rsidRPr="00D3569E" w:rsidRDefault="00D164D0" w:rsidP="00D164D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D164D0" w:rsidRPr="00D3569E" w:rsidTr="0092324D">
        <w:trPr>
          <w:cantSplit/>
        </w:trPr>
        <w:tc>
          <w:tcPr>
            <w:tcW w:w="9951" w:type="dxa"/>
            <w:gridSpan w:val="11"/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  <w:lang w:val="en-US"/>
              </w:rPr>
            </w:pPr>
            <w:r w:rsidRPr="00D3569E">
              <w:rPr>
                <w:sz w:val="24"/>
                <w:szCs w:val="24"/>
              </w:rPr>
              <w:t>3. Подпись</w:t>
            </w:r>
          </w:p>
        </w:tc>
      </w:tr>
      <w:tr w:rsidR="00D164D0" w:rsidRPr="00D3569E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 xml:space="preserve">3.1. </w:t>
            </w:r>
            <w:r w:rsidR="00890E9A" w:rsidRPr="00D3569E">
              <w:rPr>
                <w:sz w:val="24"/>
                <w:szCs w:val="24"/>
              </w:rPr>
              <w:t>И</w:t>
            </w:r>
            <w:r w:rsidRPr="00D3569E">
              <w:rPr>
                <w:sz w:val="24"/>
                <w:szCs w:val="24"/>
              </w:rPr>
              <w:t>сполнительн</w:t>
            </w:r>
            <w:r w:rsidR="00890E9A" w:rsidRPr="00D3569E">
              <w:rPr>
                <w:sz w:val="24"/>
                <w:szCs w:val="24"/>
              </w:rPr>
              <w:t>ый</w:t>
            </w:r>
            <w:r w:rsidRPr="00D3569E">
              <w:rPr>
                <w:sz w:val="24"/>
                <w:szCs w:val="24"/>
              </w:rPr>
              <w:t xml:space="preserve"> директор</w:t>
            </w:r>
          </w:p>
          <w:p w:rsidR="00D164D0" w:rsidRPr="00D3569E" w:rsidRDefault="00DA5C69" w:rsidP="0092324D">
            <w:pPr>
              <w:ind w:left="57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П</w:t>
            </w:r>
            <w:r w:rsidR="00D164D0" w:rsidRPr="00D3569E">
              <w:rPr>
                <w:sz w:val="24"/>
                <w:szCs w:val="24"/>
              </w:rPr>
              <w:t xml:space="preserve">АО "Красноярскэнергосбыт"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D3569E" w:rsidRDefault="00890E9A" w:rsidP="00890E9A">
            <w:pPr>
              <w:rPr>
                <w:sz w:val="24"/>
                <w:szCs w:val="24"/>
              </w:rPr>
            </w:pPr>
            <w:proofErr w:type="spellStart"/>
            <w:r w:rsidRPr="00D3569E">
              <w:rPr>
                <w:sz w:val="24"/>
                <w:szCs w:val="24"/>
              </w:rPr>
              <w:t>О.В.Дьяченко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RPr="00D3569E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RPr="00D3569E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D3569E" w:rsidRDefault="007966E9" w:rsidP="003A3EEF">
            <w:pPr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D3569E" w:rsidRDefault="007966E9" w:rsidP="00C552C5">
            <w:pPr>
              <w:jc w:val="center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jc w:val="right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D3569E" w:rsidRDefault="00D164D0" w:rsidP="00890E9A">
            <w:pPr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1</w:t>
            </w:r>
            <w:r w:rsidR="00890E9A" w:rsidRPr="00D3569E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  <w:proofErr w:type="gramStart"/>
            <w:r w:rsidRPr="00D3569E">
              <w:rPr>
                <w:sz w:val="24"/>
                <w:szCs w:val="24"/>
              </w:rPr>
              <w:t>г</w:t>
            </w:r>
            <w:proofErr w:type="gramEnd"/>
            <w:r w:rsidRPr="00D3569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RPr="00D3569E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</w:tr>
    </w:tbl>
    <w:p w:rsidR="00D164D0" w:rsidRPr="00D3569E" w:rsidRDefault="00D164D0">
      <w:pPr>
        <w:rPr>
          <w:sz w:val="24"/>
          <w:szCs w:val="24"/>
        </w:rPr>
      </w:pPr>
    </w:p>
    <w:sectPr w:rsidR="00D164D0" w:rsidRPr="00D3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6FF2"/>
    <w:multiLevelType w:val="multilevel"/>
    <w:tmpl w:val="DAF6B8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FDC711F"/>
    <w:multiLevelType w:val="multilevel"/>
    <w:tmpl w:val="F3861D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410B6F"/>
    <w:multiLevelType w:val="hybridMultilevel"/>
    <w:tmpl w:val="94785C3E"/>
    <w:lvl w:ilvl="0" w:tplc="9EF825AE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bCs w:val="0"/>
        <w:i w:val="0"/>
        <w:i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70FE5560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4">
    <w:nsid w:val="4F6D463D"/>
    <w:multiLevelType w:val="hybridMultilevel"/>
    <w:tmpl w:val="C68A5A68"/>
    <w:lvl w:ilvl="0" w:tplc="9EF825A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506C7684"/>
    <w:multiLevelType w:val="hybridMultilevel"/>
    <w:tmpl w:val="DBB2E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E0C93"/>
    <w:multiLevelType w:val="hybridMultilevel"/>
    <w:tmpl w:val="4404B8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2C61F00"/>
    <w:multiLevelType w:val="hybridMultilevel"/>
    <w:tmpl w:val="200246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6580CE7"/>
    <w:multiLevelType w:val="multilevel"/>
    <w:tmpl w:val="63D8C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7B556DE"/>
    <w:multiLevelType w:val="multilevel"/>
    <w:tmpl w:val="70387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3EE37D1"/>
    <w:multiLevelType w:val="multilevel"/>
    <w:tmpl w:val="F362A4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8B57C72"/>
    <w:multiLevelType w:val="hybridMultilevel"/>
    <w:tmpl w:val="C6F05E40"/>
    <w:lvl w:ilvl="0" w:tplc="8278C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E63656F"/>
    <w:multiLevelType w:val="multilevel"/>
    <w:tmpl w:val="1FFA143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DB"/>
    <w:rsid w:val="00007FC9"/>
    <w:rsid w:val="00067EA4"/>
    <w:rsid w:val="00171C59"/>
    <w:rsid w:val="001C0BAD"/>
    <w:rsid w:val="002134BC"/>
    <w:rsid w:val="002E0702"/>
    <w:rsid w:val="003A3EEF"/>
    <w:rsid w:val="003F2810"/>
    <w:rsid w:val="0048554F"/>
    <w:rsid w:val="004D01C4"/>
    <w:rsid w:val="00570416"/>
    <w:rsid w:val="005C562D"/>
    <w:rsid w:val="005E2278"/>
    <w:rsid w:val="00605607"/>
    <w:rsid w:val="0068334D"/>
    <w:rsid w:val="006E30B1"/>
    <w:rsid w:val="00705C47"/>
    <w:rsid w:val="00727EFA"/>
    <w:rsid w:val="007966E9"/>
    <w:rsid w:val="007E7A34"/>
    <w:rsid w:val="00842F83"/>
    <w:rsid w:val="00885E46"/>
    <w:rsid w:val="00890E9A"/>
    <w:rsid w:val="00927F04"/>
    <w:rsid w:val="009A795F"/>
    <w:rsid w:val="00A8496A"/>
    <w:rsid w:val="00A95631"/>
    <w:rsid w:val="00B40361"/>
    <w:rsid w:val="00B869C3"/>
    <w:rsid w:val="00C552C5"/>
    <w:rsid w:val="00C873DB"/>
    <w:rsid w:val="00D164D0"/>
    <w:rsid w:val="00D20D8D"/>
    <w:rsid w:val="00D3569E"/>
    <w:rsid w:val="00D949C9"/>
    <w:rsid w:val="00DA5C69"/>
    <w:rsid w:val="00E377F6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66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  <w:style w:type="paragraph" w:styleId="2">
    <w:name w:val="Body Text Indent 2"/>
    <w:basedOn w:val="a0"/>
    <w:link w:val="20"/>
    <w:uiPriority w:val="99"/>
    <w:semiHidden/>
    <w:unhideWhenUsed/>
    <w:rsid w:val="00C552C5"/>
    <w:pPr>
      <w:autoSpaceDE/>
      <w:autoSpaceDN/>
      <w:spacing w:after="120" w:line="480" w:lineRule="auto"/>
      <w:ind w:left="283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552C5"/>
    <w:rPr>
      <w:rFonts w:ascii="Verdana" w:eastAsiaTheme="minorEastAsia" w:hAnsi="Verdana" w:cs="Times New Roman"/>
    </w:rPr>
  </w:style>
  <w:style w:type="paragraph" w:styleId="21">
    <w:name w:val="Body Text 2"/>
    <w:basedOn w:val="a0"/>
    <w:link w:val="22"/>
    <w:uiPriority w:val="99"/>
    <w:semiHidden/>
    <w:unhideWhenUsed/>
    <w:rsid w:val="00C552C5"/>
    <w:pPr>
      <w:autoSpaceDE/>
      <w:autoSpaceDN/>
      <w:spacing w:after="120" w:line="480" w:lineRule="auto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52C5"/>
    <w:rPr>
      <w:rFonts w:ascii="Verdana" w:eastAsiaTheme="minorEastAsia" w:hAnsi="Verdana" w:cs="Times New Roman"/>
    </w:rPr>
  </w:style>
  <w:style w:type="character" w:customStyle="1" w:styleId="80">
    <w:name w:val="Заголовок 8 Знак"/>
    <w:basedOn w:val="a1"/>
    <w:link w:val="8"/>
    <w:uiPriority w:val="9"/>
    <w:semiHidden/>
    <w:rsid w:val="007966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66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  <w:style w:type="paragraph" w:styleId="2">
    <w:name w:val="Body Text Indent 2"/>
    <w:basedOn w:val="a0"/>
    <w:link w:val="20"/>
    <w:uiPriority w:val="99"/>
    <w:semiHidden/>
    <w:unhideWhenUsed/>
    <w:rsid w:val="00C552C5"/>
    <w:pPr>
      <w:autoSpaceDE/>
      <w:autoSpaceDN/>
      <w:spacing w:after="120" w:line="480" w:lineRule="auto"/>
      <w:ind w:left="283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552C5"/>
    <w:rPr>
      <w:rFonts w:ascii="Verdana" w:eastAsiaTheme="minorEastAsia" w:hAnsi="Verdana" w:cs="Times New Roman"/>
    </w:rPr>
  </w:style>
  <w:style w:type="paragraph" w:styleId="21">
    <w:name w:val="Body Text 2"/>
    <w:basedOn w:val="a0"/>
    <w:link w:val="22"/>
    <w:uiPriority w:val="99"/>
    <w:semiHidden/>
    <w:unhideWhenUsed/>
    <w:rsid w:val="00C552C5"/>
    <w:pPr>
      <w:autoSpaceDE/>
      <w:autoSpaceDN/>
      <w:spacing w:after="120" w:line="480" w:lineRule="auto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52C5"/>
    <w:rPr>
      <w:rFonts w:ascii="Verdana" w:eastAsiaTheme="minorEastAsia" w:hAnsi="Verdana" w:cs="Times New Roman"/>
    </w:rPr>
  </w:style>
  <w:style w:type="character" w:customStyle="1" w:styleId="80">
    <w:name w:val="Заголовок 8 Знак"/>
    <w:basedOn w:val="a1"/>
    <w:link w:val="8"/>
    <w:uiPriority w:val="9"/>
    <w:semiHidden/>
    <w:rsid w:val="007966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8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ikis</dc:creator>
  <cp:keywords/>
  <dc:description/>
  <cp:lastModifiedBy>ikis</cp:lastModifiedBy>
  <cp:revision>31</cp:revision>
  <dcterms:created xsi:type="dcterms:W3CDTF">2015-06-04T03:20:00Z</dcterms:created>
  <dcterms:modified xsi:type="dcterms:W3CDTF">2016-05-04T05:05:00Z</dcterms:modified>
</cp:coreProperties>
</file>