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8F" w:rsidRPr="00147D09" w:rsidRDefault="00ED478F" w:rsidP="00147D09">
      <w:pPr>
        <w:pStyle w:val="a6"/>
        <w:ind w:left="9923" w:right="-6"/>
        <w:rPr>
          <w:szCs w:val="24"/>
        </w:rPr>
      </w:pPr>
      <w:bookmarkStart w:id="0" w:name="_GoBack"/>
      <w:bookmarkEnd w:id="0"/>
      <w:r w:rsidRPr="00147D09">
        <w:rPr>
          <w:szCs w:val="24"/>
        </w:rPr>
        <w:t xml:space="preserve">Приложение № 1 к приказу </w:t>
      </w:r>
    </w:p>
    <w:p w:rsidR="00ED478F" w:rsidRPr="00147D09" w:rsidRDefault="00442E6F" w:rsidP="00147D09">
      <w:pPr>
        <w:pStyle w:val="a6"/>
        <w:ind w:left="9923" w:right="-6"/>
        <w:rPr>
          <w:szCs w:val="24"/>
        </w:rPr>
      </w:pPr>
      <w:r>
        <w:rPr>
          <w:szCs w:val="24"/>
        </w:rPr>
        <w:t xml:space="preserve">от </w:t>
      </w:r>
      <w:r w:rsidR="00844840" w:rsidRPr="00147D09">
        <w:rPr>
          <w:szCs w:val="24"/>
        </w:rPr>
        <w:t>«</w:t>
      </w:r>
      <w:r w:rsidR="00DB50BC">
        <w:rPr>
          <w:szCs w:val="24"/>
        </w:rPr>
        <w:t>19</w:t>
      </w:r>
      <w:r w:rsidR="00844840" w:rsidRPr="00147D09">
        <w:rPr>
          <w:szCs w:val="24"/>
        </w:rPr>
        <w:t>»</w:t>
      </w:r>
      <w:r w:rsidR="00844840" w:rsidRPr="00841EAC">
        <w:t xml:space="preserve"> </w:t>
      </w:r>
      <w:r w:rsidR="00841EAC" w:rsidRPr="00841EAC">
        <w:t xml:space="preserve">декабря </w:t>
      </w:r>
      <w:r w:rsidR="00844840" w:rsidRPr="00147D09">
        <w:rPr>
          <w:szCs w:val="24"/>
        </w:rPr>
        <w:t>201</w:t>
      </w:r>
      <w:r w:rsidR="00BF2F87">
        <w:rPr>
          <w:szCs w:val="24"/>
        </w:rPr>
        <w:t>9</w:t>
      </w:r>
      <w:r w:rsidR="00844840" w:rsidRPr="00147D09">
        <w:rPr>
          <w:szCs w:val="24"/>
        </w:rPr>
        <w:t xml:space="preserve"> года </w:t>
      </w:r>
      <w:r>
        <w:rPr>
          <w:szCs w:val="24"/>
        </w:rPr>
        <w:t>№ </w:t>
      </w:r>
      <w:r w:rsidR="00DB50BC">
        <w:rPr>
          <w:szCs w:val="24"/>
        </w:rPr>
        <w:t>2609</w:t>
      </w:r>
    </w:p>
    <w:p w:rsidR="00DE3274" w:rsidRPr="003834C4" w:rsidRDefault="00DE3274" w:rsidP="00DE3274">
      <w:pPr>
        <w:pStyle w:val="a6"/>
        <w:ind w:left="10490" w:right="-6"/>
        <w:rPr>
          <w:szCs w:val="24"/>
        </w:rPr>
      </w:pPr>
    </w:p>
    <w:p w:rsidR="00ED478F" w:rsidRPr="003834C4" w:rsidRDefault="00ED478F" w:rsidP="00147D09">
      <w:pPr>
        <w:tabs>
          <w:tab w:val="left" w:pos="0"/>
          <w:tab w:val="left" w:pos="9923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3834C4"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  <w:r w:rsidRPr="003834C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834C4">
        <w:rPr>
          <w:rFonts w:ascii="Times New Roman" w:eastAsia="Times New Roman" w:hAnsi="Times New Roman"/>
          <w:sz w:val="24"/>
          <w:szCs w:val="24"/>
          <w:lang w:eastAsia="ru-RU"/>
        </w:rPr>
        <w:t>УТВЕРЖДАЮ:</w:t>
      </w:r>
    </w:p>
    <w:p w:rsidR="00ED478F" w:rsidRPr="003834C4" w:rsidRDefault="00E4364B" w:rsidP="00147D09">
      <w:pPr>
        <w:tabs>
          <w:tab w:val="left" w:pos="9923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ППО </w:t>
      </w:r>
      <w:r w:rsidRPr="003834C4">
        <w:rPr>
          <w:rFonts w:ascii="Times New Roman" w:eastAsia="Times New Roman" w:hAnsi="Times New Roman"/>
          <w:sz w:val="24"/>
          <w:szCs w:val="24"/>
          <w:lang w:eastAsia="ru-RU"/>
        </w:rPr>
        <w:t>«Красноярскэнергосбыт»</w:t>
      </w:r>
      <w:r w:rsidR="00147D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D478F" w:rsidRPr="003834C4">
        <w:rPr>
          <w:rFonts w:ascii="Times New Roman" w:eastAsia="Times New Roman" w:hAnsi="Times New Roman"/>
          <w:sz w:val="24"/>
          <w:szCs w:val="24"/>
          <w:lang w:eastAsia="ru-RU"/>
        </w:rPr>
        <w:t>Исполнительный директор</w:t>
      </w:r>
    </w:p>
    <w:p w:rsidR="00ED478F" w:rsidRPr="003834C4" w:rsidRDefault="00E4364B" w:rsidP="00147D09">
      <w:pPr>
        <w:tabs>
          <w:tab w:val="left" w:pos="9923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КрасКО ВЭП</w:t>
      </w:r>
      <w:r w:rsidR="00AA29D6">
        <w:rPr>
          <w:rFonts w:ascii="Times New Roman" w:eastAsia="Times New Roman" w:hAnsi="Times New Roman"/>
          <w:sz w:val="24"/>
          <w:szCs w:val="24"/>
          <w:lang w:eastAsia="ru-RU"/>
        </w:rPr>
        <w:tab/>
        <w:t>ПАО </w:t>
      </w:r>
      <w:r w:rsidR="00ED478F" w:rsidRPr="003834C4">
        <w:rPr>
          <w:rFonts w:ascii="Times New Roman" w:eastAsia="Times New Roman" w:hAnsi="Times New Roman"/>
          <w:sz w:val="24"/>
          <w:szCs w:val="24"/>
          <w:lang w:eastAsia="ru-RU"/>
        </w:rPr>
        <w:t xml:space="preserve">«Красноярскэнергосбыт» </w:t>
      </w:r>
    </w:p>
    <w:p w:rsidR="00ED478F" w:rsidRPr="003834C4" w:rsidRDefault="00ED478F" w:rsidP="00147D09">
      <w:pPr>
        <w:tabs>
          <w:tab w:val="left" w:pos="9923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="00AA29D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Терлеева </w:t>
      </w:r>
      <w:r w:rsidR="00BF2F8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</w:t>
      </w:r>
      <w:r w:rsidRPr="003834C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="00AA29D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 </w:t>
      </w:r>
      <w:r w:rsidR="00BF2F8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</w:t>
      </w:r>
      <w:r w:rsidRPr="003834C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="00147D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="00AA29D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Дьяченко </w:t>
      </w:r>
      <w:r w:rsidRPr="003834C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О.</w:t>
      </w:r>
      <w:r w:rsidR="00AA29D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 </w:t>
      </w:r>
      <w:r w:rsidRPr="003834C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В.</w:t>
      </w:r>
    </w:p>
    <w:p w:rsidR="00ED478F" w:rsidRPr="003834C4" w:rsidRDefault="00ED478F" w:rsidP="00ED478F">
      <w:pPr>
        <w:tabs>
          <w:tab w:val="left" w:pos="11057"/>
        </w:tabs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3834C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(подпись, фамилия, имя, отчество)</w:t>
      </w:r>
      <w:r w:rsidRPr="003834C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  <w:t xml:space="preserve"> (подпись, фамилия, имя, отчество)</w:t>
      </w:r>
    </w:p>
    <w:p w:rsidR="00ED478F" w:rsidRPr="005959B4" w:rsidRDefault="00ED478F" w:rsidP="00147D09">
      <w:pPr>
        <w:tabs>
          <w:tab w:val="left" w:pos="9923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3834C4">
        <w:rPr>
          <w:rFonts w:ascii="Times New Roman" w:eastAsia="Times New Roman" w:hAnsi="Times New Roman"/>
          <w:sz w:val="24"/>
          <w:szCs w:val="24"/>
          <w:lang w:eastAsia="ru-RU"/>
        </w:rPr>
        <w:t>протокол № ____от________20</w:t>
      </w:r>
      <w:r w:rsidR="00BF2F87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5959B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834C4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147D0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5959B4" w:rsidRPr="005959B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959B4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5959B4" w:rsidRPr="005959B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959B4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____________20</w:t>
      </w:r>
      <w:r w:rsidR="00BF2F87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5959B4" w:rsidRPr="005959B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959B4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ED478F" w:rsidRPr="00C93326" w:rsidRDefault="00ED478F" w:rsidP="00FB422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433C" w:rsidRDefault="001B433C" w:rsidP="008D5156">
      <w:pPr>
        <w:spacing w:before="60" w:after="6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ED478F" w:rsidRPr="00147D09" w:rsidRDefault="00ED478F" w:rsidP="008D5156">
      <w:pPr>
        <w:spacing w:before="60" w:after="6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147D0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План мероприятий по улучшению условий и охраны труда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3969"/>
        <w:gridCol w:w="3402"/>
        <w:gridCol w:w="1418"/>
      </w:tblGrid>
      <w:tr w:rsidR="00E81A56" w:rsidRPr="007C3306" w:rsidTr="009A04E5">
        <w:trPr>
          <w:trHeight w:val="844"/>
        </w:trPr>
        <w:tc>
          <w:tcPr>
            <w:tcW w:w="2268" w:type="dxa"/>
            <w:vAlign w:val="center"/>
          </w:tcPr>
          <w:p w:rsidR="00E81A56" w:rsidRPr="007C3306" w:rsidRDefault="00E81A56" w:rsidP="003C287B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рабочего места, номер </w:t>
            </w:r>
            <w:r w:rsidR="003C287B" w:rsidRPr="007C33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карты СОУТ</w:t>
            </w:r>
          </w:p>
        </w:tc>
        <w:tc>
          <w:tcPr>
            <w:tcW w:w="4111" w:type="dxa"/>
            <w:vAlign w:val="center"/>
          </w:tcPr>
          <w:p w:rsidR="00E81A56" w:rsidRPr="007C3306" w:rsidRDefault="00E81A56" w:rsidP="00E81A56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969" w:type="dxa"/>
            <w:vAlign w:val="center"/>
          </w:tcPr>
          <w:p w:rsidR="00E81A56" w:rsidRPr="007C3306" w:rsidRDefault="00AA29D6" w:rsidP="00E81A56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Цель</w:t>
            </w:r>
            <w:r w:rsidR="00E81A56" w:rsidRPr="007C33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3402" w:type="dxa"/>
            <w:vAlign w:val="center"/>
          </w:tcPr>
          <w:p w:rsidR="00E81A56" w:rsidRPr="007C3306" w:rsidRDefault="00E81A56" w:rsidP="00E81A56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  <w:tc>
          <w:tcPr>
            <w:tcW w:w="1418" w:type="dxa"/>
            <w:vAlign w:val="center"/>
          </w:tcPr>
          <w:p w:rsidR="00E81A56" w:rsidRPr="007C3306" w:rsidRDefault="00E81A56" w:rsidP="00E81A56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Срок выполнения</w:t>
            </w:r>
          </w:p>
        </w:tc>
      </w:tr>
      <w:tr w:rsidR="00E81A56" w:rsidRPr="007C3306" w:rsidTr="009A04E5">
        <w:trPr>
          <w:trHeight w:val="284"/>
        </w:trPr>
        <w:tc>
          <w:tcPr>
            <w:tcW w:w="2268" w:type="dxa"/>
            <w:vAlign w:val="center"/>
          </w:tcPr>
          <w:p w:rsidR="00E81A56" w:rsidRPr="007C3306" w:rsidRDefault="00E81A56" w:rsidP="009976A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vAlign w:val="center"/>
          </w:tcPr>
          <w:p w:rsidR="00E81A56" w:rsidRPr="007C3306" w:rsidRDefault="00E81A56" w:rsidP="009976A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vAlign w:val="center"/>
          </w:tcPr>
          <w:p w:rsidR="00E81A56" w:rsidRPr="007C3306" w:rsidRDefault="00E81A56" w:rsidP="009976A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vAlign w:val="center"/>
          </w:tcPr>
          <w:p w:rsidR="00E81A56" w:rsidRPr="007C3306" w:rsidRDefault="00E81A56" w:rsidP="009976A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E81A56" w:rsidRPr="007C3306" w:rsidRDefault="00E81A56" w:rsidP="009976A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F2F87" w:rsidRPr="007C3306" w:rsidTr="004765DC">
        <w:trPr>
          <w:trHeight w:val="284"/>
        </w:trPr>
        <w:tc>
          <w:tcPr>
            <w:tcW w:w="15168" w:type="dxa"/>
            <w:gridSpan w:val="5"/>
            <w:vAlign w:val="center"/>
          </w:tcPr>
          <w:p w:rsidR="00BF2F87" w:rsidRPr="007C3306" w:rsidRDefault="00BF2F87" w:rsidP="007C357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3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Шарыповское</w:t>
            </w:r>
            <w:proofErr w:type="spellEnd"/>
            <w:r w:rsidRPr="007C33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C3573" w:rsidRPr="007C33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межрайонно</w:t>
            </w:r>
            <w:r w:rsidR="007C35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="007C3573" w:rsidRPr="007C33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отделени</w:t>
            </w:r>
            <w:r w:rsidR="007C35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</w:p>
        </w:tc>
      </w:tr>
      <w:tr w:rsidR="004411AB" w:rsidRPr="007C3306" w:rsidTr="004765DC">
        <w:trPr>
          <w:trHeight w:val="284"/>
        </w:trPr>
        <w:tc>
          <w:tcPr>
            <w:tcW w:w="15168" w:type="dxa"/>
            <w:gridSpan w:val="5"/>
            <w:vAlign w:val="center"/>
          </w:tcPr>
          <w:p w:rsidR="004411AB" w:rsidRPr="007C3306" w:rsidRDefault="004411AB" w:rsidP="004411AB">
            <w:pPr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33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Автотранспортная группа Шарыповского межрайонного отделения (ЖКХ)</w:t>
            </w:r>
          </w:p>
        </w:tc>
      </w:tr>
      <w:tr w:rsidR="000F4F4B" w:rsidRPr="007C3306" w:rsidTr="009A04E5">
        <w:trPr>
          <w:trHeight w:val="284"/>
        </w:trPr>
        <w:tc>
          <w:tcPr>
            <w:tcW w:w="2268" w:type="dxa"/>
            <w:vMerge w:val="restart"/>
          </w:tcPr>
          <w:p w:rsidR="000F4F4B" w:rsidRPr="007C3306" w:rsidRDefault="000F4F4B" w:rsidP="000F4F4B">
            <w:pPr>
              <w:ind w:left="-57" w:right="-57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Водитель </w:t>
            </w:r>
            <w:r w:rsidR="007C3306" w:rsidRPr="007C33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автомобиля 4 </w:t>
            </w:r>
            <w:r w:rsidRPr="007C33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разряда 1 класса (грузовой автомобиль), 10125</w:t>
            </w:r>
          </w:p>
        </w:tc>
        <w:tc>
          <w:tcPr>
            <w:tcW w:w="4111" w:type="dxa"/>
          </w:tcPr>
          <w:p w:rsidR="000F4F4B" w:rsidRPr="007C3306" w:rsidRDefault="000F4F4B" w:rsidP="000F4F4B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Установить гарантии и компенсации (</w:t>
            </w:r>
            <w:r w:rsidRPr="007C3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повышенная оплата труда) </w:t>
            </w: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работникам, занятым на работах с вредными условиями труда, в соответствии с законодательством РФ</w:t>
            </w:r>
            <w:r w:rsidR="00B40A9C"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0F4F4B" w:rsidRPr="007C3306" w:rsidRDefault="000F4F4B" w:rsidP="000F4F4B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Приведение в соответствие оплаты труда по результатам специальной оценки условий труда</w:t>
            </w:r>
          </w:p>
        </w:tc>
        <w:tc>
          <w:tcPr>
            <w:tcW w:w="3402" w:type="dxa"/>
          </w:tcPr>
          <w:p w:rsidR="000F4F4B" w:rsidRPr="007C3306" w:rsidRDefault="000F4F4B" w:rsidP="000F4F4B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Начальник управления экономики Мельникова О. В.</w:t>
            </w:r>
          </w:p>
        </w:tc>
        <w:tc>
          <w:tcPr>
            <w:tcW w:w="1418" w:type="dxa"/>
          </w:tcPr>
          <w:p w:rsidR="000F4F4B" w:rsidRPr="007C3306" w:rsidRDefault="000F4F4B" w:rsidP="000F4F4B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</w:p>
          <w:p w:rsidR="000F4F4B" w:rsidRPr="007C3306" w:rsidRDefault="000F4F4B" w:rsidP="000F4F4B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30.01.20</w:t>
            </w:r>
            <w:r w:rsidR="007C35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F4F4B" w:rsidRPr="007C3306" w:rsidTr="00CB18E2">
        <w:trPr>
          <w:trHeight w:val="284"/>
        </w:trPr>
        <w:tc>
          <w:tcPr>
            <w:tcW w:w="2268" w:type="dxa"/>
            <w:vMerge/>
          </w:tcPr>
          <w:p w:rsidR="000F4F4B" w:rsidRPr="007C3306" w:rsidRDefault="000F4F4B" w:rsidP="000F4F4B">
            <w:pPr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0F4F4B" w:rsidRPr="007C3306" w:rsidRDefault="000F4F4B" w:rsidP="000F4F4B">
            <w:pPr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Установить дополнительное время отдыха в виде регламентированных перерывов через 1,5-2,0 ч работы, продолжительностью не менее 10 мин каждый</w:t>
            </w:r>
          </w:p>
        </w:tc>
        <w:tc>
          <w:tcPr>
            <w:tcW w:w="3969" w:type="dxa"/>
          </w:tcPr>
          <w:p w:rsidR="000F4F4B" w:rsidRPr="007C3306" w:rsidRDefault="000F4F4B" w:rsidP="000F4F4B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Соблюдение режима труда и отдыха на рабочих местах </w:t>
            </w:r>
            <w:r w:rsidRPr="007C33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 показателю тяжести трудового процесса</w:t>
            </w:r>
          </w:p>
        </w:tc>
        <w:tc>
          <w:tcPr>
            <w:tcW w:w="3402" w:type="dxa"/>
            <w:vAlign w:val="center"/>
          </w:tcPr>
          <w:p w:rsidR="000F4F4B" w:rsidRPr="007C3306" w:rsidRDefault="000F4F4B" w:rsidP="000F4F4B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 Шарыповского МРО</w:t>
            </w:r>
          </w:p>
          <w:p w:rsidR="000F4F4B" w:rsidRPr="007C3306" w:rsidRDefault="000F4F4B" w:rsidP="000F4F4B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Руднев </w:t>
            </w:r>
            <w:r w:rsidRPr="007C3306">
              <w:rPr>
                <w:rFonts w:ascii="Times New Roman" w:hAnsi="Times New Roman"/>
                <w:color w:val="000000"/>
                <w:sz w:val="20"/>
                <w:szCs w:val="20"/>
              </w:rPr>
              <w:t>А. Г.</w:t>
            </w: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0F4F4B" w:rsidRPr="007C3306" w:rsidRDefault="000F4F4B" w:rsidP="000F4F4B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Начальник отдела по работе с персоналом Бирюкова С. С.,</w:t>
            </w:r>
          </w:p>
          <w:p w:rsidR="000F4F4B" w:rsidRPr="007C3306" w:rsidRDefault="000F4F4B" w:rsidP="000F4F4B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Начальник управления экономики Мельникова О. В.</w:t>
            </w:r>
          </w:p>
        </w:tc>
        <w:tc>
          <w:tcPr>
            <w:tcW w:w="1418" w:type="dxa"/>
          </w:tcPr>
          <w:p w:rsidR="00ED4120" w:rsidRPr="00ED4120" w:rsidRDefault="00ED4120" w:rsidP="00ED4120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1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</w:p>
          <w:p w:rsidR="000F4F4B" w:rsidRPr="007C3306" w:rsidRDefault="00ED4120" w:rsidP="00ED4120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1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30.01.20</w:t>
            </w:r>
            <w:r w:rsidR="007C35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E22488" w:rsidRPr="007C3306" w:rsidTr="004765DC">
        <w:trPr>
          <w:trHeight w:val="284"/>
        </w:trPr>
        <w:tc>
          <w:tcPr>
            <w:tcW w:w="15168" w:type="dxa"/>
            <w:gridSpan w:val="5"/>
          </w:tcPr>
          <w:p w:rsidR="00E22488" w:rsidRPr="007C3306" w:rsidRDefault="00E22488" w:rsidP="00E22488">
            <w:pPr>
              <w:ind w:left="-57" w:right="-57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Группа обеспечения водоснабжения Участка </w:t>
            </w:r>
            <w:proofErr w:type="spellStart"/>
            <w:r w:rsidRPr="007C33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водоканализационного</w:t>
            </w:r>
            <w:proofErr w:type="spellEnd"/>
            <w:r w:rsidRPr="007C33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хозяйства </w:t>
            </w:r>
            <w:proofErr w:type="spellStart"/>
            <w:r w:rsidRPr="007C33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Шарып</w:t>
            </w:r>
            <w:r w:rsidR="007C33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овского</w:t>
            </w:r>
            <w:proofErr w:type="spellEnd"/>
            <w:r w:rsidR="007C33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межрайонного отделения</w:t>
            </w:r>
          </w:p>
        </w:tc>
      </w:tr>
      <w:tr w:rsidR="007C3306" w:rsidRPr="007C3306" w:rsidTr="009A04E5">
        <w:trPr>
          <w:trHeight w:val="284"/>
        </w:trPr>
        <w:tc>
          <w:tcPr>
            <w:tcW w:w="2268" w:type="dxa"/>
            <w:vMerge w:val="restart"/>
          </w:tcPr>
          <w:p w:rsidR="007C3306" w:rsidRPr="007C3306" w:rsidRDefault="002E40F0" w:rsidP="00681AF9">
            <w:pPr>
              <w:ind w:left="-57" w:right="-57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Слесарь-ремонтник 4 </w:t>
            </w:r>
            <w:r w:rsidR="007C3306" w:rsidRPr="007C33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разряда, 10134</w:t>
            </w:r>
          </w:p>
        </w:tc>
        <w:tc>
          <w:tcPr>
            <w:tcW w:w="4111" w:type="dxa"/>
          </w:tcPr>
          <w:p w:rsidR="007C3306" w:rsidRPr="007C3306" w:rsidRDefault="007C3306" w:rsidP="00681AF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Установить гарантии и компенсации (</w:t>
            </w:r>
            <w:r w:rsidRPr="007C3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повышенная оплата труда,</w:t>
            </w:r>
            <w:r w:rsidRPr="007C33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ежегодный дополнительный оплачиваемый отпуск</w:t>
            </w:r>
            <w:r w:rsidRPr="007C3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работникам, занятым на работах с вредными условиями труда, в соответствии с законодательством РФ </w:t>
            </w:r>
          </w:p>
        </w:tc>
        <w:tc>
          <w:tcPr>
            <w:tcW w:w="3969" w:type="dxa"/>
          </w:tcPr>
          <w:p w:rsidR="007C3306" w:rsidRPr="007C3306" w:rsidRDefault="007C3306" w:rsidP="00681AF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Приведение в соответствие оплаты труда по результатам специальной оценки условий труда</w:t>
            </w:r>
          </w:p>
        </w:tc>
        <w:tc>
          <w:tcPr>
            <w:tcW w:w="3402" w:type="dxa"/>
          </w:tcPr>
          <w:p w:rsidR="007C3306" w:rsidRPr="007C3306" w:rsidRDefault="007C3306" w:rsidP="00681AF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Начальник управления экономики Мельникова О. В.</w:t>
            </w:r>
          </w:p>
        </w:tc>
        <w:tc>
          <w:tcPr>
            <w:tcW w:w="1418" w:type="dxa"/>
          </w:tcPr>
          <w:p w:rsidR="007C3306" w:rsidRPr="007C3306" w:rsidRDefault="007C3306" w:rsidP="00681AF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</w:p>
          <w:p w:rsidR="007C3306" w:rsidRPr="007C3306" w:rsidRDefault="007C3306" w:rsidP="00681AF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30.01.20</w:t>
            </w:r>
            <w:r w:rsidR="007C35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C3306" w:rsidRPr="007C3306" w:rsidTr="009A04E5">
        <w:trPr>
          <w:trHeight w:val="284"/>
        </w:trPr>
        <w:tc>
          <w:tcPr>
            <w:tcW w:w="2268" w:type="dxa"/>
            <w:vMerge/>
          </w:tcPr>
          <w:p w:rsidR="007C3306" w:rsidRPr="007C3306" w:rsidRDefault="007C3306" w:rsidP="00681AF9">
            <w:pPr>
              <w:ind w:left="-57" w:right="-57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7C3306" w:rsidRPr="007C3306" w:rsidRDefault="007C3306" w:rsidP="00681AF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Установить дополнительное время отдыха в виде регламентированных перерывов через </w:t>
            </w: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1,5-2,0 ч работы, продолжительностью не менее 10 мин каждый</w:t>
            </w:r>
          </w:p>
        </w:tc>
        <w:tc>
          <w:tcPr>
            <w:tcW w:w="3969" w:type="dxa"/>
          </w:tcPr>
          <w:p w:rsidR="007C3306" w:rsidRPr="007C3306" w:rsidRDefault="007C3306" w:rsidP="00681AF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Соблюдение режима труда и отдыха на рабочих местах по показателю тяжести трудового процесса</w:t>
            </w:r>
          </w:p>
        </w:tc>
        <w:tc>
          <w:tcPr>
            <w:tcW w:w="3402" w:type="dxa"/>
          </w:tcPr>
          <w:p w:rsidR="007C3306" w:rsidRPr="007C3306" w:rsidRDefault="007C3306" w:rsidP="00681AF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 Шарыповского МРО</w:t>
            </w:r>
          </w:p>
          <w:p w:rsidR="007C3306" w:rsidRPr="007C3306" w:rsidRDefault="007C3306" w:rsidP="00681AF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Руднев </w:t>
            </w:r>
            <w:r w:rsidRPr="007C3306">
              <w:rPr>
                <w:rFonts w:ascii="Times New Roman" w:hAnsi="Times New Roman"/>
                <w:color w:val="000000"/>
                <w:sz w:val="20"/>
                <w:szCs w:val="20"/>
              </w:rPr>
              <w:t>А. Г.</w:t>
            </w: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7C3306" w:rsidRPr="007C3306" w:rsidRDefault="007C3306" w:rsidP="00681AF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Начальник отдела по работе с персоналом Бирюкова С. С.,</w:t>
            </w:r>
          </w:p>
          <w:p w:rsidR="007C3306" w:rsidRPr="007C3306" w:rsidRDefault="007C3306" w:rsidP="00681AF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Начальник управления экономики Мельникова О. В.</w:t>
            </w:r>
          </w:p>
        </w:tc>
        <w:tc>
          <w:tcPr>
            <w:tcW w:w="1418" w:type="dxa"/>
          </w:tcPr>
          <w:p w:rsidR="004430E4" w:rsidRPr="004430E4" w:rsidRDefault="004430E4" w:rsidP="004430E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30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 </w:t>
            </w:r>
          </w:p>
          <w:p w:rsidR="007C3306" w:rsidRPr="007C3306" w:rsidRDefault="004430E4" w:rsidP="004430E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30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30.01.20</w:t>
            </w:r>
            <w:r w:rsidR="007C35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E22488" w:rsidRPr="007C3306" w:rsidTr="004765DC">
        <w:trPr>
          <w:trHeight w:val="284"/>
        </w:trPr>
        <w:tc>
          <w:tcPr>
            <w:tcW w:w="15168" w:type="dxa"/>
            <w:gridSpan w:val="5"/>
          </w:tcPr>
          <w:p w:rsidR="00E22488" w:rsidRPr="007C3306" w:rsidRDefault="00E22488" w:rsidP="00E22488">
            <w:pPr>
              <w:ind w:left="-57" w:right="-57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3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Шарыповское</w:t>
            </w:r>
            <w:proofErr w:type="spellEnd"/>
            <w:r w:rsidRPr="007C33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межрайонное отделение (</w:t>
            </w:r>
            <w:proofErr w:type="spellStart"/>
            <w:r w:rsidRPr="007C33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Пром</w:t>
            </w:r>
            <w:proofErr w:type="spellEnd"/>
            <w:r w:rsidRPr="007C33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база)</w:t>
            </w:r>
          </w:p>
        </w:tc>
      </w:tr>
      <w:tr w:rsidR="00766CD8" w:rsidRPr="007C3306" w:rsidTr="00B43204">
        <w:trPr>
          <w:trHeight w:val="1216"/>
        </w:trPr>
        <w:tc>
          <w:tcPr>
            <w:tcW w:w="2268" w:type="dxa"/>
          </w:tcPr>
          <w:p w:rsidR="00766CD8" w:rsidRPr="007C3306" w:rsidRDefault="00766CD8" w:rsidP="00766C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33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Машинист (кочегар) котельной 2 разряда, 10156</w:t>
            </w:r>
          </w:p>
        </w:tc>
        <w:tc>
          <w:tcPr>
            <w:tcW w:w="4111" w:type="dxa"/>
          </w:tcPr>
          <w:p w:rsidR="00766CD8" w:rsidRPr="007C3306" w:rsidRDefault="00766CD8" w:rsidP="00766CD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Установить гарантии и компенсации (</w:t>
            </w:r>
            <w:r w:rsidRPr="007C3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повышенная оплата труда, </w:t>
            </w:r>
            <w:r w:rsidRPr="007C3306">
              <w:rPr>
                <w:rFonts w:ascii="Times New Roman" w:hAnsi="Times New Roman"/>
                <w:color w:val="000000"/>
                <w:sz w:val="20"/>
                <w:szCs w:val="20"/>
              </w:rPr>
              <w:t>досрочное назначение страховой пенсии</w:t>
            </w:r>
            <w:r w:rsidRPr="007C3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работникам, занятым на работах с вредными условиями труда, в соответствии с законодательством РФ</w:t>
            </w:r>
          </w:p>
        </w:tc>
        <w:tc>
          <w:tcPr>
            <w:tcW w:w="3969" w:type="dxa"/>
          </w:tcPr>
          <w:p w:rsidR="00766CD8" w:rsidRPr="007C3306" w:rsidRDefault="00766CD8" w:rsidP="00766CD8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Приведение в соответствие оплаты труда, </w:t>
            </w:r>
            <w:r w:rsidRPr="007C3306">
              <w:rPr>
                <w:rFonts w:ascii="Times New Roman" w:hAnsi="Times New Roman"/>
                <w:color w:val="000000"/>
                <w:sz w:val="20"/>
                <w:szCs w:val="20"/>
              </w:rPr>
              <w:t>досрочное</w:t>
            </w: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назначение страховой пенсии по результатам специальной оценки условий труда</w:t>
            </w:r>
          </w:p>
        </w:tc>
        <w:tc>
          <w:tcPr>
            <w:tcW w:w="3402" w:type="dxa"/>
          </w:tcPr>
          <w:p w:rsidR="00766CD8" w:rsidRPr="007C3306" w:rsidRDefault="00766CD8" w:rsidP="00766CD8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Начальник управления экономики Мельникова О. В.,</w:t>
            </w:r>
          </w:p>
          <w:p w:rsidR="00766CD8" w:rsidRPr="007C3306" w:rsidRDefault="00766CD8" w:rsidP="00766CD8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Начальник отдела по работе с персоналом Бирюкова С. С.</w:t>
            </w:r>
          </w:p>
        </w:tc>
        <w:tc>
          <w:tcPr>
            <w:tcW w:w="1418" w:type="dxa"/>
          </w:tcPr>
          <w:p w:rsidR="00766CD8" w:rsidRPr="007C3306" w:rsidRDefault="00766CD8" w:rsidP="00766CD8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</w:p>
          <w:p w:rsidR="00766CD8" w:rsidRPr="007C3306" w:rsidRDefault="00766CD8" w:rsidP="00766C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30.01.20</w:t>
            </w:r>
            <w:r w:rsidR="007C35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E1B7C" w:rsidRPr="007C3306" w:rsidTr="00A01318">
        <w:trPr>
          <w:trHeight w:val="284"/>
        </w:trPr>
        <w:tc>
          <w:tcPr>
            <w:tcW w:w="10348" w:type="dxa"/>
            <w:gridSpan w:val="3"/>
          </w:tcPr>
          <w:p w:rsidR="00CE1B7C" w:rsidRPr="007C3306" w:rsidRDefault="00CE1B7C" w:rsidP="00CE1B7C">
            <w:pPr>
              <w:ind w:left="-57" w:right="-57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3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Дубининский</w:t>
            </w:r>
            <w:proofErr w:type="spellEnd"/>
            <w:r w:rsidRPr="007C33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производственный участок </w:t>
            </w:r>
            <w:proofErr w:type="spellStart"/>
            <w:r w:rsidRPr="007C33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Шарыповского</w:t>
            </w:r>
            <w:proofErr w:type="spellEnd"/>
            <w:r w:rsidRPr="007C33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межрайонного отделения</w:t>
            </w:r>
          </w:p>
        </w:tc>
        <w:tc>
          <w:tcPr>
            <w:tcW w:w="3402" w:type="dxa"/>
          </w:tcPr>
          <w:p w:rsidR="00CE1B7C" w:rsidRPr="007C3306" w:rsidRDefault="00CE1B7C" w:rsidP="00766CD8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E1B7C" w:rsidRPr="007C3306" w:rsidRDefault="00CE1B7C" w:rsidP="00766CD8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7591" w:rsidRPr="007C3306" w:rsidTr="009A04E5">
        <w:trPr>
          <w:trHeight w:val="284"/>
        </w:trPr>
        <w:tc>
          <w:tcPr>
            <w:tcW w:w="2268" w:type="dxa"/>
            <w:vMerge w:val="restart"/>
          </w:tcPr>
          <w:p w:rsidR="00E17591" w:rsidRPr="007C3306" w:rsidRDefault="00E17591" w:rsidP="007C35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33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Слесарь-сантехник IV</w:t>
            </w:r>
            <w:r w:rsidR="007C35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  <w:r w:rsidRPr="007C33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разряда, 10172</w:t>
            </w:r>
            <w:r w:rsidR="00032EB3" w:rsidRPr="007C33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="00ED41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10206А</w:t>
            </w:r>
          </w:p>
        </w:tc>
        <w:tc>
          <w:tcPr>
            <w:tcW w:w="4111" w:type="dxa"/>
          </w:tcPr>
          <w:p w:rsidR="00E17591" w:rsidRPr="007C3306" w:rsidRDefault="00E17591" w:rsidP="002F0A4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Установить гарантии и компенсации (</w:t>
            </w:r>
            <w:r w:rsidRPr="007C3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повышенная оплата труда) </w:t>
            </w: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работникам, занятым на работах с вредными условиями труда, в соответствии с законодательством РФ</w:t>
            </w:r>
          </w:p>
        </w:tc>
        <w:tc>
          <w:tcPr>
            <w:tcW w:w="3969" w:type="dxa"/>
          </w:tcPr>
          <w:p w:rsidR="00E17591" w:rsidRPr="007C3306" w:rsidRDefault="00E17591" w:rsidP="002F0A4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Приведение в соответствие оплаты труда по результатам специальной оценки условий труда</w:t>
            </w:r>
          </w:p>
        </w:tc>
        <w:tc>
          <w:tcPr>
            <w:tcW w:w="3402" w:type="dxa"/>
          </w:tcPr>
          <w:p w:rsidR="00E17591" w:rsidRPr="007C3306" w:rsidRDefault="00E17591" w:rsidP="002F0A4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Начальник управления экономики Мельникова О. В.,</w:t>
            </w:r>
          </w:p>
          <w:p w:rsidR="00E17591" w:rsidRPr="007C3306" w:rsidRDefault="00E17591" w:rsidP="002F0A4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17591" w:rsidRPr="007C3306" w:rsidRDefault="00E17591" w:rsidP="002F0A4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</w:p>
          <w:p w:rsidR="00E17591" w:rsidRPr="007C3306" w:rsidRDefault="00E17591" w:rsidP="002F0A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30.01.20</w:t>
            </w:r>
            <w:r w:rsidR="007C35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E17591" w:rsidRPr="007C3306" w:rsidTr="009A04E5">
        <w:trPr>
          <w:trHeight w:val="284"/>
        </w:trPr>
        <w:tc>
          <w:tcPr>
            <w:tcW w:w="2268" w:type="dxa"/>
            <w:vMerge/>
          </w:tcPr>
          <w:p w:rsidR="00E17591" w:rsidRPr="007C3306" w:rsidRDefault="00E17591" w:rsidP="002F0A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E17591" w:rsidRPr="007C3306" w:rsidRDefault="009072A9" w:rsidP="002F0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Обеспечить контроль за применением во время выполнения работ, выданных средств</w:t>
            </w:r>
            <w:r w:rsidRPr="007C3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индивидуальной защиты органов слуха</w:t>
            </w:r>
          </w:p>
        </w:tc>
        <w:tc>
          <w:tcPr>
            <w:tcW w:w="3969" w:type="dxa"/>
          </w:tcPr>
          <w:p w:rsidR="00E17591" w:rsidRPr="007C3306" w:rsidRDefault="00E17591" w:rsidP="002F0A4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3402" w:type="dxa"/>
          </w:tcPr>
          <w:p w:rsidR="00E17591" w:rsidRPr="007C3306" w:rsidRDefault="00E17591" w:rsidP="002F0A4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 Шарыповского МРО</w:t>
            </w:r>
          </w:p>
          <w:p w:rsidR="009072A9" w:rsidRPr="007C3306" w:rsidRDefault="00E17591" w:rsidP="009072A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Руднев </w:t>
            </w:r>
            <w:r w:rsidRPr="007C3306">
              <w:rPr>
                <w:rFonts w:ascii="Times New Roman" w:hAnsi="Times New Roman"/>
                <w:color w:val="000000"/>
                <w:sz w:val="20"/>
                <w:szCs w:val="20"/>
              </w:rPr>
              <w:t>А. Г</w:t>
            </w:r>
            <w:r w:rsidR="009072A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E17591" w:rsidRPr="007C3306" w:rsidRDefault="00E17591" w:rsidP="002F0A4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17591" w:rsidRPr="007C3306" w:rsidRDefault="00E17591" w:rsidP="002F0A4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</w:p>
          <w:p w:rsidR="00E17591" w:rsidRPr="007C3306" w:rsidRDefault="00E17591" w:rsidP="002F0A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30.01.20</w:t>
            </w:r>
            <w:r w:rsidR="007C35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E17591" w:rsidRPr="007C3306" w:rsidTr="005D1FD6">
        <w:trPr>
          <w:trHeight w:val="1553"/>
        </w:trPr>
        <w:tc>
          <w:tcPr>
            <w:tcW w:w="2268" w:type="dxa"/>
            <w:vMerge/>
          </w:tcPr>
          <w:p w:rsidR="00E17591" w:rsidRPr="007C3306" w:rsidRDefault="00E17591" w:rsidP="002F0A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E17591" w:rsidRPr="007C3306" w:rsidRDefault="00E17591" w:rsidP="002F0A4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30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Установить дополнительное время отдыха в виде регламентированных перерывов через 1,5-2,0 ч работы, продолжительностью не менее 10 мин каждый</w:t>
            </w:r>
          </w:p>
        </w:tc>
        <w:tc>
          <w:tcPr>
            <w:tcW w:w="3969" w:type="dxa"/>
          </w:tcPr>
          <w:p w:rsidR="00E17591" w:rsidRPr="007C3306" w:rsidRDefault="00E17591" w:rsidP="002F0A4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Соблюдение режима труда и отдыха на рабочих местах </w:t>
            </w:r>
            <w:r w:rsidRPr="007C33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 показателю тяжести трудового процесса</w:t>
            </w:r>
          </w:p>
        </w:tc>
        <w:tc>
          <w:tcPr>
            <w:tcW w:w="3402" w:type="dxa"/>
          </w:tcPr>
          <w:p w:rsidR="00E17591" w:rsidRPr="007C3306" w:rsidRDefault="00E17591" w:rsidP="002F0A4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 Шарыповского МРО</w:t>
            </w:r>
          </w:p>
          <w:p w:rsidR="00E17591" w:rsidRPr="007C3306" w:rsidRDefault="00E17591" w:rsidP="002F0A4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Руднев </w:t>
            </w:r>
            <w:r w:rsidRPr="007C3306">
              <w:rPr>
                <w:rFonts w:ascii="Times New Roman" w:hAnsi="Times New Roman"/>
                <w:color w:val="000000"/>
                <w:sz w:val="20"/>
                <w:szCs w:val="20"/>
              </w:rPr>
              <w:t>А. Г.</w:t>
            </w: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E17591" w:rsidRPr="007C3306" w:rsidRDefault="00E17591" w:rsidP="002F0A4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Начальник отдела по работе с персоналом Бирюкова С. С.,</w:t>
            </w:r>
          </w:p>
          <w:p w:rsidR="00E17591" w:rsidRPr="007C3306" w:rsidRDefault="00E17591" w:rsidP="002F0A4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Начальник управления экономики Мельникова О. В.</w:t>
            </w:r>
          </w:p>
        </w:tc>
        <w:tc>
          <w:tcPr>
            <w:tcW w:w="1418" w:type="dxa"/>
          </w:tcPr>
          <w:p w:rsidR="00E17591" w:rsidRPr="007C3306" w:rsidRDefault="00E17591" w:rsidP="002F0A4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</w:p>
          <w:p w:rsidR="00E17591" w:rsidRPr="007C3306" w:rsidRDefault="00E17591" w:rsidP="002F0A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30.01.20</w:t>
            </w:r>
            <w:r w:rsidR="007C35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5158D" w:rsidRPr="007C3306" w:rsidTr="005D1FD6">
        <w:trPr>
          <w:trHeight w:val="1136"/>
        </w:trPr>
        <w:tc>
          <w:tcPr>
            <w:tcW w:w="2268" w:type="dxa"/>
            <w:vMerge w:val="restart"/>
          </w:tcPr>
          <w:p w:rsidR="0035158D" w:rsidRPr="007C3306" w:rsidRDefault="0035158D" w:rsidP="007C35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33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Рабочий по комплексному обслуживанию и ремонту зданий IV</w:t>
            </w:r>
            <w:r w:rsidR="007C35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  <w:r w:rsidRPr="007C33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разряда, 10173А, 10204А</w:t>
            </w:r>
          </w:p>
        </w:tc>
        <w:tc>
          <w:tcPr>
            <w:tcW w:w="4111" w:type="dxa"/>
          </w:tcPr>
          <w:p w:rsidR="0035158D" w:rsidRPr="007C3306" w:rsidRDefault="0035158D" w:rsidP="00E17591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Установить гарантии и компенсации (</w:t>
            </w:r>
            <w:r w:rsidRPr="007C3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повышенная оплата труда) </w:t>
            </w: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работникам, занятым на работах с вредными условиями труда, в соответствии с законодательством РФ</w:t>
            </w:r>
          </w:p>
        </w:tc>
        <w:tc>
          <w:tcPr>
            <w:tcW w:w="3969" w:type="dxa"/>
          </w:tcPr>
          <w:p w:rsidR="0035158D" w:rsidRPr="007C3306" w:rsidRDefault="0035158D" w:rsidP="00E17591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Приведение в соответствие оплаты труда по результатам специальной оценки условий труда</w:t>
            </w:r>
          </w:p>
        </w:tc>
        <w:tc>
          <w:tcPr>
            <w:tcW w:w="3402" w:type="dxa"/>
          </w:tcPr>
          <w:p w:rsidR="0035158D" w:rsidRPr="007C3306" w:rsidRDefault="0035158D" w:rsidP="00E17591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Начальник управления экономики Мельникова О. В.</w:t>
            </w:r>
          </w:p>
          <w:p w:rsidR="0035158D" w:rsidRPr="007C3306" w:rsidRDefault="0035158D" w:rsidP="00E17591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5158D" w:rsidRPr="007C3306" w:rsidRDefault="0035158D" w:rsidP="00E175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</w:p>
          <w:p w:rsidR="0035158D" w:rsidRPr="007C3306" w:rsidRDefault="0035158D" w:rsidP="00E175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30.01.20</w:t>
            </w:r>
            <w:r w:rsidR="007C35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5158D" w:rsidRPr="007C3306" w:rsidTr="005D1FD6">
        <w:trPr>
          <w:trHeight w:val="948"/>
        </w:trPr>
        <w:tc>
          <w:tcPr>
            <w:tcW w:w="2268" w:type="dxa"/>
            <w:vMerge/>
          </w:tcPr>
          <w:p w:rsidR="0035158D" w:rsidRPr="007C3306" w:rsidRDefault="0035158D" w:rsidP="00E1759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5158D" w:rsidRPr="007C3306" w:rsidRDefault="009072A9" w:rsidP="00907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Обеспечить контроль за применением во время выполнения работ, выданных средств</w:t>
            </w:r>
            <w:r w:rsidR="0035158D" w:rsidRPr="007C3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индивидуальной защиты органов слуха </w:t>
            </w:r>
          </w:p>
        </w:tc>
        <w:tc>
          <w:tcPr>
            <w:tcW w:w="3969" w:type="dxa"/>
          </w:tcPr>
          <w:p w:rsidR="0035158D" w:rsidRPr="007C3306" w:rsidRDefault="0035158D" w:rsidP="00E17591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3402" w:type="dxa"/>
          </w:tcPr>
          <w:p w:rsidR="0035158D" w:rsidRPr="007C3306" w:rsidRDefault="0035158D" w:rsidP="00E17591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 Шарыповского МРО</w:t>
            </w:r>
          </w:p>
          <w:p w:rsidR="009072A9" w:rsidRPr="009072A9" w:rsidRDefault="0035158D" w:rsidP="009072A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Руднев </w:t>
            </w:r>
            <w:r w:rsidRPr="007C3306">
              <w:rPr>
                <w:rFonts w:ascii="Times New Roman" w:hAnsi="Times New Roman"/>
                <w:color w:val="000000"/>
                <w:sz w:val="20"/>
                <w:szCs w:val="20"/>
              </w:rPr>
              <w:t>А. Г</w:t>
            </w:r>
            <w:r w:rsidR="009072A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5158D" w:rsidRPr="009072A9" w:rsidRDefault="0035158D" w:rsidP="009072A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5158D" w:rsidRPr="007C3306" w:rsidRDefault="0035158D" w:rsidP="00E175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</w:p>
          <w:p w:rsidR="0035158D" w:rsidRPr="007C3306" w:rsidRDefault="0035158D" w:rsidP="00E175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30.01.20</w:t>
            </w:r>
            <w:r w:rsidR="007C35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5158D" w:rsidRPr="007C3306" w:rsidTr="005D1FD6">
        <w:trPr>
          <w:trHeight w:val="1809"/>
        </w:trPr>
        <w:tc>
          <w:tcPr>
            <w:tcW w:w="2268" w:type="dxa"/>
            <w:vMerge/>
          </w:tcPr>
          <w:p w:rsidR="0035158D" w:rsidRPr="007C3306" w:rsidRDefault="0035158D" w:rsidP="0035158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5158D" w:rsidRPr="007C3306" w:rsidRDefault="0035158D" w:rsidP="0035158D">
            <w:pPr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Установить дополнительное время отдыха в виде регламентированных перерывов через 1,5-2,0 ч работы, продолжительностью не менее 10 мин каждый</w:t>
            </w:r>
          </w:p>
        </w:tc>
        <w:tc>
          <w:tcPr>
            <w:tcW w:w="3969" w:type="dxa"/>
          </w:tcPr>
          <w:p w:rsidR="0035158D" w:rsidRPr="007C3306" w:rsidRDefault="0035158D" w:rsidP="0035158D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Соблюдение режима труда и отдыха на рабочих местах </w:t>
            </w:r>
            <w:r w:rsidRPr="007C33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 показателю тяжести трудового процесса</w:t>
            </w:r>
          </w:p>
        </w:tc>
        <w:tc>
          <w:tcPr>
            <w:tcW w:w="3402" w:type="dxa"/>
          </w:tcPr>
          <w:p w:rsidR="0035158D" w:rsidRPr="007C3306" w:rsidRDefault="0035158D" w:rsidP="0035158D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 Шарыповского МРО</w:t>
            </w:r>
          </w:p>
          <w:p w:rsidR="0035158D" w:rsidRPr="007C3306" w:rsidRDefault="0035158D" w:rsidP="0035158D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Руднев А. Г.,</w:t>
            </w:r>
          </w:p>
          <w:p w:rsidR="0035158D" w:rsidRPr="007C3306" w:rsidRDefault="0035158D" w:rsidP="0035158D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Начальник отдела по работе с персоналом Бирюкова С. С.,</w:t>
            </w:r>
          </w:p>
          <w:p w:rsidR="0035158D" w:rsidRPr="007C3306" w:rsidRDefault="0035158D" w:rsidP="0035158D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Начальник управления экономики Мельникова О. В.</w:t>
            </w:r>
          </w:p>
        </w:tc>
        <w:tc>
          <w:tcPr>
            <w:tcW w:w="1418" w:type="dxa"/>
          </w:tcPr>
          <w:p w:rsidR="0035158D" w:rsidRPr="007C3306" w:rsidRDefault="0035158D" w:rsidP="0035158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</w:p>
          <w:p w:rsidR="0035158D" w:rsidRPr="007C3306" w:rsidRDefault="0035158D" w:rsidP="0035158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30.01.20</w:t>
            </w:r>
            <w:r w:rsidR="007C35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1B433C" w:rsidRPr="007C3306" w:rsidTr="005D1FD6">
        <w:trPr>
          <w:trHeight w:val="273"/>
        </w:trPr>
        <w:tc>
          <w:tcPr>
            <w:tcW w:w="15168" w:type="dxa"/>
            <w:gridSpan w:val="5"/>
          </w:tcPr>
          <w:p w:rsidR="001B433C" w:rsidRPr="007C3306" w:rsidRDefault="001B433C" w:rsidP="0000028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3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Канское</w:t>
            </w:r>
            <w:proofErr w:type="spellEnd"/>
            <w:r w:rsidRPr="007C33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C3573" w:rsidRPr="007C33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межрайонно</w:t>
            </w:r>
            <w:r w:rsidR="007C35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="007C3573" w:rsidRPr="007C33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отделени</w:t>
            </w:r>
            <w:r w:rsidR="007C35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</w:p>
        </w:tc>
      </w:tr>
      <w:tr w:rsidR="00E17591" w:rsidRPr="007C3306" w:rsidTr="00032EB3">
        <w:trPr>
          <w:trHeight w:val="365"/>
        </w:trPr>
        <w:tc>
          <w:tcPr>
            <w:tcW w:w="15168" w:type="dxa"/>
            <w:gridSpan w:val="5"/>
          </w:tcPr>
          <w:p w:rsidR="00E17591" w:rsidRPr="007C3306" w:rsidRDefault="00E17591" w:rsidP="007C3573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Автотранспортная группа Канского межрайонного отделения </w:t>
            </w:r>
            <w:r w:rsidR="007C357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(ЖКХ)</w:t>
            </w:r>
          </w:p>
        </w:tc>
      </w:tr>
      <w:tr w:rsidR="001B433C" w:rsidRPr="007C3306" w:rsidTr="009A04E5">
        <w:trPr>
          <w:trHeight w:val="284"/>
        </w:trPr>
        <w:tc>
          <w:tcPr>
            <w:tcW w:w="2268" w:type="dxa"/>
            <w:vMerge w:val="restart"/>
          </w:tcPr>
          <w:p w:rsidR="001B433C" w:rsidRPr="007C3306" w:rsidRDefault="001B433C" w:rsidP="000002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33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Водитель автомобиля 4 разряда 3 класса, 17804</w:t>
            </w:r>
            <w:r w:rsidR="00032EB3" w:rsidRPr="007C33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4111" w:type="dxa"/>
          </w:tcPr>
          <w:p w:rsidR="001B433C" w:rsidRPr="007C3306" w:rsidRDefault="001B433C" w:rsidP="0000028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Установить гарантии и компенсации (</w:t>
            </w:r>
            <w:r w:rsidRPr="007C3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повышенная оплата труда) </w:t>
            </w: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работникам, занятым на работах с вредными условиями труда, в соответствии с законодательством РФ</w:t>
            </w:r>
          </w:p>
        </w:tc>
        <w:tc>
          <w:tcPr>
            <w:tcW w:w="3969" w:type="dxa"/>
          </w:tcPr>
          <w:p w:rsidR="001B433C" w:rsidRPr="007C3306" w:rsidRDefault="001B433C" w:rsidP="0000028D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Приведение в соответствие оплаты труда по результатам специальной оценки условий труда</w:t>
            </w:r>
          </w:p>
        </w:tc>
        <w:tc>
          <w:tcPr>
            <w:tcW w:w="3402" w:type="dxa"/>
          </w:tcPr>
          <w:p w:rsidR="001B433C" w:rsidRPr="007C3306" w:rsidRDefault="001B433C" w:rsidP="0000028D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Начальник управления экономики Мельникова О. В.</w:t>
            </w:r>
          </w:p>
        </w:tc>
        <w:tc>
          <w:tcPr>
            <w:tcW w:w="1418" w:type="dxa"/>
          </w:tcPr>
          <w:p w:rsidR="001B433C" w:rsidRPr="007C3306" w:rsidRDefault="001B433C" w:rsidP="00EE21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</w:p>
          <w:p w:rsidR="001B433C" w:rsidRPr="007C3306" w:rsidRDefault="001B433C" w:rsidP="00EE2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30.01.20</w:t>
            </w:r>
            <w:r w:rsidR="007C35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1B433C" w:rsidRPr="007C3306" w:rsidTr="00DC4104">
        <w:trPr>
          <w:trHeight w:val="284"/>
        </w:trPr>
        <w:tc>
          <w:tcPr>
            <w:tcW w:w="2268" w:type="dxa"/>
            <w:vMerge/>
          </w:tcPr>
          <w:p w:rsidR="001B433C" w:rsidRPr="007C3306" w:rsidRDefault="001B433C" w:rsidP="000002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1B433C" w:rsidRPr="007C3306" w:rsidRDefault="001B433C" w:rsidP="0000028D">
            <w:pPr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Установить дополнительное время отдыха в виде регламентированных перерывов через 1,5-2,0 ч работы, продолжительностью не менее 10 мин каждый</w:t>
            </w:r>
          </w:p>
        </w:tc>
        <w:tc>
          <w:tcPr>
            <w:tcW w:w="3969" w:type="dxa"/>
          </w:tcPr>
          <w:p w:rsidR="001B433C" w:rsidRPr="007C3306" w:rsidRDefault="001B433C" w:rsidP="0000028D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Соблюдение режима труда и отдыха на рабочих местах </w:t>
            </w:r>
            <w:r w:rsidRPr="007C33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 показателю тяжести трудового процесса</w:t>
            </w:r>
          </w:p>
        </w:tc>
        <w:tc>
          <w:tcPr>
            <w:tcW w:w="3402" w:type="dxa"/>
            <w:vAlign w:val="center"/>
          </w:tcPr>
          <w:p w:rsidR="001B433C" w:rsidRPr="007C3306" w:rsidRDefault="001B433C" w:rsidP="0000028D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 Канского МРО</w:t>
            </w:r>
          </w:p>
          <w:p w:rsidR="001B433C" w:rsidRPr="007C3306" w:rsidRDefault="001B433C" w:rsidP="0000028D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Коновалов С. П.,</w:t>
            </w:r>
          </w:p>
          <w:p w:rsidR="001B433C" w:rsidRPr="007C3306" w:rsidRDefault="001B433C" w:rsidP="0000028D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Начальник отдела по работе с персоналом Бирюкова С. С.,</w:t>
            </w:r>
          </w:p>
          <w:p w:rsidR="001B433C" w:rsidRPr="007C3306" w:rsidRDefault="001B433C" w:rsidP="0000028D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Начальник управления экономики Мельникова О. В.</w:t>
            </w:r>
          </w:p>
        </w:tc>
        <w:tc>
          <w:tcPr>
            <w:tcW w:w="1418" w:type="dxa"/>
          </w:tcPr>
          <w:p w:rsidR="001B433C" w:rsidRPr="007C3306" w:rsidRDefault="001B433C" w:rsidP="00EE21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</w:p>
          <w:p w:rsidR="001B433C" w:rsidRPr="007C3306" w:rsidRDefault="001B433C" w:rsidP="00EE2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30.01.20</w:t>
            </w:r>
            <w:r w:rsidR="007C35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</w:tbl>
    <w:p w:rsidR="00147D09" w:rsidRPr="008D5156" w:rsidRDefault="00147D09" w:rsidP="008D5156">
      <w:pPr>
        <w:pStyle w:val="a6"/>
        <w:tabs>
          <w:tab w:val="left" w:pos="567"/>
        </w:tabs>
        <w:ind w:right="-6"/>
        <w:rPr>
          <w:sz w:val="2"/>
          <w:szCs w:val="2"/>
        </w:rPr>
      </w:pPr>
    </w:p>
    <w:sectPr w:rsidR="00147D09" w:rsidRPr="008D5156" w:rsidSect="008D5156">
      <w:pgSz w:w="16838" w:h="11906" w:orient="landscape"/>
      <w:pgMar w:top="113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3B4"/>
    <w:multiLevelType w:val="hybridMultilevel"/>
    <w:tmpl w:val="C908B69A"/>
    <w:lvl w:ilvl="0" w:tplc="4CEECA7C">
      <w:start w:val="1"/>
      <w:numFmt w:val="decimal"/>
      <w:lvlText w:val="%1."/>
      <w:lvlJc w:val="left"/>
      <w:pPr>
        <w:ind w:left="2358" w:hanging="1365"/>
      </w:pPr>
      <w:rPr>
        <w:rFonts w:hint="default"/>
      </w:rPr>
    </w:lvl>
    <w:lvl w:ilvl="1" w:tplc="0B36796E">
      <w:start w:val="1"/>
      <w:numFmt w:val="bullet"/>
      <w:lvlText w:val=""/>
      <w:lvlJc w:val="right"/>
      <w:pPr>
        <w:ind w:left="149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E0D337F"/>
    <w:multiLevelType w:val="hybridMultilevel"/>
    <w:tmpl w:val="92DEF042"/>
    <w:lvl w:ilvl="0" w:tplc="C5D63E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185349"/>
    <w:multiLevelType w:val="multilevel"/>
    <w:tmpl w:val="531CB830"/>
    <w:lvl w:ilvl="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  <w:b w:val="0"/>
      </w:rPr>
    </w:lvl>
    <w:lvl w:ilvl="1">
      <w:start w:val="1"/>
      <w:numFmt w:val="decimal"/>
      <w:lvlText w:val="1.%2"/>
      <w:lvlJc w:val="left"/>
      <w:pPr>
        <w:ind w:left="1245" w:hanging="540"/>
      </w:pPr>
      <w:rPr>
        <w:rFonts w:hint="default"/>
        <w:b w:val="0"/>
        <w:color w:val="auto"/>
        <w:sz w:val="26"/>
        <w:szCs w:val="26"/>
      </w:rPr>
    </w:lvl>
    <w:lvl w:ilvl="2">
      <w:start w:val="8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 w15:restartNumberingAfterBreak="0">
    <w:nsid w:val="13612D87"/>
    <w:multiLevelType w:val="hybridMultilevel"/>
    <w:tmpl w:val="7E483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B5F8E"/>
    <w:multiLevelType w:val="hybridMultilevel"/>
    <w:tmpl w:val="5A721FA0"/>
    <w:lvl w:ilvl="0" w:tplc="F746B980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D4489"/>
    <w:multiLevelType w:val="hybridMultilevel"/>
    <w:tmpl w:val="9BA45570"/>
    <w:lvl w:ilvl="0" w:tplc="4CEECA7C">
      <w:start w:val="1"/>
      <w:numFmt w:val="decimal"/>
      <w:lvlText w:val="%1."/>
      <w:lvlJc w:val="left"/>
      <w:pPr>
        <w:ind w:left="2358" w:hanging="1365"/>
      </w:pPr>
      <w:rPr>
        <w:rFonts w:hint="default"/>
      </w:rPr>
    </w:lvl>
    <w:lvl w:ilvl="1" w:tplc="EC9EFBBA">
      <w:start w:val="1"/>
      <w:numFmt w:val="decimal"/>
      <w:lvlText w:val="2.%2"/>
      <w:lvlJc w:val="left"/>
      <w:pPr>
        <w:ind w:left="149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5F14F74"/>
    <w:multiLevelType w:val="hybridMultilevel"/>
    <w:tmpl w:val="A96E8FE2"/>
    <w:lvl w:ilvl="0" w:tplc="F746B9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6D8B300">
      <w:start w:val="1"/>
      <w:numFmt w:val="decimal"/>
      <w:lvlText w:val="4.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92382"/>
    <w:multiLevelType w:val="hybridMultilevel"/>
    <w:tmpl w:val="C832A9BE"/>
    <w:lvl w:ilvl="0" w:tplc="F746B9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1E4857A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0580B"/>
    <w:multiLevelType w:val="hybridMultilevel"/>
    <w:tmpl w:val="B282CF02"/>
    <w:lvl w:ilvl="0" w:tplc="BE463CCC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9F51D3"/>
    <w:multiLevelType w:val="hybridMultilevel"/>
    <w:tmpl w:val="C9D47AE4"/>
    <w:lvl w:ilvl="0" w:tplc="3362BCD0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0202B90"/>
    <w:multiLevelType w:val="hybridMultilevel"/>
    <w:tmpl w:val="FBAE0ADC"/>
    <w:lvl w:ilvl="0" w:tplc="F746B9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B790C"/>
    <w:multiLevelType w:val="hybridMultilevel"/>
    <w:tmpl w:val="23D622CC"/>
    <w:lvl w:ilvl="0" w:tplc="4CEECA7C">
      <w:start w:val="1"/>
      <w:numFmt w:val="decimal"/>
      <w:lvlText w:val="%1."/>
      <w:lvlJc w:val="left"/>
      <w:pPr>
        <w:ind w:left="2358" w:hanging="1365"/>
      </w:pPr>
      <w:rPr>
        <w:rFonts w:hint="default"/>
      </w:rPr>
    </w:lvl>
    <w:lvl w:ilvl="1" w:tplc="BA00494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43B229C"/>
    <w:multiLevelType w:val="hybridMultilevel"/>
    <w:tmpl w:val="964C7832"/>
    <w:lvl w:ilvl="0" w:tplc="0EAC3040">
      <w:start w:val="1"/>
      <w:numFmt w:val="decimal"/>
      <w:lvlText w:val="6.%1"/>
      <w:lvlJc w:val="right"/>
      <w:pPr>
        <w:ind w:left="1429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8E33EB6"/>
    <w:multiLevelType w:val="multilevel"/>
    <w:tmpl w:val="E2AEC8DC"/>
    <w:lvl w:ilvl="0">
      <w:start w:val="1"/>
      <w:numFmt w:val="decimal"/>
      <w:lvlText w:val="%1."/>
      <w:lvlJc w:val="left"/>
      <w:pPr>
        <w:ind w:left="2403" w:hanging="141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4" w15:restartNumberingAfterBreak="0">
    <w:nsid w:val="5CCB1904"/>
    <w:multiLevelType w:val="multilevel"/>
    <w:tmpl w:val="04349FDC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72" w:hanging="2160"/>
      </w:pPr>
      <w:rPr>
        <w:rFonts w:hint="default"/>
      </w:rPr>
    </w:lvl>
  </w:abstractNum>
  <w:abstractNum w:abstractNumId="15" w15:restartNumberingAfterBreak="0">
    <w:nsid w:val="5D4B4F99"/>
    <w:multiLevelType w:val="hybridMultilevel"/>
    <w:tmpl w:val="51385404"/>
    <w:lvl w:ilvl="0" w:tplc="2168DE5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C2B4E"/>
    <w:multiLevelType w:val="hybridMultilevel"/>
    <w:tmpl w:val="7F3C852C"/>
    <w:lvl w:ilvl="0" w:tplc="984E75B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7" w:hanging="360"/>
      </w:pPr>
    </w:lvl>
    <w:lvl w:ilvl="2" w:tplc="0419001B" w:tentative="1">
      <w:start w:val="1"/>
      <w:numFmt w:val="lowerRoman"/>
      <w:lvlText w:val="%3."/>
      <w:lvlJc w:val="right"/>
      <w:pPr>
        <w:ind w:left="2797" w:hanging="180"/>
      </w:pPr>
    </w:lvl>
    <w:lvl w:ilvl="3" w:tplc="0419000F" w:tentative="1">
      <w:start w:val="1"/>
      <w:numFmt w:val="decimal"/>
      <w:lvlText w:val="%4."/>
      <w:lvlJc w:val="left"/>
      <w:pPr>
        <w:ind w:left="3517" w:hanging="360"/>
      </w:pPr>
    </w:lvl>
    <w:lvl w:ilvl="4" w:tplc="04190019" w:tentative="1">
      <w:start w:val="1"/>
      <w:numFmt w:val="lowerLetter"/>
      <w:lvlText w:val="%5."/>
      <w:lvlJc w:val="left"/>
      <w:pPr>
        <w:ind w:left="4237" w:hanging="360"/>
      </w:pPr>
    </w:lvl>
    <w:lvl w:ilvl="5" w:tplc="0419001B" w:tentative="1">
      <w:start w:val="1"/>
      <w:numFmt w:val="lowerRoman"/>
      <w:lvlText w:val="%6."/>
      <w:lvlJc w:val="right"/>
      <w:pPr>
        <w:ind w:left="4957" w:hanging="180"/>
      </w:pPr>
    </w:lvl>
    <w:lvl w:ilvl="6" w:tplc="0419000F" w:tentative="1">
      <w:start w:val="1"/>
      <w:numFmt w:val="decimal"/>
      <w:lvlText w:val="%7."/>
      <w:lvlJc w:val="left"/>
      <w:pPr>
        <w:ind w:left="5677" w:hanging="360"/>
      </w:pPr>
    </w:lvl>
    <w:lvl w:ilvl="7" w:tplc="04190019" w:tentative="1">
      <w:start w:val="1"/>
      <w:numFmt w:val="lowerLetter"/>
      <w:lvlText w:val="%8."/>
      <w:lvlJc w:val="left"/>
      <w:pPr>
        <w:ind w:left="6397" w:hanging="360"/>
      </w:pPr>
    </w:lvl>
    <w:lvl w:ilvl="8" w:tplc="041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17" w15:restartNumberingAfterBreak="0">
    <w:nsid w:val="6A2C7337"/>
    <w:multiLevelType w:val="hybridMultilevel"/>
    <w:tmpl w:val="6C78D076"/>
    <w:lvl w:ilvl="0" w:tplc="C882B9C0">
      <w:start w:val="1"/>
      <w:numFmt w:val="decimal"/>
      <w:lvlText w:val="5.%1."/>
      <w:lvlJc w:val="left"/>
      <w:pPr>
        <w:ind w:left="502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B3F2B"/>
    <w:multiLevelType w:val="hybridMultilevel"/>
    <w:tmpl w:val="20C0C692"/>
    <w:lvl w:ilvl="0" w:tplc="F746B9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F6C1F6C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869EB"/>
    <w:multiLevelType w:val="hybridMultilevel"/>
    <w:tmpl w:val="7286D87A"/>
    <w:lvl w:ilvl="0" w:tplc="C1103B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6B12C68"/>
    <w:multiLevelType w:val="hybridMultilevel"/>
    <w:tmpl w:val="F5AEB908"/>
    <w:lvl w:ilvl="0" w:tplc="0D26E99E">
      <w:start w:val="1"/>
      <w:numFmt w:val="decimal"/>
      <w:lvlText w:val="1.%1."/>
      <w:lvlJc w:val="left"/>
      <w:pPr>
        <w:ind w:left="1358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12"/>
  </w:num>
  <w:num w:numId="5">
    <w:abstractNumId w:val="15"/>
  </w:num>
  <w:num w:numId="6">
    <w:abstractNumId w:val="19"/>
  </w:num>
  <w:num w:numId="7">
    <w:abstractNumId w:val="0"/>
  </w:num>
  <w:num w:numId="8">
    <w:abstractNumId w:val="11"/>
  </w:num>
  <w:num w:numId="9">
    <w:abstractNumId w:val="10"/>
  </w:num>
  <w:num w:numId="10">
    <w:abstractNumId w:val="4"/>
  </w:num>
  <w:num w:numId="11">
    <w:abstractNumId w:val="17"/>
  </w:num>
  <w:num w:numId="12">
    <w:abstractNumId w:val="18"/>
  </w:num>
  <w:num w:numId="13">
    <w:abstractNumId w:val="6"/>
  </w:num>
  <w:num w:numId="14">
    <w:abstractNumId w:val="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"/>
  </w:num>
  <w:num w:numId="18">
    <w:abstractNumId w:val="2"/>
  </w:num>
  <w:num w:numId="19">
    <w:abstractNumId w:val="20"/>
  </w:num>
  <w:num w:numId="20">
    <w:abstractNumId w:val="8"/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58"/>
    <w:rsid w:val="0000028D"/>
    <w:rsid w:val="000007FE"/>
    <w:rsid w:val="0002349F"/>
    <w:rsid w:val="00026962"/>
    <w:rsid w:val="00031FDC"/>
    <w:rsid w:val="00032EB3"/>
    <w:rsid w:val="00042B76"/>
    <w:rsid w:val="00045A51"/>
    <w:rsid w:val="000556F5"/>
    <w:rsid w:val="00063909"/>
    <w:rsid w:val="000676BB"/>
    <w:rsid w:val="00071B7B"/>
    <w:rsid w:val="00082854"/>
    <w:rsid w:val="000B22F3"/>
    <w:rsid w:val="000E5DD1"/>
    <w:rsid w:val="000F300B"/>
    <w:rsid w:val="000F4F4B"/>
    <w:rsid w:val="00100792"/>
    <w:rsid w:val="00107635"/>
    <w:rsid w:val="00107A26"/>
    <w:rsid w:val="001232FA"/>
    <w:rsid w:val="00123305"/>
    <w:rsid w:val="001347BF"/>
    <w:rsid w:val="00136D03"/>
    <w:rsid w:val="00145F1D"/>
    <w:rsid w:val="00147D09"/>
    <w:rsid w:val="00150C9F"/>
    <w:rsid w:val="001520B6"/>
    <w:rsid w:val="0015547F"/>
    <w:rsid w:val="00161C20"/>
    <w:rsid w:val="00174329"/>
    <w:rsid w:val="001A693B"/>
    <w:rsid w:val="001B1C25"/>
    <w:rsid w:val="001B433C"/>
    <w:rsid w:val="001C1F36"/>
    <w:rsid w:val="001C5D80"/>
    <w:rsid w:val="001F2BAD"/>
    <w:rsid w:val="002005B0"/>
    <w:rsid w:val="00204898"/>
    <w:rsid w:val="00221324"/>
    <w:rsid w:val="00227DEA"/>
    <w:rsid w:val="00241570"/>
    <w:rsid w:val="002717A1"/>
    <w:rsid w:val="002835FE"/>
    <w:rsid w:val="00292D0E"/>
    <w:rsid w:val="002948A6"/>
    <w:rsid w:val="002A460D"/>
    <w:rsid w:val="002A7D10"/>
    <w:rsid w:val="002A7D5C"/>
    <w:rsid w:val="002B722B"/>
    <w:rsid w:val="002E40F0"/>
    <w:rsid w:val="002F0A44"/>
    <w:rsid w:val="003041CB"/>
    <w:rsid w:val="0031279C"/>
    <w:rsid w:val="00312887"/>
    <w:rsid w:val="00316C63"/>
    <w:rsid w:val="0032302A"/>
    <w:rsid w:val="00326BB5"/>
    <w:rsid w:val="00341F93"/>
    <w:rsid w:val="0035158D"/>
    <w:rsid w:val="00360B31"/>
    <w:rsid w:val="003729C1"/>
    <w:rsid w:val="00374F5E"/>
    <w:rsid w:val="00380FDC"/>
    <w:rsid w:val="003831A9"/>
    <w:rsid w:val="003834C4"/>
    <w:rsid w:val="003964C6"/>
    <w:rsid w:val="00397A76"/>
    <w:rsid w:val="003B77F8"/>
    <w:rsid w:val="003C0BC5"/>
    <w:rsid w:val="003C287B"/>
    <w:rsid w:val="003C460C"/>
    <w:rsid w:val="003E08A2"/>
    <w:rsid w:val="003E652D"/>
    <w:rsid w:val="003F5CE8"/>
    <w:rsid w:val="003F673A"/>
    <w:rsid w:val="004071DF"/>
    <w:rsid w:val="00407735"/>
    <w:rsid w:val="004201FE"/>
    <w:rsid w:val="004247E2"/>
    <w:rsid w:val="004254E3"/>
    <w:rsid w:val="00426766"/>
    <w:rsid w:val="004302E9"/>
    <w:rsid w:val="004370C0"/>
    <w:rsid w:val="004411AB"/>
    <w:rsid w:val="00442C4E"/>
    <w:rsid w:val="00442E6F"/>
    <w:rsid w:val="004430E4"/>
    <w:rsid w:val="00463219"/>
    <w:rsid w:val="00467FE1"/>
    <w:rsid w:val="004765DC"/>
    <w:rsid w:val="004847F5"/>
    <w:rsid w:val="00487FA9"/>
    <w:rsid w:val="0049436E"/>
    <w:rsid w:val="004C0A70"/>
    <w:rsid w:val="004C33A0"/>
    <w:rsid w:val="004E2FE3"/>
    <w:rsid w:val="004E4DE2"/>
    <w:rsid w:val="004F6C63"/>
    <w:rsid w:val="00511146"/>
    <w:rsid w:val="00512D29"/>
    <w:rsid w:val="00530F43"/>
    <w:rsid w:val="0053472E"/>
    <w:rsid w:val="0054455F"/>
    <w:rsid w:val="00563455"/>
    <w:rsid w:val="005661B6"/>
    <w:rsid w:val="00567265"/>
    <w:rsid w:val="00585900"/>
    <w:rsid w:val="00586184"/>
    <w:rsid w:val="005959B4"/>
    <w:rsid w:val="0059682C"/>
    <w:rsid w:val="005B7E22"/>
    <w:rsid w:val="005C271A"/>
    <w:rsid w:val="005D009E"/>
    <w:rsid w:val="005D1FD6"/>
    <w:rsid w:val="005D4B8C"/>
    <w:rsid w:val="005F45EA"/>
    <w:rsid w:val="00604753"/>
    <w:rsid w:val="00607D53"/>
    <w:rsid w:val="00614EF0"/>
    <w:rsid w:val="00620176"/>
    <w:rsid w:val="0063573C"/>
    <w:rsid w:val="00644412"/>
    <w:rsid w:val="0066352B"/>
    <w:rsid w:val="006745F2"/>
    <w:rsid w:val="00681AF9"/>
    <w:rsid w:val="006A1BC8"/>
    <w:rsid w:val="006A3631"/>
    <w:rsid w:val="006C02A0"/>
    <w:rsid w:val="006C5209"/>
    <w:rsid w:val="006C5B9C"/>
    <w:rsid w:val="007024C2"/>
    <w:rsid w:val="00703E3C"/>
    <w:rsid w:val="0070760E"/>
    <w:rsid w:val="0072050A"/>
    <w:rsid w:val="00740591"/>
    <w:rsid w:val="00744158"/>
    <w:rsid w:val="007477A8"/>
    <w:rsid w:val="00755A55"/>
    <w:rsid w:val="0076639A"/>
    <w:rsid w:val="00766CD8"/>
    <w:rsid w:val="00774667"/>
    <w:rsid w:val="007805D3"/>
    <w:rsid w:val="00782EB2"/>
    <w:rsid w:val="007864A4"/>
    <w:rsid w:val="00787F5A"/>
    <w:rsid w:val="007B6717"/>
    <w:rsid w:val="007C3306"/>
    <w:rsid w:val="007C3573"/>
    <w:rsid w:val="007C7879"/>
    <w:rsid w:val="007D27E3"/>
    <w:rsid w:val="007D5D6A"/>
    <w:rsid w:val="007E340B"/>
    <w:rsid w:val="007F3C64"/>
    <w:rsid w:val="007F7B6A"/>
    <w:rsid w:val="00806536"/>
    <w:rsid w:val="0083296E"/>
    <w:rsid w:val="008369DC"/>
    <w:rsid w:val="00840F4C"/>
    <w:rsid w:val="00841EAC"/>
    <w:rsid w:val="00844630"/>
    <w:rsid w:val="00844840"/>
    <w:rsid w:val="008541A2"/>
    <w:rsid w:val="00857F0B"/>
    <w:rsid w:val="0086122B"/>
    <w:rsid w:val="00886DA9"/>
    <w:rsid w:val="00890622"/>
    <w:rsid w:val="008934F4"/>
    <w:rsid w:val="008977F1"/>
    <w:rsid w:val="008A298D"/>
    <w:rsid w:val="008B64A6"/>
    <w:rsid w:val="008D5156"/>
    <w:rsid w:val="008E3508"/>
    <w:rsid w:val="008F21C2"/>
    <w:rsid w:val="008F2B6F"/>
    <w:rsid w:val="008F62FC"/>
    <w:rsid w:val="009051B2"/>
    <w:rsid w:val="009072A9"/>
    <w:rsid w:val="00930DAE"/>
    <w:rsid w:val="00935F67"/>
    <w:rsid w:val="00956751"/>
    <w:rsid w:val="009639B9"/>
    <w:rsid w:val="009771F2"/>
    <w:rsid w:val="00987B1A"/>
    <w:rsid w:val="00990393"/>
    <w:rsid w:val="00993A71"/>
    <w:rsid w:val="009976AC"/>
    <w:rsid w:val="009A04E5"/>
    <w:rsid w:val="009B64A1"/>
    <w:rsid w:val="009C24F8"/>
    <w:rsid w:val="009C7ACF"/>
    <w:rsid w:val="009D2AB2"/>
    <w:rsid w:val="009E2E8C"/>
    <w:rsid w:val="009E5E25"/>
    <w:rsid w:val="009F0AC4"/>
    <w:rsid w:val="00A03F06"/>
    <w:rsid w:val="00A13781"/>
    <w:rsid w:val="00A14B70"/>
    <w:rsid w:val="00A16B1F"/>
    <w:rsid w:val="00A2198F"/>
    <w:rsid w:val="00A330E1"/>
    <w:rsid w:val="00A35334"/>
    <w:rsid w:val="00A36D7E"/>
    <w:rsid w:val="00A42094"/>
    <w:rsid w:val="00A56623"/>
    <w:rsid w:val="00A70282"/>
    <w:rsid w:val="00A7160C"/>
    <w:rsid w:val="00A74880"/>
    <w:rsid w:val="00A90E2B"/>
    <w:rsid w:val="00A953EB"/>
    <w:rsid w:val="00AA29D6"/>
    <w:rsid w:val="00AA344C"/>
    <w:rsid w:val="00AB23D4"/>
    <w:rsid w:val="00AB7F75"/>
    <w:rsid w:val="00AD203F"/>
    <w:rsid w:val="00AE2500"/>
    <w:rsid w:val="00AF3486"/>
    <w:rsid w:val="00AF39F5"/>
    <w:rsid w:val="00B01C60"/>
    <w:rsid w:val="00B072AF"/>
    <w:rsid w:val="00B268E0"/>
    <w:rsid w:val="00B342C8"/>
    <w:rsid w:val="00B40A9C"/>
    <w:rsid w:val="00B43204"/>
    <w:rsid w:val="00B50CB6"/>
    <w:rsid w:val="00B632B6"/>
    <w:rsid w:val="00B647F1"/>
    <w:rsid w:val="00B736F8"/>
    <w:rsid w:val="00B754F9"/>
    <w:rsid w:val="00B83C3F"/>
    <w:rsid w:val="00B95288"/>
    <w:rsid w:val="00BA7075"/>
    <w:rsid w:val="00BB2159"/>
    <w:rsid w:val="00BB4F72"/>
    <w:rsid w:val="00BB65D6"/>
    <w:rsid w:val="00BC12E2"/>
    <w:rsid w:val="00BD5E6B"/>
    <w:rsid w:val="00BF2112"/>
    <w:rsid w:val="00BF2F87"/>
    <w:rsid w:val="00C05524"/>
    <w:rsid w:val="00C12A0A"/>
    <w:rsid w:val="00C13E01"/>
    <w:rsid w:val="00C2459A"/>
    <w:rsid w:val="00C279AD"/>
    <w:rsid w:val="00C4193D"/>
    <w:rsid w:val="00C453B0"/>
    <w:rsid w:val="00C516CB"/>
    <w:rsid w:val="00C63926"/>
    <w:rsid w:val="00C65244"/>
    <w:rsid w:val="00C703A3"/>
    <w:rsid w:val="00C727E8"/>
    <w:rsid w:val="00C771BA"/>
    <w:rsid w:val="00C8610C"/>
    <w:rsid w:val="00C91BAF"/>
    <w:rsid w:val="00C93326"/>
    <w:rsid w:val="00C9430D"/>
    <w:rsid w:val="00CC0D83"/>
    <w:rsid w:val="00CD615F"/>
    <w:rsid w:val="00CE15AE"/>
    <w:rsid w:val="00CE1B7C"/>
    <w:rsid w:val="00CE5ABC"/>
    <w:rsid w:val="00CF58DA"/>
    <w:rsid w:val="00D066D5"/>
    <w:rsid w:val="00D24332"/>
    <w:rsid w:val="00D3493A"/>
    <w:rsid w:val="00D47AC3"/>
    <w:rsid w:val="00D518A2"/>
    <w:rsid w:val="00D73399"/>
    <w:rsid w:val="00D8434D"/>
    <w:rsid w:val="00D93E68"/>
    <w:rsid w:val="00DB0234"/>
    <w:rsid w:val="00DB50BC"/>
    <w:rsid w:val="00DB7CED"/>
    <w:rsid w:val="00DD0367"/>
    <w:rsid w:val="00DE2A1B"/>
    <w:rsid w:val="00DE3274"/>
    <w:rsid w:val="00DF683A"/>
    <w:rsid w:val="00DF7469"/>
    <w:rsid w:val="00E05488"/>
    <w:rsid w:val="00E10837"/>
    <w:rsid w:val="00E17591"/>
    <w:rsid w:val="00E22488"/>
    <w:rsid w:val="00E25572"/>
    <w:rsid w:val="00E37849"/>
    <w:rsid w:val="00E41FC7"/>
    <w:rsid w:val="00E4364B"/>
    <w:rsid w:val="00E476C4"/>
    <w:rsid w:val="00E476EA"/>
    <w:rsid w:val="00E61881"/>
    <w:rsid w:val="00E76A60"/>
    <w:rsid w:val="00E77A88"/>
    <w:rsid w:val="00E81A56"/>
    <w:rsid w:val="00E84071"/>
    <w:rsid w:val="00E90530"/>
    <w:rsid w:val="00E91F35"/>
    <w:rsid w:val="00ED019D"/>
    <w:rsid w:val="00ED4120"/>
    <w:rsid w:val="00ED478F"/>
    <w:rsid w:val="00EE219C"/>
    <w:rsid w:val="00EE4B29"/>
    <w:rsid w:val="00EE59A8"/>
    <w:rsid w:val="00F119E4"/>
    <w:rsid w:val="00F15E54"/>
    <w:rsid w:val="00F2392A"/>
    <w:rsid w:val="00F239AE"/>
    <w:rsid w:val="00F24217"/>
    <w:rsid w:val="00F24F31"/>
    <w:rsid w:val="00F54B4D"/>
    <w:rsid w:val="00F5602F"/>
    <w:rsid w:val="00F674CF"/>
    <w:rsid w:val="00F853C0"/>
    <w:rsid w:val="00FA2CE7"/>
    <w:rsid w:val="00FB16E5"/>
    <w:rsid w:val="00FB229D"/>
    <w:rsid w:val="00FB422B"/>
    <w:rsid w:val="00FB6415"/>
    <w:rsid w:val="00FC7458"/>
    <w:rsid w:val="00FD31D8"/>
    <w:rsid w:val="00FF29EC"/>
    <w:rsid w:val="00FF3E5F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6D891-2F2C-4EBD-B8A8-573AD014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28D"/>
    <w:pPr>
      <w:spacing w:after="0" w:line="240" w:lineRule="auto"/>
    </w:pPr>
    <w:rPr>
      <w:rFonts w:ascii="Verdana" w:eastAsiaTheme="minorEastAsia" w:hAnsi="Verdana" w:cs="Times New Roman"/>
    </w:rPr>
  </w:style>
  <w:style w:type="paragraph" w:styleId="1">
    <w:name w:val="heading 1"/>
    <w:basedOn w:val="a"/>
    <w:next w:val="a"/>
    <w:link w:val="10"/>
    <w:qFormat/>
    <w:rsid w:val="003834C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158"/>
    <w:pPr>
      <w:ind w:left="720"/>
      <w:contextualSpacing/>
    </w:pPr>
  </w:style>
  <w:style w:type="character" w:customStyle="1" w:styleId="dnnalignleft">
    <w:name w:val="dnnalignleft"/>
    <w:basedOn w:val="a0"/>
    <w:rsid w:val="00744158"/>
  </w:style>
  <w:style w:type="paragraph" w:customStyle="1" w:styleId="11">
    <w:name w:val="Стиль1"/>
    <w:basedOn w:val="a"/>
    <w:rsid w:val="00744158"/>
    <w:pPr>
      <w:jc w:val="both"/>
    </w:pPr>
    <w:rPr>
      <w:rFonts w:ascii="Times New Roman" w:eastAsia="Times New Roman" w:hAnsi="Times New Roman" w:cs="Arial"/>
      <w:color w:val="000000"/>
      <w:spacing w:val="-2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4415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Number"/>
    <w:basedOn w:val="a"/>
    <w:rsid w:val="00F24F31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CF58DA"/>
    <w:pPr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F58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nhideWhenUsed/>
    <w:rsid w:val="00F853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853C0"/>
    <w:rPr>
      <w:rFonts w:ascii="Tahoma" w:eastAsiaTheme="minorEastAsi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834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semiHidden/>
    <w:rsid w:val="003834C4"/>
  </w:style>
  <w:style w:type="table" w:styleId="aa">
    <w:name w:val="Table Grid"/>
    <w:basedOn w:val="a1"/>
    <w:rsid w:val="00383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3834C4"/>
    <w:rPr>
      <w:color w:val="0000FF"/>
      <w:u w:val="single"/>
    </w:rPr>
  </w:style>
  <w:style w:type="paragraph" w:customStyle="1" w:styleId="ac">
    <w:name w:val="Готовый"/>
    <w:basedOn w:val="a"/>
    <w:rsid w:val="003834C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383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3834C4"/>
    <w:pPr>
      <w:spacing w:after="160" w:line="240" w:lineRule="exact"/>
    </w:pPr>
    <w:rPr>
      <w:rFonts w:eastAsia="Times New Roman"/>
      <w:sz w:val="20"/>
      <w:szCs w:val="20"/>
      <w:lang w:val="en-US"/>
    </w:rPr>
  </w:style>
  <w:style w:type="paragraph" w:styleId="ae">
    <w:name w:val="header"/>
    <w:basedOn w:val="a"/>
    <w:link w:val="af"/>
    <w:rsid w:val="003834C4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3834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3834C4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3834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qFormat/>
    <w:rsid w:val="003834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аголовок статьи"/>
    <w:basedOn w:val="a"/>
    <w:next w:val="a"/>
    <w:uiPriority w:val="99"/>
    <w:rsid w:val="003834C4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383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styleId="af4">
    <w:name w:val="annotation reference"/>
    <w:basedOn w:val="a0"/>
    <w:uiPriority w:val="99"/>
    <w:semiHidden/>
    <w:unhideWhenUsed/>
    <w:rsid w:val="0053472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3472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3472E"/>
    <w:rPr>
      <w:rFonts w:ascii="Verdana" w:eastAsiaTheme="minorEastAsia" w:hAnsi="Verdana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472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3472E"/>
    <w:rPr>
      <w:rFonts w:ascii="Verdana" w:eastAsiaTheme="minorEastAsia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B58AD-D796-4BF7-AA31-2DB0CBB7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sbit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Пухальская Елена Леонидовна</dc:creator>
  <cp:keywords/>
  <dc:description/>
  <cp:lastModifiedBy>Шевченко Александр Анатольевич</cp:lastModifiedBy>
  <cp:revision>2</cp:revision>
  <cp:lastPrinted>2019-12-19T04:15:00Z</cp:lastPrinted>
  <dcterms:created xsi:type="dcterms:W3CDTF">2019-12-20T01:41:00Z</dcterms:created>
  <dcterms:modified xsi:type="dcterms:W3CDTF">2019-12-20T01:41:00Z</dcterms:modified>
</cp:coreProperties>
</file>