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70" w:rsidRPr="00F83242" w:rsidRDefault="00B41970" w:rsidP="00EF3A78">
      <w:pPr>
        <w:pStyle w:val="a3"/>
        <w:widowControl w:val="0"/>
        <w:ind w:left="1276" w:right="1416"/>
        <w:rPr>
          <w:b w:val="0"/>
          <w:sz w:val="24"/>
          <w:szCs w:val="22"/>
        </w:rPr>
      </w:pPr>
      <w:r w:rsidRPr="00C55289">
        <w:rPr>
          <w:caps/>
          <w:sz w:val="24"/>
          <w:szCs w:val="22"/>
        </w:rPr>
        <w:t>Договор</w:t>
      </w:r>
      <w:r w:rsidRPr="00C55289">
        <w:rPr>
          <w:sz w:val="24"/>
          <w:szCs w:val="22"/>
        </w:rPr>
        <w:t xml:space="preserve"> №</w:t>
      </w:r>
      <w:r w:rsidR="009A4C7D" w:rsidRPr="00C55289">
        <w:rPr>
          <w:sz w:val="24"/>
          <w:szCs w:val="22"/>
        </w:rPr>
        <w:t xml:space="preserve"> </w:t>
      </w:r>
      <w:r w:rsidR="00247C85" w:rsidRPr="00F83242">
        <w:rPr>
          <w:b w:val="0"/>
          <w:sz w:val="24"/>
          <w:szCs w:val="22"/>
        </w:rPr>
        <w:t>__________</w:t>
      </w:r>
    </w:p>
    <w:p w:rsidR="00B41970" w:rsidRPr="00C55289" w:rsidRDefault="003020F5" w:rsidP="00EF3A78">
      <w:pPr>
        <w:pStyle w:val="a3"/>
        <w:widowControl w:val="0"/>
        <w:spacing w:after="120"/>
        <w:rPr>
          <w:sz w:val="24"/>
          <w:szCs w:val="22"/>
        </w:rPr>
      </w:pPr>
      <w:r w:rsidRPr="00C55289">
        <w:rPr>
          <w:sz w:val="24"/>
          <w:szCs w:val="22"/>
        </w:rPr>
        <w:t>купли-продажи</w:t>
      </w:r>
      <w:r w:rsidR="00B41970" w:rsidRPr="00C55289">
        <w:rPr>
          <w:sz w:val="24"/>
          <w:szCs w:val="22"/>
        </w:rPr>
        <w:t xml:space="preserve"> электрической энергии</w:t>
      </w:r>
    </w:p>
    <w:p w:rsidR="00F5691E" w:rsidRPr="00C55289" w:rsidRDefault="00F5691E" w:rsidP="00F5691E">
      <w:pPr>
        <w:pStyle w:val="a3"/>
        <w:widowControl w:val="0"/>
        <w:spacing w:after="120"/>
        <w:jc w:val="left"/>
        <w:rPr>
          <w:b w:val="0"/>
          <w:sz w:val="24"/>
          <w:szCs w:val="22"/>
        </w:rPr>
      </w:pPr>
    </w:p>
    <w:p w:rsidR="00B41970" w:rsidRPr="00C55289" w:rsidRDefault="00B41970" w:rsidP="009E682A">
      <w:pPr>
        <w:pStyle w:val="a4"/>
        <w:widowControl w:val="0"/>
        <w:tabs>
          <w:tab w:val="right" w:pos="10206"/>
        </w:tabs>
        <w:spacing w:after="120"/>
        <w:rPr>
          <w:szCs w:val="22"/>
        </w:rPr>
      </w:pPr>
      <w:r w:rsidRPr="00C55289">
        <w:rPr>
          <w:szCs w:val="22"/>
        </w:rPr>
        <w:t xml:space="preserve">г. </w:t>
      </w:r>
      <w:r w:rsidR="000D229B" w:rsidRPr="00C55289">
        <w:rPr>
          <w:szCs w:val="22"/>
        </w:rPr>
        <w:t>Красноярск</w:t>
      </w:r>
      <w:proofErr w:type="gramStart"/>
      <w:r w:rsidR="0003076C" w:rsidRPr="00C55289">
        <w:rPr>
          <w:szCs w:val="22"/>
        </w:rPr>
        <w:tab/>
      </w:r>
      <w:r w:rsidR="00F76F13">
        <w:rPr>
          <w:szCs w:val="22"/>
        </w:rPr>
        <w:t>«</w:t>
      </w:r>
      <w:proofErr w:type="gramEnd"/>
      <w:r w:rsidR="00F76F13">
        <w:rPr>
          <w:szCs w:val="22"/>
        </w:rPr>
        <w:t>__» _________ 20_</w:t>
      </w:r>
      <w:r w:rsidR="00247C85" w:rsidRPr="00C55289">
        <w:rPr>
          <w:szCs w:val="22"/>
        </w:rPr>
        <w:t>_г.</w:t>
      </w:r>
    </w:p>
    <w:p w:rsidR="00974200" w:rsidRPr="00CE22C5" w:rsidRDefault="00CE22C5" w:rsidP="005F7F89">
      <w:pPr>
        <w:widowControl w:val="0"/>
        <w:suppressAutoHyphens/>
        <w:spacing w:after="120"/>
        <w:jc w:val="both"/>
      </w:pPr>
      <w:r w:rsidRPr="00CE22C5">
        <w:t>_________________________________________________________</w:t>
      </w:r>
      <w:r>
        <w:t>,</w:t>
      </w:r>
      <w:r w:rsidRPr="00CE22C5">
        <w:t xml:space="preserve"> _______</w:t>
      </w:r>
      <w:r>
        <w:t>___ года рождения, паспорт (</w:t>
      </w:r>
      <w:r w:rsidRPr="00CE22C5">
        <w:t>серия</w:t>
      </w:r>
      <w:r>
        <w:t xml:space="preserve"> </w:t>
      </w:r>
      <w:r w:rsidR="00B262E9">
        <w:t>__________</w:t>
      </w:r>
      <w:r w:rsidRPr="00CE22C5">
        <w:t xml:space="preserve"> номер</w:t>
      </w:r>
      <w:r>
        <w:t xml:space="preserve"> __________</w:t>
      </w:r>
      <w:r w:rsidRPr="00CE22C5">
        <w:t xml:space="preserve"> дата выдачи</w:t>
      </w:r>
      <w:r>
        <w:t xml:space="preserve"> </w:t>
      </w:r>
      <w:r w:rsidR="00B262E9">
        <w:t>__________</w:t>
      </w:r>
      <w:r w:rsidRPr="00CE22C5">
        <w:t>, кем выдан</w:t>
      </w:r>
      <w:r>
        <w:t xml:space="preserve"> ______________________________________</w:t>
      </w:r>
      <w:r w:rsidR="00B262E9">
        <w:t>_</w:t>
      </w:r>
      <w:r>
        <w:t>__</w:t>
      </w:r>
      <w:r w:rsidRPr="00CE22C5">
        <w:t>, код подразделения</w:t>
      </w:r>
      <w:r w:rsidR="005F7F89">
        <w:t xml:space="preserve"> </w:t>
      </w:r>
      <w:r w:rsidR="00B262E9">
        <w:t>__________</w:t>
      </w:r>
      <w:r w:rsidRPr="00CE22C5">
        <w:t xml:space="preserve">, проживающий по адресу: </w:t>
      </w:r>
      <w:r>
        <w:t>_______________________________________________________________________</w:t>
      </w:r>
      <w:r w:rsidR="00B41970" w:rsidRPr="00CE22C5">
        <w:t>, именуем</w:t>
      </w:r>
      <w:r w:rsidRPr="00CE22C5">
        <w:t>ый</w:t>
      </w:r>
      <w:r w:rsidR="00B41970" w:rsidRPr="00CE22C5">
        <w:t xml:space="preserve"> в дальнейшем </w:t>
      </w:r>
      <w:r w:rsidR="00BA2BD7" w:rsidRPr="00CE22C5">
        <w:t>«Продавец», с одной стороны, и</w:t>
      </w:r>
    </w:p>
    <w:p w:rsidR="00BA2BD7" w:rsidRPr="00C55289" w:rsidRDefault="00BA2BD7" w:rsidP="00974200">
      <w:pPr>
        <w:widowControl w:val="0"/>
        <w:suppressAutoHyphens/>
        <w:jc w:val="both"/>
        <w:rPr>
          <w:spacing w:val="-2"/>
        </w:rPr>
      </w:pPr>
      <w:r w:rsidRPr="00C55289">
        <w:rPr>
          <w:b/>
        </w:rPr>
        <w:t>Публичное акционерное общество «Красноярскэнергосбыт»</w:t>
      </w:r>
      <w:r w:rsidRPr="00C55289">
        <w:t xml:space="preserve">, именуемое в дальнейшем «Покупатель», в лице </w:t>
      </w:r>
      <w:r w:rsidR="00015498">
        <w:t>_______________________________________</w:t>
      </w:r>
      <w:r w:rsidRPr="00C55289">
        <w:t xml:space="preserve">, действующего на основании </w:t>
      </w:r>
      <w:r w:rsidR="00015498">
        <w:t>__________________</w:t>
      </w:r>
      <w:r w:rsidR="00015498" w:rsidRPr="00C55289">
        <w:rPr>
          <w:spacing w:val="-2"/>
        </w:rPr>
        <w:t>,</w:t>
      </w:r>
      <w:r w:rsidRPr="00C55289">
        <w:t xml:space="preserve"> с другой стороны, совместно именуемые в дальнейшем «Стороны», заключили настоящий Договор о нижеследующем:</w:t>
      </w:r>
    </w:p>
    <w:p w:rsidR="000E440B" w:rsidRPr="00C55289" w:rsidRDefault="000E440B"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ОБЩИЕ ПОЛОЖЕНИЯ</w:t>
      </w:r>
    </w:p>
    <w:p w:rsidR="000A4828" w:rsidRPr="003631AE" w:rsidRDefault="000A4828" w:rsidP="005C4448">
      <w:pPr>
        <w:pStyle w:val="a9"/>
        <w:keepNext w:val="0"/>
        <w:keepLines w:val="0"/>
        <w:numPr>
          <w:ilvl w:val="1"/>
          <w:numId w:val="17"/>
        </w:numPr>
        <w:tabs>
          <w:tab w:val="clear" w:pos="-720"/>
          <w:tab w:val="left" w:pos="709"/>
        </w:tabs>
        <w:suppressAutoHyphens w:val="0"/>
        <w:spacing w:after="120"/>
        <w:ind w:left="0" w:firstLine="0"/>
        <w:rPr>
          <w:bCs/>
          <w:spacing w:val="-4"/>
          <w:szCs w:val="24"/>
          <w:lang w:val="ru-RU"/>
        </w:rPr>
      </w:pPr>
      <w:r w:rsidRPr="003631AE">
        <w:rPr>
          <w:bCs/>
          <w:spacing w:val="-4"/>
          <w:szCs w:val="24"/>
          <w:lang w:val="ru-RU"/>
        </w:rPr>
        <w:t xml:space="preserve">Настоящий Договор заключен в соответствии с Федеральным законом от 26 марта 2003 г. </w:t>
      </w:r>
      <w:r w:rsidRPr="003631AE">
        <w:rPr>
          <w:bCs/>
          <w:spacing w:val="-4"/>
          <w:szCs w:val="24"/>
          <w:lang w:val="ru-RU"/>
        </w:rPr>
        <w:br/>
        <w:t xml:space="preserve">№ 35-ФЗ «Об электроэнергетике»,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w:t>
      </w:r>
      <w:r w:rsidR="00274BD7" w:rsidRPr="003631AE">
        <w:rPr>
          <w:bCs/>
          <w:spacing w:val="-4"/>
          <w:szCs w:val="24"/>
          <w:lang w:val="ru-RU"/>
        </w:rPr>
        <w:t xml:space="preserve">Правилами оптового рынка электрической энергии и мощности, утвержденными постановлением Правительства РФ от 27 декабря 2010 г. № 1172, </w:t>
      </w:r>
      <w:bookmarkStart w:id="0" w:name="sub_40001"/>
      <w:r w:rsidR="003631AE" w:rsidRPr="003631AE">
        <w:rPr>
          <w:bCs/>
          <w:spacing w:val="-4"/>
          <w:szCs w:val="24"/>
          <w:lang w:val="ru-RU"/>
        </w:rPr>
        <w:t xml:space="preserve">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w:anchor="sub_0" w:history="1">
        <w:r w:rsidR="003631AE" w:rsidRPr="003631AE">
          <w:rPr>
            <w:spacing w:val="-4"/>
            <w:szCs w:val="24"/>
            <w:lang w:val="ru-RU"/>
          </w:rPr>
          <w:t>постановлением</w:t>
        </w:r>
      </w:hyperlink>
      <w:r w:rsidR="003631AE" w:rsidRPr="003631AE">
        <w:rPr>
          <w:bCs/>
          <w:spacing w:val="-4"/>
          <w:szCs w:val="24"/>
          <w:lang w:val="ru-RU"/>
        </w:rPr>
        <w:t xml:space="preserve"> Правительства РФ от 27 декабря 2004 г. № 861, </w:t>
      </w:r>
      <w:bookmarkEnd w:id="0"/>
      <w:r w:rsidR="003631AE" w:rsidRPr="003631AE">
        <w:rPr>
          <w:bCs/>
          <w:spacing w:val="-4"/>
          <w:szCs w:val="24"/>
          <w:lang w:val="ru-RU"/>
        </w:rPr>
        <w:t xml:space="preserve">Правилами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РФ от 19 июня 2020 г. № 890, </w:t>
      </w:r>
      <w:r w:rsidRPr="003631AE">
        <w:rPr>
          <w:bCs/>
          <w:spacing w:val="-4"/>
          <w:szCs w:val="24"/>
          <w:lang w:val="ru-RU"/>
        </w:rPr>
        <w:t>иными нормативными правовыми актами в сфере электроэнергетики.</w:t>
      </w:r>
    </w:p>
    <w:p w:rsidR="000A4828" w:rsidRPr="00C55289" w:rsidRDefault="000A4828" w:rsidP="00B26E2F">
      <w:pPr>
        <w:pStyle w:val="a9"/>
        <w:keepNext w:val="0"/>
        <w:keepLines w:val="0"/>
        <w:numPr>
          <w:ilvl w:val="1"/>
          <w:numId w:val="17"/>
        </w:numPr>
        <w:tabs>
          <w:tab w:val="clear" w:pos="-720"/>
          <w:tab w:val="left" w:pos="709"/>
        </w:tabs>
        <w:suppressAutoHyphens w:val="0"/>
        <w:spacing w:after="120"/>
        <w:ind w:left="0" w:firstLine="0"/>
        <w:rPr>
          <w:bCs/>
          <w:spacing w:val="-4"/>
          <w:szCs w:val="24"/>
          <w:lang w:val="ru-RU"/>
        </w:rPr>
      </w:pPr>
      <w:r w:rsidRPr="00C55289">
        <w:rPr>
          <w:bCs/>
          <w:spacing w:val="-4"/>
          <w:szCs w:val="24"/>
          <w:lang w:val="ru-RU"/>
        </w:rPr>
        <w:t>Во всем, что не предусмотрено настоящим Договором, Стороны руководствуются законодательством Российской Федерации, иными нормативными актами, имеющими обязательную для Сторон юридическую силу.</w:t>
      </w:r>
    </w:p>
    <w:p w:rsidR="000A4828" w:rsidRPr="00C55289" w:rsidRDefault="000A4828" w:rsidP="00B26E2F">
      <w:pPr>
        <w:pStyle w:val="a9"/>
        <w:keepNext w:val="0"/>
        <w:keepLines w:val="0"/>
        <w:numPr>
          <w:ilvl w:val="1"/>
          <w:numId w:val="17"/>
        </w:numPr>
        <w:tabs>
          <w:tab w:val="clear" w:pos="-720"/>
          <w:tab w:val="left" w:pos="709"/>
        </w:tabs>
        <w:suppressAutoHyphens w:val="0"/>
        <w:spacing w:after="120"/>
        <w:ind w:left="0" w:firstLine="0"/>
        <w:rPr>
          <w:bCs/>
          <w:spacing w:val="-4"/>
          <w:szCs w:val="24"/>
          <w:lang w:val="ru-RU"/>
        </w:rPr>
      </w:pPr>
      <w:r w:rsidRPr="00C55289">
        <w:rPr>
          <w:bCs/>
          <w:spacing w:val="-4"/>
          <w:szCs w:val="24"/>
          <w:lang w:val="ru-RU"/>
        </w:rPr>
        <w:t>Все термины и понятия, применяемые в настоящем Договоре, трактуются согласно нормативным правовым актам Российской Федерации, если их иная трактовка не предусмотрена настоящим Договором.</w:t>
      </w:r>
    </w:p>
    <w:p w:rsidR="000A4828" w:rsidRPr="00C55289" w:rsidRDefault="000A4828" w:rsidP="00B26E2F">
      <w:pPr>
        <w:pStyle w:val="a9"/>
        <w:keepNext w:val="0"/>
        <w:keepLines w:val="0"/>
        <w:numPr>
          <w:ilvl w:val="1"/>
          <w:numId w:val="17"/>
        </w:numPr>
        <w:tabs>
          <w:tab w:val="clear" w:pos="-720"/>
          <w:tab w:val="left" w:pos="709"/>
        </w:tabs>
        <w:suppressAutoHyphens w:val="0"/>
        <w:ind w:left="0" w:firstLine="0"/>
        <w:rPr>
          <w:bCs/>
          <w:spacing w:val="-4"/>
          <w:szCs w:val="24"/>
          <w:lang w:val="ru-RU"/>
        </w:rPr>
      </w:pPr>
      <w:r w:rsidRPr="00C55289">
        <w:rPr>
          <w:bCs/>
          <w:spacing w:val="-4"/>
          <w:szCs w:val="24"/>
          <w:lang w:val="ru-RU"/>
        </w:rPr>
        <w:t>Течение сроков по настоящему Договору определяется по московскому времени.</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ПРЕДМЕТ ДОГОВОРА</w:t>
      </w:r>
    </w:p>
    <w:p w:rsidR="00B41970" w:rsidRPr="00C55289" w:rsidRDefault="00B41970" w:rsidP="00B26E2F">
      <w:pPr>
        <w:pStyle w:val="a9"/>
        <w:keepNext w:val="0"/>
        <w:keepLines w:val="0"/>
        <w:numPr>
          <w:ilvl w:val="1"/>
          <w:numId w:val="3"/>
        </w:numPr>
        <w:tabs>
          <w:tab w:val="clear" w:pos="-720"/>
          <w:tab w:val="left" w:pos="709"/>
        </w:tabs>
        <w:suppressAutoHyphens w:val="0"/>
        <w:spacing w:after="120"/>
        <w:ind w:left="0" w:firstLine="0"/>
        <w:rPr>
          <w:bCs/>
          <w:spacing w:val="-4"/>
          <w:szCs w:val="24"/>
          <w:lang w:val="ru-RU"/>
        </w:rPr>
      </w:pPr>
      <w:r w:rsidRPr="00C55289">
        <w:rPr>
          <w:bCs/>
          <w:spacing w:val="-4"/>
          <w:szCs w:val="24"/>
          <w:lang w:val="ru-RU"/>
        </w:rPr>
        <w:t xml:space="preserve">В порядке и на условиях, предусмотренных настоящим Договором, </w:t>
      </w:r>
      <w:r w:rsidR="00C54B8A" w:rsidRPr="00C55289">
        <w:rPr>
          <w:bCs/>
          <w:spacing w:val="-4"/>
          <w:szCs w:val="24"/>
          <w:lang w:val="ru-RU"/>
        </w:rPr>
        <w:t>Продавец</w:t>
      </w:r>
      <w:r w:rsidRPr="00C55289">
        <w:rPr>
          <w:bCs/>
          <w:spacing w:val="-4"/>
          <w:szCs w:val="24"/>
          <w:lang w:val="ru-RU"/>
        </w:rPr>
        <w:t xml:space="preserve"> </w:t>
      </w:r>
      <w:r w:rsidR="00ED1478">
        <w:rPr>
          <w:bCs/>
          <w:spacing w:val="-4"/>
          <w:szCs w:val="24"/>
          <w:lang w:val="ru-RU"/>
        </w:rPr>
        <w:t>осуществляет продажу</w:t>
      </w:r>
      <w:r w:rsidRPr="00C55289">
        <w:rPr>
          <w:bCs/>
          <w:spacing w:val="-4"/>
          <w:szCs w:val="24"/>
          <w:lang w:val="ru-RU"/>
        </w:rPr>
        <w:t xml:space="preserve"> Покупателю электрическ</w:t>
      </w:r>
      <w:r w:rsidR="00ED1478">
        <w:rPr>
          <w:bCs/>
          <w:spacing w:val="-4"/>
          <w:szCs w:val="24"/>
          <w:lang w:val="ru-RU"/>
        </w:rPr>
        <w:t>ой</w:t>
      </w:r>
      <w:r w:rsidRPr="00C55289">
        <w:rPr>
          <w:bCs/>
          <w:spacing w:val="-4"/>
          <w:szCs w:val="24"/>
          <w:lang w:val="ru-RU"/>
        </w:rPr>
        <w:t xml:space="preserve"> энерги</w:t>
      </w:r>
      <w:r w:rsidR="00ED1478">
        <w:rPr>
          <w:bCs/>
          <w:spacing w:val="-4"/>
          <w:szCs w:val="24"/>
          <w:lang w:val="ru-RU"/>
        </w:rPr>
        <w:t>и</w:t>
      </w:r>
      <w:r w:rsidRPr="00C55289">
        <w:rPr>
          <w:bCs/>
          <w:spacing w:val="-4"/>
          <w:szCs w:val="24"/>
          <w:lang w:val="ru-RU"/>
        </w:rPr>
        <w:t xml:space="preserve">, </w:t>
      </w:r>
      <w:r w:rsidR="00ED1478">
        <w:rPr>
          <w:bCs/>
          <w:spacing w:val="-4"/>
          <w:szCs w:val="24"/>
          <w:lang w:val="ru-RU"/>
        </w:rPr>
        <w:t xml:space="preserve">произведенной на объектах микрогенерации, принадлежащих Продавцу на праве собственности или ином законном основании, </w:t>
      </w:r>
      <w:r w:rsidRPr="00C55289">
        <w:rPr>
          <w:bCs/>
          <w:spacing w:val="-4"/>
          <w:szCs w:val="24"/>
          <w:lang w:val="ru-RU"/>
        </w:rPr>
        <w:t xml:space="preserve">а Покупатель принимает </w:t>
      </w:r>
      <w:r w:rsidR="000F308A">
        <w:rPr>
          <w:bCs/>
          <w:spacing w:val="-4"/>
          <w:szCs w:val="24"/>
          <w:lang w:val="ru-RU"/>
        </w:rPr>
        <w:t xml:space="preserve">и оплачивает </w:t>
      </w:r>
      <w:r w:rsidRPr="00C55289">
        <w:rPr>
          <w:bCs/>
          <w:spacing w:val="-4"/>
          <w:szCs w:val="24"/>
          <w:lang w:val="ru-RU"/>
        </w:rPr>
        <w:t>поставленную электрическую энергию.</w:t>
      </w:r>
    </w:p>
    <w:p w:rsidR="00B41970" w:rsidRPr="00C55289" w:rsidRDefault="00B41970" w:rsidP="00B26E2F">
      <w:pPr>
        <w:pStyle w:val="a9"/>
        <w:keepNext w:val="0"/>
        <w:keepLines w:val="0"/>
        <w:numPr>
          <w:ilvl w:val="1"/>
          <w:numId w:val="3"/>
        </w:numPr>
        <w:tabs>
          <w:tab w:val="clear" w:pos="-720"/>
          <w:tab w:val="left" w:pos="709"/>
        </w:tabs>
        <w:suppressAutoHyphens w:val="0"/>
        <w:spacing w:after="120"/>
        <w:ind w:left="0" w:firstLine="0"/>
        <w:rPr>
          <w:bCs/>
          <w:spacing w:val="-4"/>
          <w:szCs w:val="24"/>
          <w:lang w:val="ru-RU"/>
        </w:rPr>
      </w:pPr>
      <w:r w:rsidRPr="00C55289">
        <w:rPr>
          <w:bCs/>
          <w:spacing w:val="-4"/>
          <w:szCs w:val="24"/>
          <w:lang w:val="ru-RU"/>
        </w:rPr>
        <w:t>Поставка электрической энергии и переход прав собственности на нее осуществляется в точках поставки по настоящему Договору</w:t>
      </w:r>
      <w:r w:rsidR="00AF4533" w:rsidRPr="00C55289">
        <w:rPr>
          <w:bCs/>
          <w:spacing w:val="-4"/>
          <w:szCs w:val="24"/>
          <w:lang w:val="ru-RU"/>
        </w:rPr>
        <w:t xml:space="preserve">, согласованных Сторонами в </w:t>
      </w:r>
      <w:r w:rsidRPr="00C55289">
        <w:rPr>
          <w:bCs/>
          <w:spacing w:val="-4"/>
          <w:szCs w:val="24"/>
          <w:lang w:val="ru-RU"/>
        </w:rPr>
        <w:t>Приложении №</w:t>
      </w:r>
      <w:r w:rsidR="00B645B8" w:rsidRPr="00C55289">
        <w:rPr>
          <w:bCs/>
          <w:spacing w:val="-4"/>
          <w:szCs w:val="24"/>
          <w:lang w:val="ru-RU"/>
        </w:rPr>
        <w:t> </w:t>
      </w:r>
      <w:r w:rsidR="00ED1478">
        <w:rPr>
          <w:bCs/>
          <w:spacing w:val="-4"/>
          <w:szCs w:val="24"/>
          <w:lang w:val="ru-RU"/>
        </w:rPr>
        <w:t>1</w:t>
      </w:r>
      <w:r w:rsidR="003020F5" w:rsidRPr="00C55289">
        <w:rPr>
          <w:bCs/>
          <w:spacing w:val="-4"/>
          <w:szCs w:val="24"/>
          <w:lang w:val="ru-RU"/>
        </w:rPr>
        <w:t xml:space="preserve"> к настоящему Договору</w:t>
      </w:r>
      <w:r w:rsidRPr="00C55289">
        <w:rPr>
          <w:bCs/>
          <w:spacing w:val="-4"/>
          <w:szCs w:val="24"/>
          <w:lang w:val="ru-RU"/>
        </w:rPr>
        <w:t>.</w:t>
      </w:r>
    </w:p>
    <w:p w:rsidR="00C753F7" w:rsidRPr="00C55289" w:rsidRDefault="00C753F7" w:rsidP="00B26E2F">
      <w:pPr>
        <w:pStyle w:val="a9"/>
        <w:keepNext w:val="0"/>
        <w:keepLines w:val="0"/>
        <w:numPr>
          <w:ilvl w:val="1"/>
          <w:numId w:val="3"/>
        </w:numPr>
        <w:tabs>
          <w:tab w:val="clear" w:pos="-720"/>
          <w:tab w:val="left" w:pos="709"/>
        </w:tabs>
        <w:suppressAutoHyphens w:val="0"/>
        <w:spacing w:after="120"/>
        <w:ind w:left="0" w:firstLine="0"/>
        <w:rPr>
          <w:bCs/>
          <w:spacing w:val="-4"/>
          <w:szCs w:val="24"/>
          <w:lang w:val="ru-RU"/>
        </w:rPr>
      </w:pPr>
      <w:r w:rsidRPr="00C55289">
        <w:rPr>
          <w:bCs/>
          <w:spacing w:val="-4"/>
          <w:szCs w:val="24"/>
          <w:lang w:val="ru-RU"/>
        </w:rPr>
        <w:t>Период поставки электрической энергии по настоящему Договору устанавливается с «</w:t>
      </w:r>
      <w:r w:rsidR="00F76F13">
        <w:rPr>
          <w:bCs/>
          <w:spacing w:val="-4"/>
          <w:szCs w:val="24"/>
          <w:lang w:val="ru-RU"/>
        </w:rPr>
        <w:t>__</w:t>
      </w:r>
      <w:r w:rsidRPr="00C55289">
        <w:rPr>
          <w:bCs/>
          <w:spacing w:val="-4"/>
          <w:szCs w:val="24"/>
          <w:lang w:val="ru-RU"/>
        </w:rPr>
        <w:t>» </w:t>
      </w:r>
      <w:r w:rsidR="00F76F13">
        <w:rPr>
          <w:bCs/>
          <w:spacing w:val="-4"/>
          <w:szCs w:val="24"/>
          <w:lang w:val="ru-RU"/>
        </w:rPr>
        <w:t>__________</w:t>
      </w:r>
      <w:r w:rsidRPr="00C55289">
        <w:rPr>
          <w:bCs/>
          <w:spacing w:val="-4"/>
          <w:szCs w:val="24"/>
          <w:lang w:val="ru-RU"/>
        </w:rPr>
        <w:t> 20</w:t>
      </w:r>
      <w:r w:rsidR="00F76F13">
        <w:rPr>
          <w:bCs/>
          <w:spacing w:val="-4"/>
          <w:szCs w:val="24"/>
          <w:lang w:val="ru-RU"/>
        </w:rPr>
        <w:t>__</w:t>
      </w:r>
      <w:r w:rsidRPr="00C55289">
        <w:rPr>
          <w:bCs/>
          <w:spacing w:val="-4"/>
          <w:szCs w:val="24"/>
          <w:lang w:val="ru-RU"/>
        </w:rPr>
        <w:t> г. по день окончания срока действия настоящего Договора.</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bookmarkStart w:id="1" w:name="_Ref288806791"/>
      <w:r w:rsidRPr="00C55289">
        <w:rPr>
          <w:spacing w:val="-4"/>
          <w:sz w:val="24"/>
          <w:szCs w:val="22"/>
        </w:rPr>
        <w:lastRenderedPageBreak/>
        <w:t xml:space="preserve">КОЛИЧЕСТВО </w:t>
      </w:r>
      <w:r w:rsidR="00CB4FF1" w:rsidRPr="00C55289">
        <w:rPr>
          <w:spacing w:val="-4"/>
          <w:sz w:val="24"/>
          <w:szCs w:val="22"/>
        </w:rPr>
        <w:t xml:space="preserve">И УЧЕТ </w:t>
      </w:r>
      <w:r w:rsidRPr="00C55289">
        <w:rPr>
          <w:spacing w:val="-4"/>
          <w:sz w:val="24"/>
          <w:szCs w:val="22"/>
        </w:rPr>
        <w:t>ЭЛЕКТРОЭНЕРГИИ</w:t>
      </w:r>
      <w:bookmarkEnd w:id="1"/>
    </w:p>
    <w:p w:rsidR="003E4075" w:rsidRDefault="003E4075" w:rsidP="009B47B2">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2" w:name="_Ref288815154"/>
      <w:bookmarkStart w:id="3" w:name="_Ref11933946"/>
      <w:r w:rsidRPr="00CB4FF1">
        <w:rPr>
          <w:bCs/>
          <w:spacing w:val="-4"/>
          <w:szCs w:val="24"/>
          <w:lang w:val="ru-RU"/>
        </w:rPr>
        <w:t xml:space="preserve">Фактический объем </w:t>
      </w:r>
      <w:r>
        <w:rPr>
          <w:bCs/>
          <w:spacing w:val="-4"/>
          <w:szCs w:val="24"/>
          <w:lang w:val="ru-RU"/>
        </w:rPr>
        <w:t xml:space="preserve">продажи </w:t>
      </w:r>
      <w:r w:rsidRPr="00CB4FF1">
        <w:rPr>
          <w:bCs/>
          <w:spacing w:val="-4"/>
          <w:szCs w:val="24"/>
          <w:lang w:val="ru-RU"/>
        </w:rPr>
        <w:t xml:space="preserve">электрической энергии по настоящему Договору определяется на основании показаний </w:t>
      </w:r>
      <w:r>
        <w:rPr>
          <w:bCs/>
          <w:spacing w:val="-4"/>
          <w:szCs w:val="24"/>
          <w:lang w:val="ru-RU"/>
        </w:rPr>
        <w:t>расчетных</w:t>
      </w:r>
      <w:r w:rsidRPr="00CB4FF1">
        <w:rPr>
          <w:bCs/>
          <w:spacing w:val="-4"/>
          <w:szCs w:val="24"/>
          <w:lang w:val="ru-RU"/>
        </w:rPr>
        <w:t xml:space="preserve"> </w:t>
      </w:r>
      <w:r>
        <w:rPr>
          <w:bCs/>
          <w:spacing w:val="-4"/>
          <w:szCs w:val="24"/>
          <w:lang w:val="ru-RU"/>
        </w:rPr>
        <w:t>(контрольных)</w:t>
      </w:r>
      <w:r w:rsidRPr="00CB4FF1">
        <w:rPr>
          <w:bCs/>
          <w:spacing w:val="-4"/>
          <w:szCs w:val="24"/>
          <w:lang w:val="ru-RU"/>
        </w:rPr>
        <w:t xml:space="preserve"> приборов учета, согласованных Сторонами в Приложении № </w:t>
      </w:r>
      <w:r w:rsidR="00ED1478">
        <w:rPr>
          <w:bCs/>
          <w:spacing w:val="-4"/>
          <w:szCs w:val="24"/>
          <w:lang w:val="ru-RU"/>
        </w:rPr>
        <w:t>1</w:t>
      </w:r>
      <w:r w:rsidRPr="00CB4FF1">
        <w:rPr>
          <w:bCs/>
          <w:spacing w:val="-4"/>
          <w:szCs w:val="24"/>
          <w:lang w:val="ru-RU"/>
        </w:rPr>
        <w:t xml:space="preserve"> к настоящему Договору</w:t>
      </w:r>
      <w:bookmarkEnd w:id="2"/>
      <w:r>
        <w:rPr>
          <w:bCs/>
          <w:spacing w:val="-4"/>
          <w:szCs w:val="24"/>
          <w:lang w:val="ru-RU"/>
        </w:rPr>
        <w:t>.</w:t>
      </w:r>
      <w:bookmarkEnd w:id="3"/>
    </w:p>
    <w:p w:rsidR="00CB61A5" w:rsidRPr="00F51BF6" w:rsidRDefault="00CB61A5" w:rsidP="009B47B2">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F51BF6">
        <w:rPr>
          <w:bCs/>
          <w:spacing w:val="-4"/>
          <w:szCs w:val="24"/>
          <w:lang w:val="ru-RU"/>
        </w:rPr>
        <w:t>Приборы учета, показания которых в соответствии с настоящим Договором используются при определении объемов п</w:t>
      </w:r>
      <w:r w:rsidR="0039097E">
        <w:rPr>
          <w:bCs/>
          <w:spacing w:val="-4"/>
          <w:szCs w:val="24"/>
          <w:lang w:val="ru-RU"/>
        </w:rPr>
        <w:t>родажи</w:t>
      </w:r>
      <w:r w:rsidR="000F7272">
        <w:rPr>
          <w:bCs/>
          <w:spacing w:val="-4"/>
          <w:szCs w:val="24"/>
          <w:lang w:val="ru-RU"/>
        </w:rPr>
        <w:t xml:space="preserve"> </w:t>
      </w:r>
      <w:r w:rsidRPr="00F51BF6">
        <w:rPr>
          <w:bCs/>
          <w:spacing w:val="-4"/>
          <w:szCs w:val="24"/>
          <w:lang w:val="ru-RU"/>
        </w:rPr>
        <w:t xml:space="preserve">электрической энергии, должны соответствовать требованиям </w:t>
      </w:r>
      <w:hyperlink r:id="rId8" w:history="1">
        <w:r w:rsidRPr="00F51BF6">
          <w:rPr>
            <w:bCs/>
            <w:spacing w:val="-4"/>
            <w:szCs w:val="24"/>
            <w:lang w:val="ru-RU"/>
          </w:rPr>
          <w:t>законодательства</w:t>
        </w:r>
      </w:hyperlink>
      <w:r w:rsidRPr="00F51BF6">
        <w:rPr>
          <w:bCs/>
          <w:spacing w:val="-4"/>
          <w:szCs w:val="24"/>
          <w:lang w:val="ru-RU"/>
        </w:rPr>
        <w:t xml:space="preserve"> Российской Федерации об обеспечении единства измерений, а такж</w:t>
      </w:r>
      <w:r w:rsidR="00851A4B">
        <w:rPr>
          <w:bCs/>
          <w:spacing w:val="-4"/>
          <w:szCs w:val="24"/>
          <w:lang w:val="ru-RU"/>
        </w:rPr>
        <w:t xml:space="preserve">е требованиям </w:t>
      </w:r>
      <w:r w:rsidR="00A4427E">
        <w:rPr>
          <w:bCs/>
          <w:spacing w:val="-4"/>
          <w:szCs w:val="24"/>
          <w:lang w:val="ru-RU"/>
        </w:rPr>
        <w:t xml:space="preserve">раздела </w:t>
      </w:r>
      <w:r w:rsidR="00A4427E">
        <w:rPr>
          <w:bCs/>
          <w:spacing w:val="-4"/>
          <w:szCs w:val="24"/>
        </w:rPr>
        <w:t>X</w:t>
      </w:r>
      <w:r w:rsidR="00A4427E">
        <w:rPr>
          <w:bCs/>
          <w:spacing w:val="-4"/>
          <w:szCs w:val="24"/>
          <w:lang w:val="ru-RU"/>
        </w:rPr>
        <w:t xml:space="preserve"> Основных положений функционирования розничных рынков </w:t>
      </w:r>
      <w:r w:rsidR="00851A4B">
        <w:rPr>
          <w:bCs/>
          <w:spacing w:val="-4"/>
          <w:szCs w:val="24"/>
          <w:lang w:val="ru-RU"/>
        </w:rPr>
        <w:t xml:space="preserve">электрической энергии </w:t>
      </w:r>
      <w:r w:rsidR="00C20081" w:rsidRPr="00F51BF6">
        <w:rPr>
          <w:bCs/>
          <w:spacing w:val="-4"/>
          <w:szCs w:val="24"/>
          <w:lang w:val="ru-RU"/>
        </w:rPr>
        <w:t>и условиям настоящего Договора</w:t>
      </w:r>
      <w:r w:rsidRPr="00F51BF6">
        <w:rPr>
          <w:bCs/>
          <w:spacing w:val="-4"/>
          <w:szCs w:val="24"/>
          <w:lang w:val="ru-RU"/>
        </w:rPr>
        <w:t xml:space="preserve">, </w:t>
      </w:r>
      <w:r w:rsidR="00851A4B">
        <w:rPr>
          <w:bCs/>
          <w:spacing w:val="-4"/>
          <w:szCs w:val="24"/>
          <w:lang w:val="ru-RU"/>
        </w:rPr>
        <w:t xml:space="preserve">в том числе к месту установки и классу точности, </w:t>
      </w:r>
      <w:r w:rsidR="00851A4B" w:rsidRPr="00F51BF6">
        <w:rPr>
          <w:bCs/>
          <w:spacing w:val="-4"/>
          <w:szCs w:val="24"/>
          <w:lang w:val="ru-RU"/>
        </w:rPr>
        <w:t>иметь неповрежденные контрольные пломбы и (или) знаки визуального контроля</w:t>
      </w:r>
      <w:r w:rsidR="00851A4B">
        <w:rPr>
          <w:bCs/>
          <w:spacing w:val="-4"/>
          <w:szCs w:val="24"/>
          <w:lang w:val="ru-RU"/>
        </w:rPr>
        <w:t>,</w:t>
      </w:r>
      <w:r w:rsidR="00851A4B" w:rsidRPr="00F51BF6">
        <w:rPr>
          <w:bCs/>
          <w:spacing w:val="-4"/>
          <w:szCs w:val="24"/>
          <w:lang w:val="ru-RU"/>
        </w:rPr>
        <w:t xml:space="preserve"> </w:t>
      </w:r>
      <w:r w:rsidRPr="00F51BF6">
        <w:rPr>
          <w:bCs/>
          <w:spacing w:val="-4"/>
          <w:szCs w:val="24"/>
          <w:lang w:val="ru-RU"/>
        </w:rPr>
        <w:t>быть допущенными в эксплуатацию в установленном порядке.</w:t>
      </w:r>
    </w:p>
    <w:p w:rsidR="00B67D39" w:rsidRPr="00C55289" w:rsidRDefault="00201DCB" w:rsidP="00B26E2F">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4" w:name="_Ref11933973"/>
      <w:r>
        <w:rPr>
          <w:bCs/>
          <w:spacing w:val="-4"/>
          <w:szCs w:val="24"/>
          <w:lang w:val="ru-RU"/>
        </w:rPr>
        <w:t>Для учета</w:t>
      </w:r>
      <w:r w:rsidR="00B67D39" w:rsidRPr="00C55289">
        <w:rPr>
          <w:bCs/>
          <w:spacing w:val="-4"/>
          <w:szCs w:val="24"/>
          <w:lang w:val="ru-RU"/>
        </w:rPr>
        <w:t xml:space="preserve"> объемов </w:t>
      </w:r>
      <w:r w:rsidR="001A72A0">
        <w:rPr>
          <w:bCs/>
          <w:spacing w:val="-4"/>
          <w:szCs w:val="24"/>
          <w:lang w:val="ru-RU"/>
        </w:rPr>
        <w:t>продажи</w:t>
      </w:r>
      <w:r w:rsidR="00B67D39" w:rsidRPr="00C55289">
        <w:rPr>
          <w:bCs/>
          <w:spacing w:val="-4"/>
          <w:szCs w:val="24"/>
          <w:lang w:val="ru-RU"/>
        </w:rPr>
        <w:t xml:space="preserve"> электроэнергии </w:t>
      </w:r>
      <w:r w:rsidR="003A2AFC">
        <w:rPr>
          <w:bCs/>
          <w:spacing w:val="-4"/>
          <w:szCs w:val="24"/>
          <w:lang w:val="ru-RU"/>
        </w:rPr>
        <w:t xml:space="preserve">по настоящему Договору </w:t>
      </w:r>
      <w:r>
        <w:rPr>
          <w:bCs/>
          <w:spacing w:val="-4"/>
          <w:szCs w:val="24"/>
          <w:lang w:val="ru-RU"/>
        </w:rPr>
        <w:t>подлежат использованию</w:t>
      </w:r>
      <w:r w:rsidR="00B67D39" w:rsidRPr="00C55289">
        <w:rPr>
          <w:bCs/>
          <w:spacing w:val="-4"/>
          <w:szCs w:val="24"/>
          <w:lang w:val="ru-RU"/>
        </w:rPr>
        <w:t>:</w:t>
      </w:r>
      <w:bookmarkEnd w:id="4"/>
    </w:p>
    <w:p w:rsidR="00B67D39" w:rsidRDefault="00B67D39" w:rsidP="00B74FEE">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9B215E">
        <w:rPr>
          <w:bCs/>
          <w:spacing w:val="-4"/>
          <w:szCs w:val="24"/>
          <w:lang w:val="ru-RU"/>
        </w:rPr>
        <w:t>прибор</w:t>
      </w:r>
      <w:r w:rsidR="00201DCB" w:rsidRPr="009B215E">
        <w:rPr>
          <w:bCs/>
          <w:spacing w:val="-4"/>
          <w:szCs w:val="24"/>
          <w:lang w:val="ru-RU"/>
        </w:rPr>
        <w:t>ы</w:t>
      </w:r>
      <w:r w:rsidRPr="009B215E">
        <w:rPr>
          <w:bCs/>
          <w:spacing w:val="-4"/>
          <w:szCs w:val="24"/>
          <w:lang w:val="ru-RU"/>
        </w:rPr>
        <w:t xml:space="preserve"> учета, позволяющи</w:t>
      </w:r>
      <w:r w:rsidR="00201DCB" w:rsidRPr="009B215E">
        <w:rPr>
          <w:bCs/>
          <w:spacing w:val="-4"/>
          <w:szCs w:val="24"/>
          <w:lang w:val="ru-RU"/>
        </w:rPr>
        <w:t>е</w:t>
      </w:r>
      <w:r w:rsidRPr="009B215E">
        <w:rPr>
          <w:bCs/>
          <w:spacing w:val="-4"/>
          <w:szCs w:val="24"/>
          <w:lang w:val="ru-RU"/>
        </w:rPr>
        <w:t xml:space="preserve"> измерять почасовые объемы электрической энергии, класса точности </w:t>
      </w:r>
      <w:r w:rsidR="009B215E" w:rsidRPr="009B215E">
        <w:rPr>
          <w:bCs/>
          <w:spacing w:val="-4"/>
          <w:szCs w:val="24"/>
          <w:lang w:val="ru-RU"/>
        </w:rPr>
        <w:t>0,5S и выше по активной энергии и 1,0 по реактивной энергии</w:t>
      </w:r>
      <w:r w:rsidRPr="009B215E">
        <w:rPr>
          <w:bCs/>
          <w:spacing w:val="-4"/>
          <w:szCs w:val="24"/>
          <w:lang w:val="ru-RU"/>
        </w:rPr>
        <w:t>;</w:t>
      </w:r>
    </w:p>
    <w:p w:rsidR="00B67D39" w:rsidRPr="00C55289" w:rsidRDefault="00B67D39" w:rsidP="00B26E2F">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C55289">
        <w:rPr>
          <w:bCs/>
          <w:spacing w:val="-4"/>
          <w:szCs w:val="24"/>
          <w:lang w:val="ru-RU"/>
        </w:rPr>
        <w:t>измерительны</w:t>
      </w:r>
      <w:r w:rsidR="00201DCB">
        <w:rPr>
          <w:bCs/>
          <w:spacing w:val="-4"/>
          <w:szCs w:val="24"/>
          <w:lang w:val="ru-RU"/>
        </w:rPr>
        <w:t>е</w:t>
      </w:r>
      <w:r w:rsidRPr="00C55289">
        <w:rPr>
          <w:bCs/>
          <w:spacing w:val="-4"/>
          <w:szCs w:val="24"/>
          <w:lang w:val="ru-RU"/>
        </w:rPr>
        <w:t xml:space="preserve"> трансформатор</w:t>
      </w:r>
      <w:r w:rsidR="00201DCB">
        <w:rPr>
          <w:bCs/>
          <w:spacing w:val="-4"/>
          <w:szCs w:val="24"/>
          <w:lang w:val="ru-RU"/>
        </w:rPr>
        <w:t>ы</w:t>
      </w:r>
      <w:r w:rsidRPr="00C55289">
        <w:rPr>
          <w:bCs/>
          <w:spacing w:val="-4"/>
          <w:szCs w:val="24"/>
          <w:lang w:val="ru-RU"/>
        </w:rPr>
        <w:t>, используемы</w:t>
      </w:r>
      <w:r w:rsidR="00201DCB">
        <w:rPr>
          <w:bCs/>
          <w:spacing w:val="-4"/>
          <w:szCs w:val="24"/>
          <w:lang w:val="ru-RU"/>
        </w:rPr>
        <w:t>е</w:t>
      </w:r>
      <w:r w:rsidRPr="00C55289">
        <w:rPr>
          <w:bCs/>
          <w:spacing w:val="-4"/>
          <w:szCs w:val="24"/>
          <w:lang w:val="ru-RU"/>
        </w:rPr>
        <w:t xml:space="preserve"> в измерительных комплексах для установки (подключения) приборов учета, класса точности не ниже 0,5.</w:t>
      </w:r>
    </w:p>
    <w:p w:rsidR="00081FD6" w:rsidRPr="00D675C8" w:rsidRDefault="00081FD6" w:rsidP="00081FD6">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Pr>
          <w:bCs/>
          <w:spacing w:val="-4"/>
          <w:szCs w:val="24"/>
          <w:lang w:val="ru-RU"/>
        </w:rPr>
        <w:t>О</w:t>
      </w:r>
      <w:r w:rsidRPr="00D675C8">
        <w:rPr>
          <w:bCs/>
          <w:spacing w:val="-4"/>
          <w:szCs w:val="24"/>
          <w:lang w:val="ru-RU"/>
        </w:rPr>
        <w:t>бъекты по прои</w:t>
      </w:r>
      <w:r w:rsidR="00BC2536">
        <w:rPr>
          <w:bCs/>
          <w:spacing w:val="-4"/>
          <w:szCs w:val="24"/>
          <w:lang w:val="ru-RU"/>
        </w:rPr>
        <w:t xml:space="preserve">зводству электрической энергии </w:t>
      </w:r>
      <w:r>
        <w:rPr>
          <w:bCs/>
          <w:spacing w:val="-4"/>
          <w:szCs w:val="24"/>
          <w:lang w:val="ru-RU"/>
        </w:rPr>
        <w:t>Продавца</w:t>
      </w:r>
      <w:r w:rsidRPr="00D675C8">
        <w:rPr>
          <w:bCs/>
          <w:spacing w:val="-4"/>
          <w:szCs w:val="24"/>
          <w:lang w:val="ru-RU"/>
        </w:rPr>
        <w:t xml:space="preserve"> считаются оборудованными приборами учета, позволяющими измерять почасовые объемы </w:t>
      </w:r>
      <w:r>
        <w:rPr>
          <w:bCs/>
          <w:spacing w:val="-4"/>
          <w:szCs w:val="24"/>
          <w:lang w:val="ru-RU"/>
        </w:rPr>
        <w:t>продажи</w:t>
      </w:r>
      <w:r w:rsidRPr="00C55289">
        <w:rPr>
          <w:bCs/>
          <w:spacing w:val="-4"/>
          <w:szCs w:val="24"/>
          <w:lang w:val="ru-RU"/>
        </w:rPr>
        <w:t xml:space="preserve"> электроэнергии</w:t>
      </w:r>
      <w:r w:rsidRPr="00D675C8">
        <w:rPr>
          <w:bCs/>
          <w:spacing w:val="-4"/>
          <w:szCs w:val="24"/>
          <w:lang w:val="ru-RU"/>
        </w:rPr>
        <w:t>, в случае если такими приборами учета оборудованы все точки поставки</w:t>
      </w:r>
      <w:r w:rsidRPr="00C55289">
        <w:rPr>
          <w:bCs/>
          <w:spacing w:val="-4"/>
          <w:szCs w:val="24"/>
          <w:lang w:val="ru-RU"/>
        </w:rPr>
        <w:t xml:space="preserve">, </w:t>
      </w:r>
      <w:r>
        <w:rPr>
          <w:bCs/>
          <w:spacing w:val="-4"/>
          <w:szCs w:val="24"/>
          <w:lang w:val="ru-RU"/>
        </w:rPr>
        <w:t>указанные</w:t>
      </w:r>
      <w:r w:rsidRPr="00C55289">
        <w:rPr>
          <w:bCs/>
          <w:spacing w:val="-4"/>
          <w:szCs w:val="24"/>
          <w:lang w:val="ru-RU"/>
        </w:rPr>
        <w:t xml:space="preserve"> в Приложени</w:t>
      </w:r>
      <w:r>
        <w:rPr>
          <w:bCs/>
          <w:spacing w:val="-4"/>
          <w:szCs w:val="24"/>
          <w:lang w:val="ru-RU"/>
        </w:rPr>
        <w:t>и № 1</w:t>
      </w:r>
      <w:r w:rsidRPr="00C55289">
        <w:rPr>
          <w:bCs/>
          <w:spacing w:val="-4"/>
          <w:szCs w:val="24"/>
          <w:lang w:val="ru-RU"/>
        </w:rPr>
        <w:t xml:space="preserve"> к настоящему Договору</w:t>
      </w:r>
      <w:r>
        <w:rPr>
          <w:bCs/>
          <w:spacing w:val="-4"/>
          <w:szCs w:val="24"/>
          <w:lang w:val="ru-RU"/>
        </w:rPr>
        <w:t>.</w:t>
      </w:r>
    </w:p>
    <w:p w:rsidR="00424E71" w:rsidRPr="00900819" w:rsidRDefault="004C0DAC" w:rsidP="005B1937">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900819">
        <w:rPr>
          <w:bCs/>
          <w:spacing w:val="-4"/>
          <w:szCs w:val="24"/>
          <w:lang w:val="ru-RU"/>
        </w:rPr>
        <w:t xml:space="preserve">Приборы учета, </w:t>
      </w:r>
      <w:r w:rsidR="007D2CEA" w:rsidRPr="00900819">
        <w:rPr>
          <w:bCs/>
          <w:spacing w:val="-4"/>
          <w:szCs w:val="24"/>
          <w:lang w:val="ru-RU"/>
        </w:rPr>
        <w:t xml:space="preserve">используемые для целей коммерческого учета по настоящему </w:t>
      </w:r>
      <w:r w:rsidR="009A1796" w:rsidRPr="00900819">
        <w:rPr>
          <w:bCs/>
          <w:spacing w:val="-4"/>
          <w:szCs w:val="24"/>
          <w:lang w:val="ru-RU"/>
        </w:rPr>
        <w:t>Договор</w:t>
      </w:r>
      <w:r w:rsidR="007D2CEA" w:rsidRPr="00900819">
        <w:rPr>
          <w:bCs/>
          <w:spacing w:val="-4"/>
          <w:szCs w:val="24"/>
          <w:lang w:val="ru-RU"/>
        </w:rPr>
        <w:t>у</w:t>
      </w:r>
      <w:r w:rsidRPr="00900819">
        <w:rPr>
          <w:bCs/>
          <w:spacing w:val="-4"/>
          <w:szCs w:val="24"/>
          <w:lang w:val="ru-RU"/>
        </w:rPr>
        <w:t xml:space="preserve">, должны быть установлены </w:t>
      </w:r>
      <w:r w:rsidR="00900819" w:rsidRPr="00900819">
        <w:rPr>
          <w:bCs/>
          <w:spacing w:val="-4"/>
          <w:szCs w:val="24"/>
          <w:lang w:val="ru-RU"/>
        </w:rPr>
        <w:t xml:space="preserve">на границе балансовой принадлежности объектов </w:t>
      </w:r>
      <w:r w:rsidR="004068B7">
        <w:rPr>
          <w:bCs/>
          <w:spacing w:val="-4"/>
          <w:szCs w:val="24"/>
          <w:lang w:val="ru-RU"/>
        </w:rPr>
        <w:t xml:space="preserve">по производству электрической энергии </w:t>
      </w:r>
      <w:r w:rsidR="00900819" w:rsidRPr="00900819">
        <w:rPr>
          <w:bCs/>
          <w:spacing w:val="-4"/>
          <w:szCs w:val="24"/>
          <w:lang w:val="ru-RU"/>
        </w:rPr>
        <w:t xml:space="preserve">и энергопринимающих устройств </w:t>
      </w:r>
      <w:r w:rsidR="006263F0">
        <w:rPr>
          <w:bCs/>
          <w:spacing w:val="-4"/>
          <w:szCs w:val="24"/>
          <w:lang w:val="ru-RU"/>
        </w:rPr>
        <w:t>Продавца</w:t>
      </w:r>
      <w:r w:rsidR="00900819" w:rsidRPr="00900819">
        <w:rPr>
          <w:bCs/>
          <w:spacing w:val="-4"/>
          <w:szCs w:val="24"/>
          <w:lang w:val="ru-RU"/>
        </w:rPr>
        <w:t xml:space="preserve">, </w:t>
      </w:r>
      <w:r w:rsidR="006263F0">
        <w:rPr>
          <w:bCs/>
          <w:spacing w:val="-4"/>
          <w:szCs w:val="24"/>
          <w:lang w:val="ru-RU"/>
        </w:rPr>
        <w:t xml:space="preserve">и </w:t>
      </w:r>
      <w:r w:rsidR="00900819" w:rsidRPr="00900819">
        <w:rPr>
          <w:bCs/>
          <w:spacing w:val="-4"/>
          <w:szCs w:val="24"/>
          <w:lang w:val="ru-RU"/>
        </w:rPr>
        <w:t>позволя</w:t>
      </w:r>
      <w:r w:rsidR="006263F0">
        <w:rPr>
          <w:bCs/>
          <w:spacing w:val="-4"/>
          <w:szCs w:val="24"/>
          <w:lang w:val="ru-RU"/>
        </w:rPr>
        <w:t>ть</w:t>
      </w:r>
      <w:r w:rsidR="00900819" w:rsidRPr="00900819">
        <w:rPr>
          <w:bCs/>
          <w:spacing w:val="-4"/>
          <w:szCs w:val="24"/>
          <w:lang w:val="ru-RU"/>
        </w:rPr>
        <w:t xml:space="preserve"> </w:t>
      </w:r>
      <w:proofErr w:type="gramStart"/>
      <w:r w:rsidR="00900819" w:rsidRPr="00900819">
        <w:rPr>
          <w:bCs/>
          <w:spacing w:val="-4"/>
          <w:szCs w:val="24"/>
          <w:lang w:val="ru-RU"/>
        </w:rPr>
        <w:t>определять</w:t>
      </w:r>
      <w:proofErr w:type="gramEnd"/>
      <w:r w:rsidR="00900819" w:rsidRPr="00900819">
        <w:rPr>
          <w:bCs/>
          <w:spacing w:val="-4"/>
          <w:szCs w:val="24"/>
          <w:lang w:val="ru-RU"/>
        </w:rPr>
        <w:t xml:space="preserve"> как объем поставки электрической энергии на его энергопринимающие устройства из объектов электросетевого хозяйства смежного субъекта, так и выдачу объектом микрогенерации электрической энергии в сети смежного субъекта. </w:t>
      </w:r>
      <w:bookmarkStart w:id="5" w:name="_Ref11933985"/>
      <w:r w:rsidR="00424E71" w:rsidRPr="00900819">
        <w:rPr>
          <w:bCs/>
          <w:spacing w:val="-4"/>
          <w:szCs w:val="24"/>
          <w:lang w:val="ru-RU"/>
        </w:rPr>
        <w:t>При отсутствии технической возможности установки прибора учета на границе балансовой принадлежности, прибор учета подлежит установке в месте, максимально к ней приближенном, в котором имеется техническая возможность его установки.</w:t>
      </w:r>
    </w:p>
    <w:p w:rsidR="00F65054" w:rsidRDefault="00F65054" w:rsidP="008445B3">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F65054">
        <w:rPr>
          <w:bCs/>
          <w:spacing w:val="-4"/>
          <w:szCs w:val="24"/>
          <w:lang w:val="ru-RU"/>
        </w:rPr>
        <w:t>В случае если прибор учета не расположен на границе балансовой принадлежности объектов электросетевого оборудования Продавца и смежных субъектов, то объем продажи</w:t>
      </w:r>
      <w:r w:rsidR="000F7272">
        <w:rPr>
          <w:bCs/>
          <w:spacing w:val="-4"/>
          <w:szCs w:val="24"/>
          <w:lang w:val="ru-RU"/>
        </w:rPr>
        <w:t xml:space="preserve"> </w:t>
      </w:r>
      <w:r w:rsidRPr="00F65054">
        <w:rPr>
          <w:bCs/>
          <w:spacing w:val="-4"/>
          <w:szCs w:val="24"/>
          <w:lang w:val="ru-RU"/>
        </w:rPr>
        <w:t>электрической энергии, определенный на основании показаний такого прибора учета, в целях осуществления расчетов по настоящему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AC6482" w:rsidRDefault="00317ECC" w:rsidP="008445B3">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6" w:name="_Ref69393051"/>
      <w:r w:rsidRPr="00F65054">
        <w:rPr>
          <w:bCs/>
          <w:spacing w:val="-4"/>
          <w:szCs w:val="24"/>
          <w:lang w:val="ru-RU"/>
        </w:rP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w:t>
      </w:r>
      <w:r w:rsidR="009B1D88" w:rsidRPr="00F65054">
        <w:rPr>
          <w:bCs/>
          <w:spacing w:val="-4"/>
          <w:szCs w:val="24"/>
          <w:lang w:val="ru-RU"/>
        </w:rPr>
        <w:t xml:space="preserve"> (за исключением измерительных трансформаторов)</w:t>
      </w:r>
      <w:r w:rsidRPr="00F65054">
        <w:rPr>
          <w:bCs/>
          <w:spacing w:val="-4"/>
          <w:szCs w:val="24"/>
          <w:lang w:val="ru-RU"/>
        </w:rPr>
        <w:t xml:space="preserve">, которые используются для целей коммерческого учета электрической энергии по настоящему Договору, ответственность за организацию </w:t>
      </w:r>
      <w:r w:rsidR="006760D8">
        <w:rPr>
          <w:bCs/>
          <w:spacing w:val="-4"/>
          <w:szCs w:val="24"/>
          <w:lang w:val="ru-RU"/>
        </w:rPr>
        <w:t xml:space="preserve">коммерческого </w:t>
      </w:r>
      <w:r w:rsidRPr="00F65054">
        <w:rPr>
          <w:bCs/>
          <w:spacing w:val="-4"/>
          <w:szCs w:val="24"/>
          <w:lang w:val="ru-RU"/>
        </w:rPr>
        <w:t xml:space="preserve">учета несет сетевая организация, к электрическим сетям которой непосредственно или опосредовано присоединены объекты </w:t>
      </w:r>
      <w:r w:rsidR="00081FD6">
        <w:rPr>
          <w:bCs/>
          <w:spacing w:val="-4"/>
          <w:szCs w:val="24"/>
          <w:lang w:val="ru-RU"/>
        </w:rPr>
        <w:t>микрогенерации</w:t>
      </w:r>
      <w:r w:rsidRPr="00F65054">
        <w:rPr>
          <w:bCs/>
          <w:spacing w:val="-4"/>
          <w:szCs w:val="24"/>
          <w:lang w:val="ru-RU"/>
        </w:rPr>
        <w:t>, принадлежащие Продавцу на праве собственности или ином законном основании (далее – Смежная сетевая организация).</w:t>
      </w:r>
      <w:bookmarkEnd w:id="6"/>
    </w:p>
    <w:p w:rsidR="003772CF" w:rsidRPr="003772CF" w:rsidRDefault="003772CF" w:rsidP="003772CF">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3772CF">
        <w:rPr>
          <w:bCs/>
          <w:spacing w:val="-4"/>
          <w:szCs w:val="24"/>
          <w:lang w:val="ru-RU"/>
        </w:rPr>
        <w:t xml:space="preserve">До истечения срока поверки или эксплуатации приборов учета в случаях, не связанных с их утратой, выходом из строя или неисправностью, </w:t>
      </w:r>
      <w:r>
        <w:rPr>
          <w:bCs/>
          <w:spacing w:val="-4"/>
          <w:szCs w:val="24"/>
          <w:lang w:val="ru-RU"/>
        </w:rPr>
        <w:t>ответственность за</w:t>
      </w:r>
      <w:r w:rsidRPr="003772CF">
        <w:rPr>
          <w:bCs/>
          <w:spacing w:val="-4"/>
          <w:szCs w:val="24"/>
          <w:lang w:val="ru-RU"/>
        </w:rPr>
        <w:t xml:space="preserve"> техническое обслуживание и </w:t>
      </w:r>
      <w:r w:rsidRPr="003772CF">
        <w:rPr>
          <w:bCs/>
          <w:spacing w:val="-4"/>
          <w:szCs w:val="24"/>
          <w:lang w:val="ru-RU"/>
        </w:rPr>
        <w:lastRenderedPageBreak/>
        <w:t xml:space="preserve">эксплуатацию приборов учета, </w:t>
      </w:r>
      <w:r>
        <w:rPr>
          <w:bCs/>
          <w:spacing w:val="-4"/>
          <w:szCs w:val="24"/>
          <w:lang w:val="ru-RU"/>
        </w:rPr>
        <w:t>д</w:t>
      </w:r>
      <w:r w:rsidRPr="003772CF">
        <w:rPr>
          <w:bCs/>
          <w:spacing w:val="-4"/>
          <w:szCs w:val="24"/>
          <w:lang w:val="ru-RU"/>
        </w:rPr>
        <w:t>остоверност</w:t>
      </w:r>
      <w:r>
        <w:rPr>
          <w:bCs/>
          <w:spacing w:val="-4"/>
          <w:szCs w:val="24"/>
          <w:lang w:val="ru-RU"/>
        </w:rPr>
        <w:t>ь</w:t>
      </w:r>
      <w:r w:rsidRPr="003772CF">
        <w:rPr>
          <w:bCs/>
          <w:spacing w:val="-4"/>
          <w:szCs w:val="24"/>
          <w:lang w:val="ru-RU"/>
        </w:rPr>
        <w:t xml:space="preserve"> данных коммерческого учета по каждому из средств измерений</w:t>
      </w:r>
      <w:r>
        <w:rPr>
          <w:bCs/>
          <w:spacing w:val="-4"/>
          <w:szCs w:val="24"/>
          <w:lang w:val="ru-RU"/>
        </w:rPr>
        <w:t xml:space="preserve"> несет</w:t>
      </w:r>
      <w:r w:rsidRPr="003772CF">
        <w:rPr>
          <w:bCs/>
          <w:spacing w:val="-4"/>
          <w:szCs w:val="24"/>
          <w:lang w:val="ru-RU"/>
        </w:rPr>
        <w:t xml:space="preserve"> </w:t>
      </w:r>
      <w:r w:rsidR="003D3F79">
        <w:rPr>
          <w:bCs/>
          <w:spacing w:val="-4"/>
          <w:szCs w:val="24"/>
          <w:lang w:val="ru-RU"/>
        </w:rPr>
        <w:t>собственник или иной законный владелец прибора учета</w:t>
      </w:r>
      <w:r w:rsidRPr="003772CF">
        <w:rPr>
          <w:bCs/>
          <w:spacing w:val="-4"/>
          <w:szCs w:val="24"/>
          <w:lang w:val="ru-RU"/>
        </w:rPr>
        <w:t>.</w:t>
      </w:r>
    </w:p>
    <w:p w:rsidR="00317ECC" w:rsidRPr="00AC6482" w:rsidRDefault="00317ECC" w:rsidP="00AC6482">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AC6482">
        <w:rPr>
          <w:bCs/>
          <w:spacing w:val="-4"/>
          <w:szCs w:val="24"/>
          <w:lang w:val="ru-RU"/>
        </w:rP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в отношении объект</w:t>
      </w:r>
      <w:r w:rsidR="00081FD6">
        <w:rPr>
          <w:bCs/>
          <w:spacing w:val="-4"/>
          <w:szCs w:val="24"/>
          <w:lang w:val="ru-RU"/>
        </w:rPr>
        <w:t>а микрогенерации</w:t>
      </w:r>
      <w:r w:rsidRPr="00AC6482">
        <w:rPr>
          <w:bCs/>
          <w:spacing w:val="-4"/>
          <w:szCs w:val="24"/>
          <w:lang w:val="ru-RU"/>
        </w:rPr>
        <w:t>, принадлежащ</w:t>
      </w:r>
      <w:r w:rsidR="00081FD6">
        <w:rPr>
          <w:bCs/>
          <w:spacing w:val="-4"/>
          <w:szCs w:val="24"/>
          <w:lang w:val="ru-RU"/>
        </w:rPr>
        <w:t>его</w:t>
      </w:r>
      <w:r w:rsidRPr="00AC6482">
        <w:rPr>
          <w:bCs/>
          <w:spacing w:val="-4"/>
          <w:szCs w:val="24"/>
          <w:lang w:val="ru-RU"/>
        </w:rPr>
        <w:t xml:space="preserve"> Продавцу на праве собственности или ином законном основании, осуществляются Продавцом.</w:t>
      </w:r>
    </w:p>
    <w:p w:rsidR="00317ECC" w:rsidRPr="0005741C" w:rsidRDefault="00317ECC" w:rsidP="00317ECC">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7" w:name="_Ref69397827"/>
      <w:bookmarkStart w:id="8" w:name="sub_416704"/>
      <w:r>
        <w:rPr>
          <w:bCs/>
          <w:spacing w:val="-4"/>
          <w:szCs w:val="24"/>
          <w:lang w:val="ru-RU"/>
        </w:rPr>
        <w:t>С целью реализации обязанностей Смежной сетевой организации, предусмотренных п</w:t>
      </w:r>
      <w:r w:rsidR="00CB7B8B">
        <w:rPr>
          <w:bCs/>
          <w:spacing w:val="-4"/>
          <w:szCs w:val="24"/>
          <w:lang w:val="ru-RU"/>
        </w:rPr>
        <w:t>унктом</w:t>
      </w:r>
      <w:r>
        <w:rPr>
          <w:bCs/>
          <w:spacing w:val="-4"/>
          <w:szCs w:val="24"/>
          <w:lang w:val="ru-RU"/>
        </w:rPr>
        <w:t xml:space="preserve"> </w:t>
      </w:r>
      <w:r w:rsidR="003D3F79">
        <w:rPr>
          <w:bCs/>
          <w:spacing w:val="-4"/>
          <w:szCs w:val="24"/>
          <w:lang w:val="ru-RU"/>
        </w:rPr>
        <w:fldChar w:fldCharType="begin"/>
      </w:r>
      <w:r w:rsidR="003D3F79">
        <w:rPr>
          <w:bCs/>
          <w:spacing w:val="-4"/>
          <w:szCs w:val="24"/>
          <w:lang w:val="ru-RU"/>
        </w:rPr>
        <w:instrText xml:space="preserve"> REF _Ref69393051 \r \h </w:instrText>
      </w:r>
      <w:r w:rsidR="003D3F79">
        <w:rPr>
          <w:bCs/>
          <w:spacing w:val="-4"/>
          <w:szCs w:val="24"/>
          <w:lang w:val="ru-RU"/>
        </w:rPr>
      </w:r>
      <w:r w:rsidR="003D3F79">
        <w:rPr>
          <w:bCs/>
          <w:spacing w:val="-4"/>
          <w:szCs w:val="24"/>
          <w:lang w:val="ru-RU"/>
        </w:rPr>
        <w:fldChar w:fldCharType="separate"/>
      </w:r>
      <w:r w:rsidR="00F06024">
        <w:rPr>
          <w:bCs/>
          <w:spacing w:val="-4"/>
          <w:szCs w:val="24"/>
          <w:lang w:val="ru-RU"/>
        </w:rPr>
        <w:t>3.7</w:t>
      </w:r>
      <w:r w:rsidR="003D3F79">
        <w:rPr>
          <w:bCs/>
          <w:spacing w:val="-4"/>
          <w:szCs w:val="24"/>
          <w:lang w:val="ru-RU"/>
        </w:rPr>
        <w:fldChar w:fldCharType="end"/>
      </w:r>
      <w:r>
        <w:rPr>
          <w:bCs/>
          <w:spacing w:val="-4"/>
          <w:szCs w:val="24"/>
          <w:lang w:val="ru-RU"/>
        </w:rPr>
        <w:t xml:space="preserve"> настоящего Договора, п</w:t>
      </w:r>
      <w:r w:rsidRPr="00160716">
        <w:rPr>
          <w:bCs/>
          <w:spacing w:val="-4"/>
          <w:szCs w:val="24"/>
          <w:lang w:val="ru-RU"/>
        </w:rPr>
        <w:t xml:space="preserve">ри нахождении прибора учета в границах балансовой принадлежности </w:t>
      </w:r>
      <w:r w:rsidR="004068B7">
        <w:rPr>
          <w:bCs/>
          <w:spacing w:val="-4"/>
          <w:szCs w:val="24"/>
          <w:lang w:val="ru-RU"/>
        </w:rPr>
        <w:t>Продавца последний</w:t>
      </w:r>
      <w:r>
        <w:rPr>
          <w:bCs/>
          <w:spacing w:val="-4"/>
          <w:szCs w:val="24"/>
          <w:lang w:val="ru-RU"/>
        </w:rPr>
        <w:t xml:space="preserve"> обязан направить в адрес Смежной сетевой организации </w:t>
      </w:r>
      <w:r w:rsidR="00303D1C">
        <w:rPr>
          <w:bCs/>
          <w:spacing w:val="-4"/>
          <w:szCs w:val="24"/>
          <w:lang w:val="ru-RU"/>
        </w:rPr>
        <w:t xml:space="preserve">и Покупателя </w:t>
      </w:r>
      <w:r>
        <w:rPr>
          <w:bCs/>
          <w:spacing w:val="-4"/>
          <w:szCs w:val="24"/>
          <w:lang w:val="ru-RU"/>
        </w:rPr>
        <w:t xml:space="preserve">обращение </w:t>
      </w:r>
      <w:r w:rsidRPr="00D54B53">
        <w:rPr>
          <w:bCs/>
          <w:spacing w:val="-4"/>
          <w:szCs w:val="24"/>
          <w:lang w:val="ru-RU"/>
        </w:rPr>
        <w:t xml:space="preserve">об истечении интервала между поверками, срока эксплуатации, а также об утрате, о выходе прибора учета из строя и (или) его неисправности </w:t>
      </w:r>
      <w:r w:rsidRPr="0005741C">
        <w:rPr>
          <w:bCs/>
          <w:spacing w:val="-4"/>
          <w:szCs w:val="24"/>
          <w:lang w:val="ru-RU"/>
        </w:rPr>
        <w:t xml:space="preserve">не позднее 6 месяцев до истечения срока </w:t>
      </w:r>
      <w:proofErr w:type="spellStart"/>
      <w:r w:rsidRPr="0005741C">
        <w:rPr>
          <w:bCs/>
          <w:spacing w:val="-4"/>
          <w:szCs w:val="24"/>
          <w:lang w:val="ru-RU"/>
        </w:rPr>
        <w:t>межповерочного</w:t>
      </w:r>
      <w:proofErr w:type="spellEnd"/>
      <w:r w:rsidRPr="0005741C">
        <w:rPr>
          <w:bCs/>
          <w:spacing w:val="-4"/>
          <w:szCs w:val="24"/>
          <w:lang w:val="ru-RU"/>
        </w:rPr>
        <w:t xml:space="preserve"> интервала прибора учета или срока его эксплуатации и </w:t>
      </w:r>
      <w:r>
        <w:rPr>
          <w:bCs/>
          <w:spacing w:val="-4"/>
          <w:szCs w:val="24"/>
          <w:lang w:val="ru-RU"/>
        </w:rPr>
        <w:t>в течение</w:t>
      </w:r>
      <w:r w:rsidRPr="0005741C">
        <w:rPr>
          <w:bCs/>
          <w:spacing w:val="-4"/>
          <w:szCs w:val="24"/>
          <w:lang w:val="ru-RU"/>
        </w:rPr>
        <w:t xml:space="preserve"> </w:t>
      </w:r>
      <w:r>
        <w:rPr>
          <w:bCs/>
          <w:spacing w:val="-4"/>
          <w:szCs w:val="24"/>
          <w:lang w:val="ru-RU"/>
        </w:rPr>
        <w:t>одних суток</w:t>
      </w:r>
      <w:r w:rsidRPr="0005741C">
        <w:rPr>
          <w:bCs/>
          <w:spacing w:val="-4"/>
          <w:szCs w:val="24"/>
          <w:lang w:val="ru-RU"/>
        </w:rPr>
        <w:t xml:space="preserve"> с даты возникновения иных оснований для установки (замены) прибора учета, предусмотренных настоящим </w:t>
      </w:r>
      <w:r w:rsidR="009B1D88">
        <w:rPr>
          <w:bCs/>
          <w:spacing w:val="-4"/>
          <w:szCs w:val="24"/>
          <w:lang w:val="ru-RU"/>
        </w:rPr>
        <w:t>пунктом</w:t>
      </w:r>
      <w:r w:rsidRPr="0005741C">
        <w:rPr>
          <w:bCs/>
          <w:spacing w:val="-4"/>
          <w:szCs w:val="24"/>
          <w:lang w:val="ru-RU"/>
        </w:rPr>
        <w:t>.</w:t>
      </w:r>
      <w:bookmarkEnd w:id="7"/>
    </w:p>
    <w:p w:rsidR="00317ECC" w:rsidRPr="00AE5543" w:rsidRDefault="00317ECC" w:rsidP="00317ECC">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Pr>
          <w:bCs/>
          <w:spacing w:val="-4"/>
          <w:szCs w:val="24"/>
          <w:lang w:val="ru-RU"/>
        </w:rPr>
        <w:t>П</w:t>
      </w:r>
      <w:r w:rsidRPr="00160716">
        <w:rPr>
          <w:bCs/>
          <w:spacing w:val="-4"/>
          <w:szCs w:val="24"/>
          <w:lang w:val="ru-RU"/>
        </w:rPr>
        <w:t xml:space="preserve">ри нахождении прибора учета в границах балансовой принадлежности </w:t>
      </w:r>
      <w:r w:rsidR="004068B7">
        <w:rPr>
          <w:bCs/>
          <w:spacing w:val="-4"/>
          <w:szCs w:val="24"/>
          <w:lang w:val="ru-RU"/>
        </w:rPr>
        <w:t>Продав</w:t>
      </w:r>
      <w:r>
        <w:rPr>
          <w:bCs/>
          <w:spacing w:val="-4"/>
          <w:szCs w:val="24"/>
          <w:lang w:val="ru-RU"/>
        </w:rPr>
        <w:t>ц</w:t>
      </w:r>
      <w:r w:rsidR="004068B7">
        <w:rPr>
          <w:bCs/>
          <w:spacing w:val="-4"/>
          <w:szCs w:val="24"/>
          <w:lang w:val="ru-RU"/>
        </w:rPr>
        <w:t>а последний</w:t>
      </w:r>
      <w:r>
        <w:rPr>
          <w:bCs/>
          <w:spacing w:val="-4"/>
          <w:szCs w:val="24"/>
          <w:lang w:val="ru-RU"/>
        </w:rPr>
        <w:t xml:space="preserve"> </w:t>
      </w:r>
      <w:r w:rsidRPr="00AE5543">
        <w:rPr>
          <w:bCs/>
          <w:spacing w:val="-4"/>
          <w:szCs w:val="24"/>
          <w:lang w:val="ru-RU"/>
        </w:rPr>
        <w:t xml:space="preserve">обязан обеспечить допуск представителей </w:t>
      </w:r>
      <w:r>
        <w:rPr>
          <w:bCs/>
          <w:spacing w:val="-4"/>
          <w:szCs w:val="24"/>
          <w:lang w:val="ru-RU"/>
        </w:rPr>
        <w:t xml:space="preserve">Смежной </w:t>
      </w:r>
      <w:r w:rsidRPr="00AE5543">
        <w:rPr>
          <w:bCs/>
          <w:spacing w:val="-4"/>
          <w:szCs w:val="24"/>
          <w:lang w:val="ru-RU"/>
        </w:rPr>
        <w:t xml:space="preserve">сетевой организации для </w:t>
      </w:r>
      <w:r>
        <w:rPr>
          <w:bCs/>
          <w:spacing w:val="-4"/>
          <w:szCs w:val="24"/>
          <w:lang w:val="ru-RU"/>
        </w:rPr>
        <w:t>совершения действий по установке (</w:t>
      </w:r>
      <w:r w:rsidRPr="00AE5543">
        <w:rPr>
          <w:bCs/>
          <w:spacing w:val="-4"/>
          <w:szCs w:val="24"/>
          <w:lang w:val="ru-RU"/>
        </w:rPr>
        <w:t>замен</w:t>
      </w:r>
      <w:r>
        <w:rPr>
          <w:bCs/>
          <w:spacing w:val="-4"/>
          <w:szCs w:val="24"/>
          <w:lang w:val="ru-RU"/>
        </w:rPr>
        <w:t>е), допуску в эксплуатацию и обслуживанию</w:t>
      </w:r>
      <w:r w:rsidRPr="00AE5543">
        <w:rPr>
          <w:bCs/>
          <w:spacing w:val="-4"/>
          <w:szCs w:val="24"/>
          <w:lang w:val="ru-RU"/>
        </w:rPr>
        <w:t xml:space="preserve"> прибор</w:t>
      </w:r>
      <w:r>
        <w:rPr>
          <w:bCs/>
          <w:spacing w:val="-4"/>
          <w:szCs w:val="24"/>
          <w:lang w:val="ru-RU"/>
        </w:rPr>
        <w:t>ов</w:t>
      </w:r>
      <w:r w:rsidRPr="00AE5543">
        <w:rPr>
          <w:bCs/>
          <w:spacing w:val="-4"/>
          <w:szCs w:val="24"/>
          <w:lang w:val="ru-RU"/>
        </w:rPr>
        <w:t xml:space="preserve"> учета и (или) иного оборудования, которые используются для коммерческого учета электрической энергии </w:t>
      </w:r>
      <w:r>
        <w:rPr>
          <w:bCs/>
          <w:spacing w:val="-4"/>
          <w:szCs w:val="24"/>
          <w:lang w:val="ru-RU"/>
        </w:rPr>
        <w:t>по настоящему Договору</w:t>
      </w:r>
      <w:r w:rsidRPr="00AE5543">
        <w:rPr>
          <w:bCs/>
          <w:spacing w:val="-4"/>
          <w:szCs w:val="24"/>
          <w:lang w:val="ru-RU"/>
        </w:rPr>
        <w:t>.</w:t>
      </w:r>
    </w:p>
    <w:p w:rsidR="00317ECC" w:rsidRPr="00AE5543" w:rsidRDefault="002C12B9" w:rsidP="00317ECC">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Pr>
          <w:bCs/>
          <w:spacing w:val="-4"/>
          <w:szCs w:val="24"/>
          <w:lang w:val="ru-RU"/>
        </w:rPr>
        <w:t>П</w:t>
      </w:r>
      <w:r w:rsidRPr="00160716">
        <w:rPr>
          <w:bCs/>
          <w:spacing w:val="-4"/>
          <w:szCs w:val="24"/>
          <w:lang w:val="ru-RU"/>
        </w:rPr>
        <w:t xml:space="preserve">ри нахождении прибора учета в границах балансовой принадлежности </w:t>
      </w:r>
      <w:r>
        <w:rPr>
          <w:bCs/>
          <w:spacing w:val="-4"/>
          <w:szCs w:val="24"/>
          <w:lang w:val="ru-RU"/>
        </w:rPr>
        <w:t>Продавца о</w:t>
      </w:r>
      <w:r w:rsidR="00317ECC" w:rsidRPr="00AE5543">
        <w:rPr>
          <w:bCs/>
          <w:spacing w:val="-4"/>
          <w:szCs w:val="24"/>
          <w:lang w:val="ru-RU"/>
        </w:rPr>
        <w:t>бязанность по обеспечению сохранности и целостности прибор</w:t>
      </w:r>
      <w:r w:rsidR="00317ECC">
        <w:rPr>
          <w:bCs/>
          <w:spacing w:val="-4"/>
          <w:szCs w:val="24"/>
          <w:lang w:val="ru-RU"/>
        </w:rPr>
        <w:t>ов</w:t>
      </w:r>
      <w:r w:rsidR="00317ECC" w:rsidRPr="00AE5543">
        <w:rPr>
          <w:bCs/>
          <w:spacing w:val="-4"/>
          <w:szCs w:val="24"/>
          <w:lang w:val="ru-RU"/>
        </w:rPr>
        <w:t xml:space="preserve"> учета и (или) иного оборудования, используемых для обеспечения коммерческого учета электрической энергии </w:t>
      </w:r>
      <w:r w:rsidR="00317ECC">
        <w:rPr>
          <w:bCs/>
          <w:spacing w:val="-4"/>
          <w:szCs w:val="24"/>
          <w:lang w:val="ru-RU"/>
        </w:rPr>
        <w:t>по настоящему Договору</w:t>
      </w:r>
      <w:r w:rsidR="00317ECC" w:rsidRPr="00AE5543">
        <w:rPr>
          <w:bCs/>
          <w:spacing w:val="-4"/>
          <w:szCs w:val="24"/>
          <w:lang w:val="ru-RU"/>
        </w:rPr>
        <w:t xml:space="preserve">, возлагается на </w:t>
      </w:r>
      <w:r>
        <w:rPr>
          <w:bCs/>
          <w:spacing w:val="-4"/>
          <w:szCs w:val="24"/>
          <w:lang w:val="ru-RU"/>
        </w:rPr>
        <w:t>Продавца</w:t>
      </w:r>
      <w:r w:rsidR="00317ECC" w:rsidRPr="00AE5543">
        <w:rPr>
          <w:bCs/>
          <w:spacing w:val="-4"/>
          <w:szCs w:val="24"/>
          <w:lang w:val="ru-RU"/>
        </w:rPr>
        <w:t>.</w:t>
      </w:r>
    </w:p>
    <w:p w:rsidR="00670AA7" w:rsidRPr="00670AA7" w:rsidRDefault="00670AA7" w:rsidP="00670AA7">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9" w:name="sub_12110343"/>
      <w:bookmarkEnd w:id="8"/>
      <w:bookmarkEnd w:id="5"/>
      <w:r w:rsidRPr="00670AA7">
        <w:rPr>
          <w:bCs/>
          <w:spacing w:val="-4"/>
          <w:szCs w:val="24"/>
          <w:lang w:val="ru-RU"/>
        </w:rPr>
        <w:t>Лицами, ответственными за снятие показаний расчетн</w:t>
      </w:r>
      <w:r w:rsidR="002472EE">
        <w:rPr>
          <w:bCs/>
          <w:spacing w:val="-4"/>
          <w:szCs w:val="24"/>
          <w:lang w:val="ru-RU"/>
        </w:rPr>
        <w:t xml:space="preserve">ых приборов </w:t>
      </w:r>
      <w:r w:rsidRPr="00670AA7">
        <w:rPr>
          <w:bCs/>
          <w:spacing w:val="-4"/>
          <w:szCs w:val="24"/>
          <w:lang w:val="ru-RU"/>
        </w:rPr>
        <w:t>учета, являются:</w:t>
      </w:r>
    </w:p>
    <w:p w:rsidR="002472EE" w:rsidRDefault="00670AA7" w:rsidP="002472EE">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DA078D">
        <w:rPr>
          <w:bCs/>
          <w:spacing w:val="-4"/>
          <w:szCs w:val="24"/>
          <w:lang w:val="ru-RU"/>
        </w:rPr>
        <w:t xml:space="preserve">Продавец в отношении расчетных приборов учета, установленных в границах </w:t>
      </w:r>
      <w:r w:rsidR="002C12B9">
        <w:rPr>
          <w:bCs/>
          <w:spacing w:val="-4"/>
          <w:szCs w:val="24"/>
          <w:lang w:val="ru-RU"/>
        </w:rPr>
        <w:t>балансовой принадлежности Продавца</w:t>
      </w:r>
      <w:r w:rsidRPr="00DA078D">
        <w:rPr>
          <w:bCs/>
          <w:spacing w:val="-4"/>
          <w:szCs w:val="24"/>
          <w:lang w:val="ru-RU"/>
        </w:rPr>
        <w:t xml:space="preserve"> и не присоединенных к интеллектуальн</w:t>
      </w:r>
      <w:r w:rsidR="00DA078D" w:rsidRPr="00DA078D">
        <w:rPr>
          <w:bCs/>
          <w:spacing w:val="-4"/>
          <w:szCs w:val="24"/>
          <w:lang w:val="ru-RU"/>
        </w:rPr>
        <w:t>ой</w:t>
      </w:r>
      <w:r w:rsidRPr="00DA078D">
        <w:rPr>
          <w:bCs/>
          <w:spacing w:val="-4"/>
          <w:szCs w:val="24"/>
          <w:lang w:val="ru-RU"/>
        </w:rPr>
        <w:t xml:space="preserve"> систем</w:t>
      </w:r>
      <w:r w:rsidR="00DA078D" w:rsidRPr="00DA078D">
        <w:rPr>
          <w:bCs/>
          <w:spacing w:val="-4"/>
          <w:szCs w:val="24"/>
          <w:lang w:val="ru-RU"/>
        </w:rPr>
        <w:t>е</w:t>
      </w:r>
      <w:r w:rsidRPr="00DA078D">
        <w:rPr>
          <w:bCs/>
          <w:spacing w:val="-4"/>
          <w:szCs w:val="24"/>
          <w:lang w:val="ru-RU"/>
        </w:rPr>
        <w:t xml:space="preserve"> учета электрической энергии (мощности)</w:t>
      </w:r>
      <w:r w:rsidR="002472EE">
        <w:rPr>
          <w:bCs/>
          <w:spacing w:val="-4"/>
          <w:szCs w:val="24"/>
          <w:lang w:val="ru-RU"/>
        </w:rPr>
        <w:t>;</w:t>
      </w:r>
    </w:p>
    <w:p w:rsidR="00670AA7" w:rsidRPr="002472EE" w:rsidRDefault="002472EE" w:rsidP="005C4448">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2472EE">
        <w:rPr>
          <w:bCs/>
          <w:spacing w:val="-4"/>
          <w:szCs w:val="24"/>
          <w:lang w:val="ru-RU"/>
        </w:rPr>
        <w:t>Смежная сетевая организация в отношении</w:t>
      </w:r>
      <w:r>
        <w:rPr>
          <w:bCs/>
          <w:spacing w:val="-4"/>
          <w:szCs w:val="24"/>
          <w:lang w:val="ru-RU"/>
        </w:rPr>
        <w:t xml:space="preserve"> </w:t>
      </w:r>
      <w:r w:rsidRPr="00DA078D">
        <w:rPr>
          <w:bCs/>
          <w:spacing w:val="-4"/>
          <w:szCs w:val="24"/>
          <w:lang w:val="ru-RU"/>
        </w:rPr>
        <w:t>расчетных</w:t>
      </w:r>
      <w:r w:rsidRPr="002472EE">
        <w:rPr>
          <w:bCs/>
          <w:spacing w:val="-4"/>
          <w:szCs w:val="24"/>
          <w:lang w:val="ru-RU"/>
        </w:rPr>
        <w:t xml:space="preserve"> приборов учета, присоединенных к интеллектуальной системе учета электрической энергии (мощности), а также иных расчетных приборов учета, расположенных в границах объектов электросетевого хозяйства Смежной сетевой организации или в границах бесхозяйных объектов электросетевого хозяйства.</w:t>
      </w:r>
    </w:p>
    <w:p w:rsidR="00670AA7" w:rsidRPr="00670AA7" w:rsidRDefault="00670AA7" w:rsidP="00670AA7">
      <w:pPr>
        <w:pStyle w:val="a9"/>
        <w:keepNext w:val="0"/>
        <w:keepLines w:val="0"/>
        <w:tabs>
          <w:tab w:val="clear" w:pos="-720"/>
          <w:tab w:val="left" w:pos="709"/>
        </w:tabs>
        <w:suppressAutoHyphens w:val="0"/>
        <w:spacing w:after="120"/>
        <w:ind w:firstLine="709"/>
        <w:rPr>
          <w:bCs/>
          <w:spacing w:val="-4"/>
          <w:szCs w:val="24"/>
          <w:lang w:val="ru-RU"/>
        </w:rPr>
      </w:pPr>
      <w:r w:rsidRPr="00670AA7">
        <w:rPr>
          <w:bCs/>
          <w:spacing w:val="-4"/>
          <w:szCs w:val="24"/>
          <w:lang w:val="ru-RU"/>
        </w:rPr>
        <w:t>Лица, ответственны</w:t>
      </w:r>
      <w:r w:rsidR="004B0D93">
        <w:rPr>
          <w:bCs/>
          <w:spacing w:val="-4"/>
          <w:szCs w:val="24"/>
          <w:lang w:val="ru-RU"/>
        </w:rPr>
        <w:t>е</w:t>
      </w:r>
      <w:r w:rsidRPr="00670AA7">
        <w:rPr>
          <w:bCs/>
          <w:spacing w:val="-4"/>
          <w:szCs w:val="24"/>
          <w:lang w:val="ru-RU"/>
        </w:rPr>
        <w:t xml:space="preserve"> за снятие показаний расчетн</w:t>
      </w:r>
      <w:r w:rsidR="002472EE">
        <w:rPr>
          <w:bCs/>
          <w:spacing w:val="-4"/>
          <w:szCs w:val="24"/>
          <w:lang w:val="ru-RU"/>
        </w:rPr>
        <w:t>ых</w:t>
      </w:r>
      <w:r w:rsidRPr="00670AA7">
        <w:rPr>
          <w:bCs/>
          <w:spacing w:val="-4"/>
          <w:szCs w:val="24"/>
          <w:lang w:val="ru-RU"/>
        </w:rPr>
        <w:t xml:space="preserve"> </w:t>
      </w:r>
      <w:r w:rsidR="002472EE">
        <w:rPr>
          <w:bCs/>
          <w:spacing w:val="-4"/>
          <w:szCs w:val="24"/>
          <w:lang w:val="ru-RU"/>
        </w:rPr>
        <w:t>приборов</w:t>
      </w:r>
      <w:r w:rsidRPr="00670AA7">
        <w:rPr>
          <w:bCs/>
          <w:spacing w:val="-4"/>
          <w:szCs w:val="24"/>
          <w:lang w:val="ru-RU"/>
        </w:rPr>
        <w:t xml:space="preserve"> учета</w:t>
      </w:r>
      <w:r>
        <w:rPr>
          <w:bCs/>
          <w:spacing w:val="-4"/>
          <w:szCs w:val="24"/>
          <w:lang w:val="ru-RU"/>
        </w:rPr>
        <w:t xml:space="preserve"> по настоящему Договору, определяются Сторонами </w:t>
      </w:r>
      <w:r w:rsidR="004B0D93">
        <w:rPr>
          <w:bCs/>
          <w:spacing w:val="-4"/>
          <w:szCs w:val="24"/>
          <w:lang w:val="ru-RU"/>
        </w:rPr>
        <w:t xml:space="preserve">на дату заключения настоящего Договора, </w:t>
      </w:r>
      <w:r>
        <w:rPr>
          <w:bCs/>
          <w:spacing w:val="-4"/>
          <w:szCs w:val="24"/>
          <w:lang w:val="ru-RU"/>
        </w:rPr>
        <w:t>исходя из указанных выше критериев</w:t>
      </w:r>
      <w:r w:rsidR="004B0D93">
        <w:rPr>
          <w:bCs/>
          <w:spacing w:val="-4"/>
          <w:szCs w:val="24"/>
          <w:lang w:val="ru-RU"/>
        </w:rPr>
        <w:t>,</w:t>
      </w:r>
      <w:r>
        <w:rPr>
          <w:bCs/>
          <w:spacing w:val="-4"/>
          <w:szCs w:val="24"/>
          <w:lang w:val="ru-RU"/>
        </w:rPr>
        <w:t xml:space="preserve"> и фиксируются в Приложении № </w:t>
      </w:r>
      <w:r w:rsidR="00ED1478">
        <w:rPr>
          <w:bCs/>
          <w:spacing w:val="-4"/>
          <w:szCs w:val="24"/>
          <w:lang w:val="ru-RU"/>
        </w:rPr>
        <w:t>1</w:t>
      </w:r>
      <w:r>
        <w:rPr>
          <w:bCs/>
          <w:spacing w:val="-4"/>
          <w:szCs w:val="24"/>
          <w:lang w:val="ru-RU"/>
        </w:rPr>
        <w:t xml:space="preserve"> к настоящему Договор</w:t>
      </w:r>
      <w:r w:rsidR="004B0D93">
        <w:rPr>
          <w:bCs/>
          <w:spacing w:val="-4"/>
          <w:szCs w:val="24"/>
          <w:lang w:val="ru-RU"/>
        </w:rPr>
        <w:t>у.</w:t>
      </w:r>
      <w:r w:rsidR="002472EE">
        <w:rPr>
          <w:bCs/>
          <w:spacing w:val="-4"/>
          <w:szCs w:val="24"/>
          <w:lang w:val="ru-RU"/>
        </w:rPr>
        <w:t xml:space="preserve"> В ходе исполнения обязательств по настоящему Договору состав л</w:t>
      </w:r>
      <w:r w:rsidR="002472EE" w:rsidRPr="00670AA7">
        <w:rPr>
          <w:bCs/>
          <w:spacing w:val="-4"/>
          <w:szCs w:val="24"/>
          <w:lang w:val="ru-RU"/>
        </w:rPr>
        <w:t>иц, ответственны</w:t>
      </w:r>
      <w:r w:rsidR="002472EE">
        <w:rPr>
          <w:bCs/>
          <w:spacing w:val="-4"/>
          <w:szCs w:val="24"/>
          <w:lang w:val="ru-RU"/>
        </w:rPr>
        <w:t>х</w:t>
      </w:r>
      <w:r w:rsidR="002472EE" w:rsidRPr="00670AA7">
        <w:rPr>
          <w:bCs/>
          <w:spacing w:val="-4"/>
          <w:szCs w:val="24"/>
          <w:lang w:val="ru-RU"/>
        </w:rPr>
        <w:t xml:space="preserve"> за снятие показаний расчетн</w:t>
      </w:r>
      <w:r w:rsidR="002472EE">
        <w:rPr>
          <w:bCs/>
          <w:spacing w:val="-4"/>
          <w:szCs w:val="24"/>
          <w:lang w:val="ru-RU"/>
        </w:rPr>
        <w:t>ых</w:t>
      </w:r>
      <w:r w:rsidR="002472EE" w:rsidRPr="00670AA7">
        <w:rPr>
          <w:bCs/>
          <w:spacing w:val="-4"/>
          <w:szCs w:val="24"/>
          <w:lang w:val="ru-RU"/>
        </w:rPr>
        <w:t xml:space="preserve"> </w:t>
      </w:r>
      <w:r w:rsidR="002472EE">
        <w:rPr>
          <w:bCs/>
          <w:spacing w:val="-4"/>
          <w:szCs w:val="24"/>
          <w:lang w:val="ru-RU"/>
        </w:rPr>
        <w:t>приборов</w:t>
      </w:r>
      <w:r w:rsidR="002472EE" w:rsidRPr="00670AA7">
        <w:rPr>
          <w:bCs/>
          <w:spacing w:val="-4"/>
          <w:szCs w:val="24"/>
          <w:lang w:val="ru-RU"/>
        </w:rPr>
        <w:t xml:space="preserve"> учета</w:t>
      </w:r>
      <w:r w:rsidR="002472EE">
        <w:rPr>
          <w:bCs/>
          <w:spacing w:val="-4"/>
          <w:szCs w:val="24"/>
          <w:lang w:val="ru-RU"/>
        </w:rPr>
        <w:t xml:space="preserve">, может быть изменен </w:t>
      </w:r>
      <w:r w:rsidR="00926BBA">
        <w:rPr>
          <w:bCs/>
          <w:spacing w:val="-4"/>
          <w:szCs w:val="24"/>
          <w:lang w:val="ru-RU"/>
        </w:rPr>
        <w:t>по инициативе одной из Сторон Договора</w:t>
      </w:r>
      <w:r w:rsidR="00BF1F5D">
        <w:rPr>
          <w:bCs/>
          <w:spacing w:val="-4"/>
          <w:szCs w:val="24"/>
          <w:lang w:val="ru-RU"/>
        </w:rPr>
        <w:t>, исходя из указанных выше критериев</w:t>
      </w:r>
      <w:r w:rsidR="00926BBA">
        <w:rPr>
          <w:bCs/>
          <w:spacing w:val="-4"/>
          <w:szCs w:val="24"/>
          <w:lang w:val="ru-RU"/>
        </w:rPr>
        <w:t>.</w:t>
      </w:r>
    </w:p>
    <w:p w:rsidR="005C7CFE" w:rsidRDefault="005C7CFE" w:rsidP="005C7CFE">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0" w:name="_Ref69396555"/>
      <w:bookmarkStart w:id="11" w:name="_Ref11404844"/>
      <w:bookmarkEnd w:id="9"/>
      <w:r w:rsidRPr="00C55289">
        <w:rPr>
          <w:bCs/>
          <w:spacing w:val="-4"/>
          <w:szCs w:val="24"/>
          <w:lang w:val="ru-RU"/>
        </w:rPr>
        <w:t xml:space="preserve">По итогам расчетного периода </w:t>
      </w:r>
      <w:r>
        <w:rPr>
          <w:bCs/>
          <w:spacing w:val="-4"/>
          <w:szCs w:val="24"/>
          <w:lang w:val="ru-RU"/>
        </w:rPr>
        <w:t xml:space="preserve">лица, ответственные за снятие показаний </w:t>
      </w:r>
      <w:r w:rsidRPr="00670AA7">
        <w:rPr>
          <w:bCs/>
          <w:spacing w:val="-4"/>
          <w:szCs w:val="24"/>
          <w:lang w:val="ru-RU"/>
        </w:rPr>
        <w:t>расчетн</w:t>
      </w:r>
      <w:r>
        <w:rPr>
          <w:bCs/>
          <w:spacing w:val="-4"/>
          <w:szCs w:val="24"/>
          <w:lang w:val="ru-RU"/>
        </w:rPr>
        <w:t>ых</w:t>
      </w:r>
      <w:r w:rsidRPr="00670AA7">
        <w:rPr>
          <w:bCs/>
          <w:spacing w:val="-4"/>
          <w:szCs w:val="24"/>
          <w:lang w:val="ru-RU"/>
        </w:rPr>
        <w:t xml:space="preserve"> </w:t>
      </w:r>
      <w:r>
        <w:rPr>
          <w:bCs/>
          <w:spacing w:val="-4"/>
          <w:szCs w:val="24"/>
          <w:lang w:val="ru-RU"/>
        </w:rPr>
        <w:t xml:space="preserve">приборов учета, указанные в Приложении № 1 к настоящему Договору, </w:t>
      </w:r>
      <w:r w:rsidRPr="00C55289">
        <w:rPr>
          <w:bCs/>
          <w:spacing w:val="-4"/>
          <w:szCs w:val="24"/>
          <w:lang w:val="ru-RU"/>
        </w:rPr>
        <w:t>обеспечива</w:t>
      </w:r>
      <w:r>
        <w:rPr>
          <w:bCs/>
          <w:spacing w:val="-4"/>
          <w:szCs w:val="24"/>
          <w:lang w:val="ru-RU"/>
        </w:rPr>
        <w:t>ю</w:t>
      </w:r>
      <w:r w:rsidRPr="00C55289">
        <w:rPr>
          <w:bCs/>
          <w:spacing w:val="-4"/>
          <w:szCs w:val="24"/>
          <w:lang w:val="ru-RU"/>
        </w:rPr>
        <w:t xml:space="preserve">т снятие показаний расчетных приборов учета по состоянию на 00 часов 00 минут </w:t>
      </w:r>
      <w:r>
        <w:rPr>
          <w:bCs/>
          <w:spacing w:val="-4"/>
          <w:szCs w:val="24"/>
          <w:lang w:val="ru-RU"/>
        </w:rPr>
        <w:t>25</w:t>
      </w:r>
      <w:r w:rsidRPr="00C55289">
        <w:rPr>
          <w:bCs/>
          <w:spacing w:val="-4"/>
          <w:szCs w:val="24"/>
          <w:lang w:val="ru-RU"/>
        </w:rPr>
        <w:t xml:space="preserve"> (</w:t>
      </w:r>
      <w:r>
        <w:rPr>
          <w:bCs/>
          <w:spacing w:val="-4"/>
          <w:szCs w:val="24"/>
          <w:lang w:val="ru-RU"/>
        </w:rPr>
        <w:t>двадцать пятого</w:t>
      </w:r>
      <w:r w:rsidRPr="00C55289">
        <w:rPr>
          <w:bCs/>
          <w:spacing w:val="-4"/>
          <w:szCs w:val="24"/>
          <w:lang w:val="ru-RU"/>
        </w:rPr>
        <w:t xml:space="preserve">) дня </w:t>
      </w:r>
      <w:r>
        <w:rPr>
          <w:bCs/>
          <w:spacing w:val="-4"/>
          <w:szCs w:val="24"/>
          <w:lang w:val="ru-RU"/>
        </w:rPr>
        <w:t xml:space="preserve">расчетного </w:t>
      </w:r>
      <w:r w:rsidRPr="00C55289">
        <w:rPr>
          <w:bCs/>
          <w:spacing w:val="-4"/>
          <w:szCs w:val="24"/>
          <w:lang w:val="ru-RU"/>
        </w:rPr>
        <w:t>месяца.</w:t>
      </w:r>
    </w:p>
    <w:p w:rsidR="00AB5DC5" w:rsidRPr="005C7CFE" w:rsidRDefault="005C7CFE" w:rsidP="005C7CFE">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560B97">
        <w:rPr>
          <w:bCs/>
          <w:spacing w:val="-4"/>
          <w:szCs w:val="24"/>
          <w:lang w:val="ru-RU"/>
        </w:rPr>
        <w:t>Показания расчетных приборов учета, в том числе их почасовые значения, представляются лиц</w:t>
      </w:r>
      <w:r>
        <w:rPr>
          <w:bCs/>
          <w:spacing w:val="-4"/>
          <w:szCs w:val="24"/>
          <w:lang w:val="ru-RU"/>
        </w:rPr>
        <w:t>ами</w:t>
      </w:r>
      <w:r w:rsidRPr="00560B97">
        <w:rPr>
          <w:bCs/>
          <w:spacing w:val="-4"/>
          <w:szCs w:val="24"/>
          <w:lang w:val="ru-RU"/>
        </w:rPr>
        <w:t>, ответственным</w:t>
      </w:r>
      <w:r>
        <w:rPr>
          <w:bCs/>
          <w:spacing w:val="-4"/>
          <w:szCs w:val="24"/>
          <w:lang w:val="ru-RU"/>
        </w:rPr>
        <w:t>и</w:t>
      </w:r>
      <w:r w:rsidRPr="00560B97">
        <w:rPr>
          <w:bCs/>
          <w:spacing w:val="-4"/>
          <w:szCs w:val="24"/>
          <w:lang w:val="ru-RU"/>
        </w:rPr>
        <w:t xml:space="preserve"> за снятие показаний расчетных приборов учета, </w:t>
      </w:r>
      <w:r>
        <w:rPr>
          <w:bCs/>
          <w:spacing w:val="-4"/>
          <w:szCs w:val="24"/>
          <w:lang w:val="ru-RU"/>
        </w:rPr>
        <w:t xml:space="preserve">указанными в Приложении № 1 к настоящему Договору, </w:t>
      </w:r>
      <w:r w:rsidRPr="00560B97">
        <w:rPr>
          <w:bCs/>
          <w:spacing w:val="-4"/>
          <w:szCs w:val="24"/>
          <w:lang w:val="ru-RU"/>
        </w:rPr>
        <w:t xml:space="preserve">до окончания </w:t>
      </w:r>
      <w:r>
        <w:rPr>
          <w:bCs/>
          <w:spacing w:val="-4"/>
          <w:szCs w:val="24"/>
          <w:lang w:val="ru-RU"/>
        </w:rPr>
        <w:t>25</w:t>
      </w:r>
      <w:r w:rsidRPr="00C55289">
        <w:rPr>
          <w:bCs/>
          <w:spacing w:val="-4"/>
          <w:szCs w:val="24"/>
          <w:lang w:val="ru-RU"/>
        </w:rPr>
        <w:t xml:space="preserve"> (</w:t>
      </w:r>
      <w:r>
        <w:rPr>
          <w:bCs/>
          <w:spacing w:val="-4"/>
          <w:szCs w:val="24"/>
          <w:lang w:val="ru-RU"/>
        </w:rPr>
        <w:t>двадцать пятого</w:t>
      </w:r>
      <w:r w:rsidRPr="00C55289">
        <w:rPr>
          <w:bCs/>
          <w:spacing w:val="-4"/>
          <w:szCs w:val="24"/>
          <w:lang w:val="ru-RU"/>
        </w:rPr>
        <w:t xml:space="preserve">) дня </w:t>
      </w:r>
      <w:r>
        <w:rPr>
          <w:bCs/>
          <w:spacing w:val="-4"/>
          <w:szCs w:val="24"/>
          <w:lang w:val="ru-RU"/>
        </w:rPr>
        <w:t xml:space="preserve">расчетного </w:t>
      </w:r>
      <w:r w:rsidRPr="00C55289">
        <w:rPr>
          <w:bCs/>
          <w:spacing w:val="-4"/>
          <w:szCs w:val="24"/>
          <w:lang w:val="ru-RU"/>
        </w:rPr>
        <w:t>месяца</w:t>
      </w:r>
      <w:bookmarkStart w:id="12" w:name="_GoBack"/>
      <w:bookmarkEnd w:id="12"/>
      <w:r w:rsidR="00560B97" w:rsidRPr="005C7CFE">
        <w:rPr>
          <w:bCs/>
          <w:spacing w:val="-4"/>
          <w:szCs w:val="24"/>
          <w:lang w:val="ru-RU"/>
        </w:rPr>
        <w:t>:</w:t>
      </w:r>
      <w:bookmarkEnd w:id="10"/>
    </w:p>
    <w:p w:rsidR="00560B97" w:rsidRPr="00560B97" w:rsidRDefault="00560B97" w:rsidP="00560B97">
      <w:pPr>
        <w:pStyle w:val="a9"/>
        <w:keepNext w:val="0"/>
        <w:keepLines w:val="0"/>
        <w:numPr>
          <w:ilvl w:val="1"/>
          <w:numId w:val="15"/>
        </w:numPr>
        <w:tabs>
          <w:tab w:val="clear" w:pos="-720"/>
          <w:tab w:val="left" w:pos="709"/>
        </w:tabs>
        <w:suppressAutoHyphens w:val="0"/>
        <w:ind w:left="709" w:hanging="425"/>
        <w:rPr>
          <w:bCs/>
          <w:spacing w:val="-4"/>
          <w:szCs w:val="24"/>
          <w:lang w:val="ru-RU"/>
        </w:rPr>
      </w:pPr>
      <w:bookmarkStart w:id="13" w:name="sub_41875"/>
      <w:r>
        <w:rPr>
          <w:bCs/>
          <w:spacing w:val="-4"/>
          <w:szCs w:val="24"/>
          <w:lang w:val="ru-RU"/>
        </w:rPr>
        <w:t>в</w:t>
      </w:r>
      <w:r w:rsidRPr="00560B97">
        <w:rPr>
          <w:bCs/>
          <w:spacing w:val="-4"/>
          <w:szCs w:val="24"/>
          <w:lang w:val="ru-RU"/>
        </w:rPr>
        <w:t xml:space="preserve"> отношении приборов учета, не присоединенных к интеллектуальн</w:t>
      </w:r>
      <w:r w:rsidR="00DA078D">
        <w:rPr>
          <w:bCs/>
          <w:spacing w:val="-4"/>
          <w:szCs w:val="24"/>
          <w:lang w:val="ru-RU"/>
        </w:rPr>
        <w:t>ой</w:t>
      </w:r>
      <w:r w:rsidRPr="00560B97">
        <w:rPr>
          <w:bCs/>
          <w:spacing w:val="-4"/>
          <w:szCs w:val="24"/>
          <w:lang w:val="ru-RU"/>
        </w:rPr>
        <w:t xml:space="preserve"> систем</w:t>
      </w:r>
      <w:r w:rsidR="00DA078D">
        <w:rPr>
          <w:bCs/>
          <w:spacing w:val="-4"/>
          <w:szCs w:val="24"/>
          <w:lang w:val="ru-RU"/>
        </w:rPr>
        <w:t>е</w:t>
      </w:r>
      <w:r w:rsidRPr="00560B97">
        <w:rPr>
          <w:bCs/>
          <w:spacing w:val="-4"/>
          <w:szCs w:val="24"/>
          <w:lang w:val="ru-RU"/>
        </w:rPr>
        <w:t xml:space="preserve"> учета электрической энергии (мощности), показания </w:t>
      </w:r>
      <w:r>
        <w:rPr>
          <w:bCs/>
          <w:spacing w:val="-4"/>
          <w:szCs w:val="24"/>
          <w:lang w:val="ru-RU"/>
        </w:rPr>
        <w:t xml:space="preserve">оформляются </w:t>
      </w:r>
      <w:r w:rsidR="002472EE">
        <w:rPr>
          <w:bCs/>
          <w:spacing w:val="-4"/>
          <w:szCs w:val="24"/>
          <w:lang w:val="ru-RU"/>
        </w:rPr>
        <w:t>Продавцом</w:t>
      </w:r>
      <w:r w:rsidR="002472EE" w:rsidRPr="00745F43">
        <w:rPr>
          <w:bCs/>
          <w:spacing w:val="-4"/>
          <w:szCs w:val="24"/>
          <w:lang w:val="ru-RU"/>
        </w:rPr>
        <w:t xml:space="preserve"> </w:t>
      </w:r>
      <w:r w:rsidRPr="00745F43">
        <w:rPr>
          <w:bCs/>
          <w:spacing w:val="-4"/>
          <w:szCs w:val="24"/>
          <w:lang w:val="ru-RU"/>
        </w:rPr>
        <w:t>Акт</w:t>
      </w:r>
      <w:r>
        <w:rPr>
          <w:bCs/>
          <w:spacing w:val="-4"/>
          <w:szCs w:val="24"/>
          <w:lang w:val="ru-RU"/>
        </w:rPr>
        <w:t>ом</w:t>
      </w:r>
      <w:r w:rsidRPr="00745F43">
        <w:rPr>
          <w:bCs/>
          <w:spacing w:val="-4"/>
          <w:szCs w:val="24"/>
          <w:lang w:val="ru-RU"/>
        </w:rPr>
        <w:t xml:space="preserve"> снятия показаний расчетных (контрольных) приборов учета</w:t>
      </w:r>
      <w:r w:rsidRPr="00745F43">
        <w:rPr>
          <w:bCs/>
          <w:spacing w:val="-4"/>
          <w:lang w:val="ru-RU"/>
        </w:rPr>
        <w:t xml:space="preserve"> </w:t>
      </w:r>
      <w:r w:rsidRPr="00745F43">
        <w:rPr>
          <w:bCs/>
          <w:spacing w:val="-4"/>
          <w:szCs w:val="24"/>
          <w:lang w:val="ru-RU"/>
        </w:rPr>
        <w:t xml:space="preserve">форме Приложения </w:t>
      </w:r>
      <w:proofErr w:type="gramStart"/>
      <w:r w:rsidRPr="00745F43">
        <w:rPr>
          <w:bCs/>
          <w:spacing w:val="-4"/>
          <w:szCs w:val="24"/>
          <w:lang w:val="ru-RU"/>
        </w:rPr>
        <w:t>№ </w:t>
      </w:r>
      <w:r w:rsidR="005D59B3">
        <w:rPr>
          <w:bCs/>
          <w:spacing w:val="-4"/>
          <w:szCs w:val="24"/>
          <w:lang w:val="ru-RU"/>
        </w:rPr>
        <w:t xml:space="preserve"> 2</w:t>
      </w:r>
      <w:proofErr w:type="gramEnd"/>
      <w:r w:rsidRPr="00745F43">
        <w:rPr>
          <w:bCs/>
          <w:spacing w:val="-4"/>
          <w:szCs w:val="24"/>
          <w:lang w:val="ru-RU"/>
        </w:rPr>
        <w:t xml:space="preserve"> к настоящему Договору, и направляет</w:t>
      </w:r>
      <w:r>
        <w:rPr>
          <w:bCs/>
          <w:spacing w:val="-4"/>
          <w:szCs w:val="24"/>
          <w:lang w:val="ru-RU"/>
        </w:rPr>
        <w:t>ся</w:t>
      </w:r>
      <w:r w:rsidRPr="00745F43">
        <w:rPr>
          <w:bCs/>
          <w:spacing w:val="-4"/>
          <w:szCs w:val="24"/>
          <w:lang w:val="ru-RU"/>
        </w:rPr>
        <w:t xml:space="preserve"> в адрес Покупателя </w:t>
      </w:r>
      <w:r>
        <w:rPr>
          <w:bCs/>
          <w:spacing w:val="-4"/>
          <w:szCs w:val="24"/>
          <w:lang w:val="ru-RU"/>
        </w:rPr>
        <w:t>с использованием электронной почты</w:t>
      </w:r>
      <w:r w:rsidR="0031327B">
        <w:rPr>
          <w:bCs/>
          <w:spacing w:val="-4"/>
          <w:szCs w:val="24"/>
          <w:lang w:val="ru-RU"/>
        </w:rPr>
        <w:t>, личного кабинета Продавца на сайте Покупателя</w:t>
      </w:r>
      <w:r w:rsidRPr="00745F43">
        <w:rPr>
          <w:bCs/>
          <w:spacing w:val="-4"/>
          <w:szCs w:val="24"/>
          <w:lang w:val="ru-RU"/>
        </w:rPr>
        <w:t xml:space="preserve"> с последующей досылкой </w:t>
      </w:r>
      <w:r w:rsidRPr="00560B97">
        <w:rPr>
          <w:bCs/>
          <w:spacing w:val="-4"/>
          <w:szCs w:val="24"/>
          <w:lang w:val="ru-RU"/>
        </w:rPr>
        <w:t xml:space="preserve">в </w:t>
      </w:r>
      <w:r w:rsidR="001F77DF">
        <w:rPr>
          <w:bCs/>
          <w:spacing w:val="-4"/>
          <w:szCs w:val="24"/>
          <w:lang w:val="ru-RU"/>
        </w:rPr>
        <w:t>документарном виде</w:t>
      </w:r>
      <w:r w:rsidRPr="00560B97">
        <w:rPr>
          <w:bCs/>
          <w:spacing w:val="-4"/>
          <w:szCs w:val="24"/>
          <w:lang w:val="ru-RU"/>
        </w:rPr>
        <w:t xml:space="preserve"> или в виде электронного документа, подписанного </w:t>
      </w:r>
      <w:r w:rsidR="005D59B3">
        <w:rPr>
          <w:bCs/>
          <w:spacing w:val="-4"/>
          <w:szCs w:val="24"/>
          <w:lang w:val="ru-RU"/>
        </w:rPr>
        <w:t xml:space="preserve">усиленной квалифицированной </w:t>
      </w:r>
      <w:r w:rsidRPr="00560B97">
        <w:rPr>
          <w:bCs/>
          <w:spacing w:val="-4"/>
          <w:szCs w:val="24"/>
          <w:lang w:val="ru-RU"/>
        </w:rPr>
        <w:t>электронной подписью, в течение 3</w:t>
      </w:r>
      <w:r>
        <w:rPr>
          <w:bCs/>
          <w:spacing w:val="-4"/>
          <w:szCs w:val="24"/>
          <w:lang w:val="ru-RU"/>
        </w:rPr>
        <w:t xml:space="preserve"> (трех) последующих рабочих дней;</w:t>
      </w:r>
    </w:p>
    <w:bookmarkEnd w:id="13"/>
    <w:p w:rsidR="00A95F9F" w:rsidRPr="00BF1763" w:rsidRDefault="00560B97" w:rsidP="00BF1763">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Pr>
          <w:bCs/>
          <w:spacing w:val="-4"/>
          <w:szCs w:val="24"/>
          <w:lang w:val="ru-RU"/>
        </w:rPr>
        <w:t>в</w:t>
      </w:r>
      <w:r w:rsidR="00C10D87">
        <w:rPr>
          <w:bCs/>
          <w:spacing w:val="-4"/>
          <w:szCs w:val="24"/>
          <w:lang w:val="ru-RU"/>
        </w:rPr>
        <w:t xml:space="preserve"> отношении </w:t>
      </w:r>
      <w:r w:rsidRPr="00560B97">
        <w:rPr>
          <w:bCs/>
          <w:spacing w:val="-4"/>
          <w:szCs w:val="24"/>
          <w:lang w:val="ru-RU"/>
        </w:rPr>
        <w:t>приборов учета, присоединенных к интеллектуальн</w:t>
      </w:r>
      <w:r w:rsidR="00DA078D">
        <w:rPr>
          <w:bCs/>
          <w:spacing w:val="-4"/>
          <w:szCs w:val="24"/>
          <w:lang w:val="ru-RU"/>
        </w:rPr>
        <w:t>ой</w:t>
      </w:r>
      <w:r w:rsidRPr="00560B97">
        <w:rPr>
          <w:bCs/>
          <w:spacing w:val="-4"/>
          <w:szCs w:val="24"/>
          <w:lang w:val="ru-RU"/>
        </w:rPr>
        <w:t xml:space="preserve"> систем</w:t>
      </w:r>
      <w:r w:rsidR="00DA078D">
        <w:rPr>
          <w:bCs/>
          <w:spacing w:val="-4"/>
          <w:szCs w:val="24"/>
          <w:lang w:val="ru-RU"/>
        </w:rPr>
        <w:t>е</w:t>
      </w:r>
      <w:r w:rsidRPr="00560B97">
        <w:rPr>
          <w:bCs/>
          <w:spacing w:val="-4"/>
          <w:szCs w:val="24"/>
          <w:lang w:val="ru-RU"/>
        </w:rPr>
        <w:t xml:space="preserve"> учета электрической энергии (мощности), показания представляются с использованием интеллектуальной системы учета электрической энергии </w:t>
      </w:r>
      <w:r w:rsidR="003631AE">
        <w:rPr>
          <w:bCs/>
          <w:spacing w:val="-4"/>
          <w:szCs w:val="24"/>
          <w:lang w:val="ru-RU"/>
        </w:rPr>
        <w:t>в соответствии с требованиями П</w:t>
      </w:r>
      <w:r w:rsidRPr="00560B97">
        <w:rPr>
          <w:bCs/>
          <w:spacing w:val="-4"/>
          <w:szCs w:val="24"/>
          <w:lang w:val="ru-RU"/>
        </w:rPr>
        <w:t>равил предоставления доступа к минимальному набору функций интеллектуальных систем учета электрической энергии (мощности).</w:t>
      </w:r>
      <w:bookmarkEnd w:id="11"/>
    </w:p>
    <w:p w:rsidR="00CD10AF" w:rsidRPr="00CD10AF" w:rsidRDefault="00CD10AF" w:rsidP="00673E0F">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CD10AF">
        <w:rPr>
          <w:bCs/>
          <w:spacing w:val="-4"/>
          <w:szCs w:val="24"/>
          <w:lang w:val="ru-RU"/>
        </w:rPr>
        <w:t>В случае непредставления Покупателем мотивированн</w:t>
      </w:r>
      <w:r>
        <w:rPr>
          <w:bCs/>
          <w:spacing w:val="-4"/>
          <w:szCs w:val="24"/>
          <w:lang w:val="ru-RU"/>
        </w:rPr>
        <w:t>ых возражений относительно содержания</w:t>
      </w:r>
      <w:r w:rsidRPr="00745F43">
        <w:rPr>
          <w:bCs/>
          <w:spacing w:val="-4"/>
          <w:szCs w:val="24"/>
          <w:lang w:val="ru-RU"/>
        </w:rPr>
        <w:t xml:space="preserve"> Акт</w:t>
      </w:r>
      <w:r>
        <w:rPr>
          <w:bCs/>
          <w:spacing w:val="-4"/>
          <w:szCs w:val="24"/>
          <w:lang w:val="ru-RU"/>
        </w:rPr>
        <w:t>а</w:t>
      </w:r>
      <w:r w:rsidRPr="00745F43">
        <w:rPr>
          <w:bCs/>
          <w:spacing w:val="-4"/>
          <w:szCs w:val="24"/>
          <w:lang w:val="ru-RU"/>
        </w:rPr>
        <w:t xml:space="preserve"> снятия показаний расчетных (контрольных) приборов учета</w:t>
      </w:r>
      <w:r w:rsidRPr="00CD10AF">
        <w:rPr>
          <w:bCs/>
          <w:spacing w:val="-4"/>
          <w:szCs w:val="24"/>
          <w:lang w:val="ru-RU"/>
        </w:rPr>
        <w:t xml:space="preserve"> в течение </w:t>
      </w:r>
      <w:r>
        <w:rPr>
          <w:bCs/>
          <w:spacing w:val="-4"/>
          <w:szCs w:val="24"/>
          <w:lang w:val="ru-RU"/>
        </w:rPr>
        <w:t>3 (</w:t>
      </w:r>
      <w:r w:rsidRPr="00CD10AF">
        <w:rPr>
          <w:bCs/>
          <w:spacing w:val="-4"/>
          <w:szCs w:val="24"/>
          <w:lang w:val="ru-RU"/>
        </w:rPr>
        <w:t>трех</w:t>
      </w:r>
      <w:r>
        <w:rPr>
          <w:bCs/>
          <w:spacing w:val="-4"/>
          <w:szCs w:val="24"/>
          <w:lang w:val="ru-RU"/>
        </w:rPr>
        <w:t>)</w:t>
      </w:r>
      <w:r w:rsidRPr="00CD10AF">
        <w:rPr>
          <w:bCs/>
          <w:spacing w:val="-4"/>
          <w:szCs w:val="24"/>
          <w:lang w:val="ru-RU"/>
        </w:rPr>
        <w:t xml:space="preserve"> рабочих дней с даты </w:t>
      </w:r>
      <w:r>
        <w:rPr>
          <w:bCs/>
          <w:spacing w:val="-4"/>
          <w:szCs w:val="24"/>
          <w:lang w:val="ru-RU"/>
        </w:rPr>
        <w:t xml:space="preserve">его </w:t>
      </w:r>
      <w:r w:rsidRPr="00CD10AF">
        <w:rPr>
          <w:bCs/>
          <w:spacing w:val="-4"/>
          <w:szCs w:val="24"/>
          <w:lang w:val="ru-RU"/>
        </w:rPr>
        <w:t>получения</w:t>
      </w:r>
      <w:r>
        <w:rPr>
          <w:bCs/>
          <w:spacing w:val="-4"/>
          <w:szCs w:val="24"/>
          <w:lang w:val="ru-RU"/>
        </w:rPr>
        <w:t xml:space="preserve"> от Продавца</w:t>
      </w:r>
      <w:r w:rsidRPr="00CD10AF">
        <w:rPr>
          <w:bCs/>
          <w:spacing w:val="-4"/>
          <w:szCs w:val="24"/>
          <w:lang w:val="ru-RU"/>
        </w:rPr>
        <w:t xml:space="preserve"> </w:t>
      </w:r>
      <w:r>
        <w:rPr>
          <w:bCs/>
          <w:spacing w:val="-4"/>
          <w:szCs w:val="24"/>
          <w:lang w:val="ru-RU"/>
        </w:rPr>
        <w:t>в электронном виде</w:t>
      </w:r>
      <w:r w:rsidRPr="00CD10AF">
        <w:rPr>
          <w:bCs/>
          <w:spacing w:val="-4"/>
          <w:szCs w:val="24"/>
          <w:lang w:val="ru-RU"/>
        </w:rPr>
        <w:t xml:space="preserve"> </w:t>
      </w:r>
      <w:r>
        <w:rPr>
          <w:bCs/>
          <w:spacing w:val="-4"/>
          <w:szCs w:val="24"/>
          <w:lang w:val="ru-RU"/>
        </w:rPr>
        <w:t xml:space="preserve">в соответствии с </w:t>
      </w:r>
      <w:r w:rsidRPr="00CD10AF">
        <w:rPr>
          <w:bCs/>
          <w:spacing w:val="-4"/>
          <w:szCs w:val="24"/>
          <w:lang w:val="ru-RU"/>
        </w:rPr>
        <w:t>п</w:t>
      </w:r>
      <w:r w:rsidR="00CB7B8B">
        <w:rPr>
          <w:bCs/>
          <w:spacing w:val="-4"/>
          <w:szCs w:val="24"/>
          <w:lang w:val="ru-RU"/>
        </w:rPr>
        <w:t>ункт</w:t>
      </w:r>
      <w:r w:rsidR="0019471B">
        <w:rPr>
          <w:bCs/>
          <w:spacing w:val="-4"/>
          <w:szCs w:val="24"/>
          <w:lang w:val="ru-RU"/>
        </w:rPr>
        <w:t>ом</w:t>
      </w:r>
      <w:r w:rsidR="005D59B3">
        <w:rPr>
          <w:bCs/>
          <w:spacing w:val="-4"/>
          <w:szCs w:val="24"/>
          <w:lang w:val="ru-RU"/>
        </w:rPr>
        <w:t xml:space="preserve"> </w:t>
      </w:r>
      <w:r w:rsidR="00666AF8">
        <w:rPr>
          <w:bCs/>
          <w:spacing w:val="-4"/>
          <w:szCs w:val="24"/>
          <w:lang w:val="ru-RU"/>
        </w:rPr>
        <w:fldChar w:fldCharType="begin"/>
      </w:r>
      <w:r w:rsidR="00666AF8">
        <w:rPr>
          <w:bCs/>
          <w:spacing w:val="-4"/>
          <w:szCs w:val="24"/>
          <w:lang w:val="ru-RU"/>
        </w:rPr>
        <w:instrText xml:space="preserve"> REF _Ref69396555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3.15</w:t>
      </w:r>
      <w:r w:rsidR="00666AF8">
        <w:rPr>
          <w:bCs/>
          <w:spacing w:val="-4"/>
          <w:szCs w:val="24"/>
          <w:lang w:val="ru-RU"/>
        </w:rPr>
        <w:fldChar w:fldCharType="end"/>
      </w:r>
      <w:r w:rsidR="00666AF8">
        <w:rPr>
          <w:bCs/>
          <w:spacing w:val="-4"/>
          <w:szCs w:val="24"/>
          <w:lang w:val="ru-RU"/>
        </w:rPr>
        <w:t xml:space="preserve"> </w:t>
      </w:r>
      <w:r w:rsidRPr="00CD10AF">
        <w:rPr>
          <w:bCs/>
          <w:spacing w:val="-4"/>
          <w:szCs w:val="24"/>
          <w:lang w:val="ru-RU"/>
        </w:rPr>
        <w:t xml:space="preserve">настоящего Договора, считается что </w:t>
      </w:r>
      <w:r w:rsidRPr="00745F43">
        <w:rPr>
          <w:bCs/>
          <w:spacing w:val="-4"/>
          <w:szCs w:val="24"/>
          <w:lang w:val="ru-RU"/>
        </w:rPr>
        <w:t>Акт снятия показаний расчетных (контрольных) приборов учета</w:t>
      </w:r>
      <w:r w:rsidRPr="00CD10AF">
        <w:rPr>
          <w:bCs/>
          <w:spacing w:val="-4"/>
          <w:szCs w:val="24"/>
          <w:lang w:val="ru-RU"/>
        </w:rPr>
        <w:t xml:space="preserve"> согласован/акцептован Покупателем.</w:t>
      </w:r>
    </w:p>
    <w:p w:rsidR="00BF1763" w:rsidRPr="002C12B9" w:rsidRDefault="00BF1763" w:rsidP="002C12B9">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2C12B9">
        <w:rPr>
          <w:bCs/>
          <w:spacing w:val="-4"/>
          <w:szCs w:val="24"/>
          <w:lang w:val="ru-RU"/>
        </w:rPr>
        <w:t xml:space="preserve">Передаваемые данные должны содержать </w:t>
      </w:r>
      <w:r w:rsidR="00733E14" w:rsidRPr="002C12B9">
        <w:rPr>
          <w:bCs/>
          <w:spacing w:val="-4"/>
          <w:szCs w:val="24"/>
          <w:lang w:val="ru-RU"/>
        </w:rPr>
        <w:t xml:space="preserve">фактические </w:t>
      </w:r>
      <w:r w:rsidRPr="002C12B9">
        <w:rPr>
          <w:bCs/>
          <w:spacing w:val="-4"/>
          <w:szCs w:val="24"/>
          <w:lang w:val="ru-RU"/>
        </w:rPr>
        <w:t xml:space="preserve">почасовые объемы перетоков электрической энергии </w:t>
      </w:r>
      <w:r w:rsidR="00666AF8" w:rsidRPr="00900819">
        <w:rPr>
          <w:bCs/>
          <w:spacing w:val="-4"/>
          <w:szCs w:val="24"/>
          <w:lang w:val="ru-RU"/>
        </w:rPr>
        <w:t xml:space="preserve">на границе балансовой принадлежности объектов </w:t>
      </w:r>
      <w:r w:rsidR="00666AF8">
        <w:rPr>
          <w:bCs/>
          <w:spacing w:val="-4"/>
          <w:szCs w:val="24"/>
          <w:lang w:val="ru-RU"/>
        </w:rPr>
        <w:t xml:space="preserve">по производству электрической энергии </w:t>
      </w:r>
      <w:r w:rsidR="00666AF8" w:rsidRPr="00900819">
        <w:rPr>
          <w:bCs/>
          <w:spacing w:val="-4"/>
          <w:szCs w:val="24"/>
          <w:lang w:val="ru-RU"/>
        </w:rPr>
        <w:t xml:space="preserve">и энергопринимающих устройств </w:t>
      </w:r>
      <w:r w:rsidR="00666AF8">
        <w:rPr>
          <w:bCs/>
          <w:spacing w:val="-4"/>
          <w:szCs w:val="24"/>
          <w:lang w:val="ru-RU"/>
        </w:rPr>
        <w:t>Продавца</w:t>
      </w:r>
      <w:r w:rsidR="00666AF8" w:rsidRPr="002C12B9">
        <w:rPr>
          <w:bCs/>
          <w:spacing w:val="-4"/>
          <w:szCs w:val="24"/>
          <w:lang w:val="ru-RU"/>
        </w:rPr>
        <w:t xml:space="preserve"> </w:t>
      </w:r>
      <w:r w:rsidR="000D41B8" w:rsidRPr="002C12B9">
        <w:rPr>
          <w:bCs/>
          <w:spacing w:val="-4"/>
          <w:szCs w:val="24"/>
          <w:lang w:val="ru-RU"/>
        </w:rPr>
        <w:t>и смежных субъектов</w:t>
      </w:r>
      <w:r w:rsidRPr="002C12B9">
        <w:rPr>
          <w:bCs/>
          <w:spacing w:val="-4"/>
          <w:szCs w:val="24"/>
          <w:lang w:val="ru-RU"/>
        </w:rPr>
        <w:t>.</w:t>
      </w:r>
    </w:p>
    <w:p w:rsidR="00B46F0F" w:rsidRPr="00254A9B" w:rsidRDefault="00B46F0F" w:rsidP="005628CE">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254A9B">
        <w:rPr>
          <w:bCs/>
          <w:spacing w:val="-4"/>
          <w:szCs w:val="24"/>
          <w:lang w:val="ru-RU"/>
        </w:rPr>
        <w:t xml:space="preserve">В случае непредставления показаний лицом, ответственным за снятие показаний расчетного прибора учета в сроки, </w:t>
      </w:r>
      <w:r w:rsidR="006760D8">
        <w:rPr>
          <w:bCs/>
          <w:spacing w:val="-4"/>
          <w:szCs w:val="24"/>
          <w:lang w:val="ru-RU"/>
        </w:rPr>
        <w:t>указанные в п</w:t>
      </w:r>
      <w:r w:rsidR="00CB7B8B">
        <w:rPr>
          <w:bCs/>
          <w:spacing w:val="-4"/>
          <w:szCs w:val="24"/>
          <w:lang w:val="ru-RU"/>
        </w:rPr>
        <w:t>ункте</w:t>
      </w:r>
      <w:r w:rsidR="006760D8">
        <w:rPr>
          <w:bCs/>
          <w:spacing w:val="-4"/>
          <w:szCs w:val="24"/>
          <w:lang w:val="ru-RU"/>
        </w:rPr>
        <w:t xml:space="preserve"> </w:t>
      </w:r>
      <w:r w:rsidR="002C12B9">
        <w:rPr>
          <w:bCs/>
          <w:spacing w:val="-4"/>
          <w:szCs w:val="24"/>
          <w:lang w:val="ru-RU"/>
        </w:rPr>
        <w:t>3.15</w:t>
      </w:r>
      <w:r w:rsidR="006760D8">
        <w:rPr>
          <w:bCs/>
          <w:spacing w:val="-4"/>
          <w:szCs w:val="24"/>
          <w:lang w:val="ru-RU"/>
        </w:rPr>
        <w:t xml:space="preserve"> настоящего</w:t>
      </w:r>
      <w:r w:rsidRPr="00254A9B">
        <w:rPr>
          <w:bCs/>
          <w:spacing w:val="-4"/>
          <w:szCs w:val="24"/>
          <w:lang w:val="ru-RU"/>
        </w:rPr>
        <w:t xml:space="preserve"> Договор</w:t>
      </w:r>
      <w:r w:rsidR="006760D8">
        <w:rPr>
          <w:bCs/>
          <w:spacing w:val="-4"/>
          <w:szCs w:val="24"/>
          <w:lang w:val="ru-RU"/>
        </w:rPr>
        <w:t>а</w:t>
      </w:r>
      <w:r w:rsidRPr="00254A9B">
        <w:rPr>
          <w:bCs/>
          <w:spacing w:val="-4"/>
          <w:szCs w:val="24"/>
          <w:lang w:val="ru-RU"/>
        </w:rPr>
        <w:t xml:space="preserve">, для целей определения объемов </w:t>
      </w:r>
      <w:r w:rsidR="0087531C" w:rsidRPr="00254A9B">
        <w:rPr>
          <w:bCs/>
          <w:spacing w:val="-4"/>
          <w:szCs w:val="24"/>
          <w:lang w:val="ru-RU"/>
        </w:rPr>
        <w:t xml:space="preserve">продажи </w:t>
      </w:r>
      <w:r w:rsidRPr="00254A9B">
        <w:rPr>
          <w:bCs/>
          <w:spacing w:val="-4"/>
          <w:szCs w:val="24"/>
          <w:lang w:val="ru-RU"/>
        </w:rPr>
        <w:t>электрической энергии за расчетный период при наличии контрольного прибора учета</w:t>
      </w:r>
      <w:r w:rsidR="005F64F0" w:rsidRPr="00254A9B">
        <w:rPr>
          <w:bCs/>
          <w:spacing w:val="-4"/>
          <w:szCs w:val="24"/>
          <w:lang w:val="ru-RU"/>
        </w:rPr>
        <w:t>, позволяюще</w:t>
      </w:r>
      <w:r w:rsidR="0087531C" w:rsidRPr="00254A9B">
        <w:rPr>
          <w:bCs/>
          <w:spacing w:val="-4"/>
          <w:szCs w:val="24"/>
          <w:lang w:val="ru-RU"/>
        </w:rPr>
        <w:t>го</w:t>
      </w:r>
      <w:r w:rsidR="005F64F0" w:rsidRPr="00254A9B">
        <w:rPr>
          <w:bCs/>
          <w:spacing w:val="-4"/>
          <w:szCs w:val="24"/>
          <w:lang w:val="ru-RU"/>
        </w:rPr>
        <w:t xml:space="preserve"> измерять объемы</w:t>
      </w:r>
      <w:r w:rsidRPr="00254A9B">
        <w:rPr>
          <w:bCs/>
          <w:spacing w:val="-4"/>
          <w:szCs w:val="24"/>
          <w:lang w:val="ru-RU"/>
        </w:rPr>
        <w:t xml:space="preserve"> </w:t>
      </w:r>
      <w:r w:rsidR="005F64F0" w:rsidRPr="00254A9B">
        <w:rPr>
          <w:bCs/>
          <w:spacing w:val="-4"/>
          <w:szCs w:val="24"/>
          <w:lang w:val="ru-RU"/>
        </w:rPr>
        <w:t xml:space="preserve">электрической энергии по часам суток, </w:t>
      </w:r>
      <w:r w:rsidRPr="00254A9B">
        <w:rPr>
          <w:bCs/>
          <w:spacing w:val="-4"/>
          <w:szCs w:val="24"/>
          <w:lang w:val="ru-RU"/>
        </w:rPr>
        <w:t>используются показания такого контрольного прибора учета</w:t>
      </w:r>
      <w:r w:rsidR="005F64F0" w:rsidRPr="00254A9B">
        <w:rPr>
          <w:bCs/>
          <w:spacing w:val="-4"/>
          <w:szCs w:val="24"/>
          <w:lang w:val="ru-RU"/>
        </w:rPr>
        <w:t>.</w:t>
      </w:r>
      <w:r w:rsidR="00A4427E" w:rsidRPr="00254A9B">
        <w:rPr>
          <w:bCs/>
          <w:spacing w:val="-4"/>
          <w:szCs w:val="24"/>
          <w:lang w:val="ru-RU"/>
        </w:rPr>
        <w:t xml:space="preserve"> </w:t>
      </w:r>
      <w:r w:rsidR="00254A9B" w:rsidRPr="00254A9B">
        <w:rPr>
          <w:bCs/>
          <w:spacing w:val="-4"/>
          <w:szCs w:val="24"/>
          <w:lang w:val="ru-RU"/>
        </w:rPr>
        <w:t>С</w:t>
      </w:r>
      <w:r w:rsidR="00A4427E" w:rsidRPr="00254A9B">
        <w:rPr>
          <w:bCs/>
          <w:spacing w:val="-4"/>
          <w:szCs w:val="24"/>
          <w:lang w:val="ru-RU"/>
        </w:rPr>
        <w:t xml:space="preserve">роки снятия и предоставления показаний контрольных приборов </w:t>
      </w:r>
      <w:r w:rsidR="00254A9B" w:rsidRPr="00254A9B">
        <w:rPr>
          <w:bCs/>
          <w:spacing w:val="-4"/>
          <w:szCs w:val="24"/>
          <w:lang w:val="ru-RU"/>
        </w:rPr>
        <w:t>соответствуют порядку, определенному в настоящем Договоре для расчетных приборов учета.</w:t>
      </w:r>
    </w:p>
    <w:p w:rsidR="0087531C" w:rsidRPr="005628CE" w:rsidRDefault="0087531C" w:rsidP="005E2C1B">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5628CE">
        <w:rPr>
          <w:bCs/>
          <w:spacing w:val="-4"/>
          <w:szCs w:val="24"/>
          <w:lang w:val="ru-RU"/>
        </w:rPr>
        <w:t xml:space="preserve">Фактический объем продажи электрической энергии, поставляемой поставленный Продавцом по настоящему Договору, определяется </w:t>
      </w:r>
      <w:r w:rsidR="00745448" w:rsidRPr="005628CE">
        <w:rPr>
          <w:bCs/>
          <w:spacing w:val="-4"/>
          <w:szCs w:val="24"/>
          <w:lang w:val="ru-RU"/>
        </w:rPr>
        <w:t>Покупателем</w:t>
      </w:r>
      <w:r w:rsidR="00745448">
        <w:rPr>
          <w:bCs/>
          <w:spacing w:val="-4"/>
          <w:szCs w:val="24"/>
          <w:lang w:val="ru-RU"/>
        </w:rPr>
        <w:t xml:space="preserve"> по итогам расчетного периода</w:t>
      </w:r>
      <w:r w:rsidR="00745448" w:rsidRPr="005628CE">
        <w:rPr>
          <w:bCs/>
          <w:spacing w:val="-4"/>
          <w:szCs w:val="24"/>
          <w:lang w:val="ru-RU"/>
        </w:rPr>
        <w:t xml:space="preserve">, как </w:t>
      </w:r>
      <w:bookmarkStart w:id="14" w:name="sub_40861"/>
      <w:r w:rsidR="00745448" w:rsidRPr="005628CE">
        <w:rPr>
          <w:bCs/>
          <w:spacing w:val="-4"/>
          <w:szCs w:val="24"/>
          <w:lang w:val="ru-RU"/>
        </w:rPr>
        <w:t>величин</w:t>
      </w:r>
      <w:r w:rsidR="00745448">
        <w:rPr>
          <w:bCs/>
          <w:spacing w:val="-4"/>
          <w:szCs w:val="24"/>
          <w:lang w:val="ru-RU"/>
        </w:rPr>
        <w:t>а, на которую объем выданной в сеть электрической энергии</w:t>
      </w:r>
      <w:r w:rsidR="00745448" w:rsidRPr="005628CE">
        <w:rPr>
          <w:bCs/>
          <w:spacing w:val="-4"/>
          <w:szCs w:val="24"/>
          <w:lang w:val="ru-RU"/>
        </w:rPr>
        <w:t xml:space="preserve"> превыш</w:t>
      </w:r>
      <w:bookmarkEnd w:id="14"/>
      <w:r w:rsidR="00745448">
        <w:rPr>
          <w:bCs/>
          <w:spacing w:val="-4"/>
          <w:szCs w:val="24"/>
          <w:lang w:val="ru-RU"/>
        </w:rPr>
        <w:t>ает объем принятой из сети электрической энергии в соответствующие зоны суток расчетного периода</w:t>
      </w:r>
      <w:r w:rsidRPr="005628CE">
        <w:rPr>
          <w:bCs/>
          <w:spacing w:val="-4"/>
          <w:szCs w:val="24"/>
          <w:lang w:val="ru-RU"/>
        </w:rPr>
        <w:t>.</w:t>
      </w:r>
    </w:p>
    <w:p w:rsidR="0087531C" w:rsidRPr="00CD10AF" w:rsidRDefault="0087531C" w:rsidP="0087531C">
      <w:pPr>
        <w:pStyle w:val="a9"/>
        <w:keepNext w:val="0"/>
        <w:keepLines w:val="0"/>
        <w:numPr>
          <w:ilvl w:val="1"/>
          <w:numId w:val="4"/>
        </w:numPr>
        <w:tabs>
          <w:tab w:val="clear" w:pos="-720"/>
          <w:tab w:val="left" w:pos="709"/>
        </w:tabs>
        <w:suppressAutoHyphens w:val="0"/>
        <w:spacing w:after="120"/>
        <w:ind w:left="0" w:firstLine="0"/>
        <w:rPr>
          <w:bCs/>
          <w:spacing w:val="-4"/>
          <w:lang w:val="ru-RU"/>
        </w:rPr>
      </w:pPr>
      <w:bookmarkStart w:id="15" w:name="_Ref69396777"/>
      <w:r w:rsidRPr="00B334A6">
        <w:rPr>
          <w:bCs/>
          <w:spacing w:val="-4"/>
          <w:szCs w:val="24"/>
          <w:lang w:val="ru-RU"/>
        </w:rPr>
        <w:t>Фактический объем продажи электрической энергии</w:t>
      </w:r>
      <w:r w:rsidRPr="00560B97">
        <w:rPr>
          <w:bCs/>
          <w:spacing w:val="-4"/>
          <w:szCs w:val="24"/>
          <w:lang w:val="ru-RU"/>
        </w:rPr>
        <w:t xml:space="preserve"> </w:t>
      </w:r>
      <w:r w:rsidRPr="00B334A6">
        <w:rPr>
          <w:bCs/>
          <w:spacing w:val="-4"/>
          <w:szCs w:val="24"/>
          <w:lang w:val="ru-RU"/>
        </w:rPr>
        <w:t xml:space="preserve">определяется Покупателем </w:t>
      </w:r>
      <w:r>
        <w:rPr>
          <w:bCs/>
          <w:spacing w:val="-4"/>
          <w:szCs w:val="24"/>
          <w:lang w:val="ru-RU"/>
        </w:rPr>
        <w:t xml:space="preserve">не позднее 10 (десятого) числа месяца, следующего за расчетным периодом, оформляется </w:t>
      </w:r>
      <w:r w:rsidRPr="00745F43">
        <w:rPr>
          <w:bCs/>
          <w:spacing w:val="-4"/>
          <w:szCs w:val="24"/>
          <w:lang w:val="ru-RU"/>
        </w:rPr>
        <w:t>Акт</w:t>
      </w:r>
      <w:r>
        <w:rPr>
          <w:bCs/>
          <w:spacing w:val="-4"/>
          <w:szCs w:val="24"/>
          <w:lang w:val="ru-RU"/>
        </w:rPr>
        <w:t>ом</w:t>
      </w:r>
      <w:r w:rsidRPr="00745F43">
        <w:rPr>
          <w:bCs/>
          <w:spacing w:val="-4"/>
          <w:szCs w:val="24"/>
          <w:lang w:val="ru-RU"/>
        </w:rPr>
        <w:t xml:space="preserve"> </w:t>
      </w:r>
      <w:r>
        <w:rPr>
          <w:bCs/>
          <w:spacing w:val="-4"/>
          <w:szCs w:val="24"/>
          <w:lang w:val="ru-RU"/>
        </w:rPr>
        <w:t>учета объемов проданной</w:t>
      </w:r>
      <w:r w:rsidRPr="00745F43">
        <w:rPr>
          <w:bCs/>
          <w:spacing w:val="-4"/>
          <w:lang w:val="ru-RU"/>
        </w:rPr>
        <w:t xml:space="preserve"> </w:t>
      </w:r>
      <w:r w:rsidRPr="00B334A6">
        <w:rPr>
          <w:bCs/>
          <w:spacing w:val="-4"/>
          <w:szCs w:val="24"/>
          <w:lang w:val="ru-RU"/>
        </w:rPr>
        <w:t>электрической энергии</w:t>
      </w:r>
      <w:r w:rsidRPr="00560B97">
        <w:rPr>
          <w:bCs/>
          <w:spacing w:val="-4"/>
          <w:szCs w:val="24"/>
          <w:lang w:val="ru-RU"/>
        </w:rPr>
        <w:t xml:space="preserve"> </w:t>
      </w:r>
      <w:r w:rsidR="00C2561C">
        <w:rPr>
          <w:bCs/>
          <w:spacing w:val="-4"/>
          <w:szCs w:val="24"/>
          <w:lang w:val="ru-RU"/>
        </w:rPr>
        <w:t xml:space="preserve">по </w:t>
      </w:r>
      <w:r w:rsidRPr="00745F43">
        <w:rPr>
          <w:bCs/>
          <w:spacing w:val="-4"/>
          <w:szCs w:val="24"/>
          <w:lang w:val="ru-RU"/>
        </w:rPr>
        <w:t>форме Приложения № </w:t>
      </w:r>
      <w:r w:rsidR="005D59B3">
        <w:rPr>
          <w:bCs/>
          <w:spacing w:val="-4"/>
          <w:szCs w:val="24"/>
          <w:lang w:val="ru-RU"/>
        </w:rPr>
        <w:t xml:space="preserve"> 3</w:t>
      </w:r>
      <w:r w:rsidRPr="00745F43">
        <w:rPr>
          <w:bCs/>
          <w:spacing w:val="-4"/>
          <w:szCs w:val="24"/>
          <w:lang w:val="ru-RU"/>
        </w:rPr>
        <w:t xml:space="preserve"> к настоящему Договору, и направляет</w:t>
      </w:r>
      <w:r>
        <w:rPr>
          <w:bCs/>
          <w:spacing w:val="-4"/>
          <w:szCs w:val="24"/>
          <w:lang w:val="ru-RU"/>
        </w:rPr>
        <w:t>ся</w:t>
      </w:r>
      <w:r w:rsidRPr="00745F43">
        <w:rPr>
          <w:bCs/>
          <w:spacing w:val="-4"/>
          <w:szCs w:val="24"/>
          <w:lang w:val="ru-RU"/>
        </w:rPr>
        <w:t xml:space="preserve"> в адрес П</w:t>
      </w:r>
      <w:r>
        <w:rPr>
          <w:bCs/>
          <w:spacing w:val="-4"/>
          <w:szCs w:val="24"/>
          <w:lang w:val="ru-RU"/>
        </w:rPr>
        <w:t>родавца</w:t>
      </w:r>
      <w:r w:rsidRPr="00745F43">
        <w:rPr>
          <w:bCs/>
          <w:spacing w:val="-4"/>
          <w:szCs w:val="24"/>
          <w:lang w:val="ru-RU"/>
        </w:rPr>
        <w:t xml:space="preserve"> </w:t>
      </w:r>
      <w:r>
        <w:rPr>
          <w:bCs/>
          <w:spacing w:val="-4"/>
          <w:szCs w:val="24"/>
          <w:lang w:val="ru-RU"/>
        </w:rPr>
        <w:t>с использованием электронной почты</w:t>
      </w:r>
      <w:r w:rsidR="0031327B">
        <w:rPr>
          <w:bCs/>
          <w:spacing w:val="-4"/>
          <w:szCs w:val="24"/>
          <w:lang w:val="ru-RU"/>
        </w:rPr>
        <w:t>, личного кабинета Продавца на сайте Покупателя</w:t>
      </w:r>
      <w:r w:rsidRPr="00745F43">
        <w:rPr>
          <w:bCs/>
          <w:spacing w:val="-4"/>
          <w:szCs w:val="24"/>
          <w:lang w:val="ru-RU"/>
        </w:rPr>
        <w:t xml:space="preserve"> с последующей досылкой </w:t>
      </w:r>
      <w:r w:rsidRPr="00560B97">
        <w:rPr>
          <w:bCs/>
          <w:spacing w:val="-4"/>
          <w:szCs w:val="24"/>
          <w:lang w:val="ru-RU"/>
        </w:rPr>
        <w:t xml:space="preserve">в </w:t>
      </w:r>
      <w:r>
        <w:rPr>
          <w:bCs/>
          <w:spacing w:val="-4"/>
          <w:szCs w:val="24"/>
          <w:lang w:val="ru-RU"/>
        </w:rPr>
        <w:t>документарном виде</w:t>
      </w:r>
      <w:r w:rsidRPr="00560B97">
        <w:rPr>
          <w:bCs/>
          <w:spacing w:val="-4"/>
          <w:szCs w:val="24"/>
          <w:lang w:val="ru-RU"/>
        </w:rPr>
        <w:t xml:space="preserve"> или в виде электронного документа, подписанного </w:t>
      </w:r>
      <w:r w:rsidR="005D59B3">
        <w:rPr>
          <w:bCs/>
          <w:spacing w:val="-4"/>
          <w:szCs w:val="24"/>
          <w:lang w:val="ru-RU"/>
        </w:rPr>
        <w:t xml:space="preserve">усиленной квалифицированной </w:t>
      </w:r>
      <w:r w:rsidRPr="00560B97">
        <w:rPr>
          <w:bCs/>
          <w:spacing w:val="-4"/>
          <w:szCs w:val="24"/>
          <w:lang w:val="ru-RU"/>
        </w:rPr>
        <w:t>электронной подписью, в течение 3</w:t>
      </w:r>
      <w:r>
        <w:rPr>
          <w:bCs/>
          <w:spacing w:val="-4"/>
          <w:szCs w:val="24"/>
          <w:lang w:val="ru-RU"/>
        </w:rPr>
        <w:t xml:space="preserve"> (трех) последующих рабочих дней.</w:t>
      </w:r>
      <w:bookmarkEnd w:id="15"/>
    </w:p>
    <w:p w:rsidR="0087531C" w:rsidRPr="00CD10AF" w:rsidRDefault="0087531C" w:rsidP="002C12B9">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CD10AF">
        <w:rPr>
          <w:bCs/>
          <w:spacing w:val="-4"/>
          <w:szCs w:val="24"/>
          <w:lang w:val="ru-RU"/>
        </w:rPr>
        <w:t>В случае непредставления П</w:t>
      </w:r>
      <w:r>
        <w:rPr>
          <w:bCs/>
          <w:spacing w:val="-4"/>
          <w:szCs w:val="24"/>
          <w:lang w:val="ru-RU"/>
        </w:rPr>
        <w:t>родавцом</w:t>
      </w:r>
      <w:r w:rsidRPr="00CD10AF">
        <w:rPr>
          <w:bCs/>
          <w:spacing w:val="-4"/>
          <w:szCs w:val="24"/>
          <w:lang w:val="ru-RU"/>
        </w:rPr>
        <w:t xml:space="preserve"> мотивированн</w:t>
      </w:r>
      <w:r>
        <w:rPr>
          <w:bCs/>
          <w:spacing w:val="-4"/>
          <w:szCs w:val="24"/>
          <w:lang w:val="ru-RU"/>
        </w:rPr>
        <w:t>ых возражений относительно содержания</w:t>
      </w:r>
      <w:r w:rsidRPr="00745F43">
        <w:rPr>
          <w:bCs/>
          <w:spacing w:val="-4"/>
          <w:szCs w:val="24"/>
          <w:lang w:val="ru-RU"/>
        </w:rPr>
        <w:t xml:space="preserve"> Акт</w:t>
      </w:r>
      <w:r w:rsidR="005E2C1B">
        <w:rPr>
          <w:bCs/>
          <w:spacing w:val="-4"/>
          <w:szCs w:val="24"/>
          <w:lang w:val="ru-RU"/>
        </w:rPr>
        <w:t>а</w:t>
      </w:r>
      <w:r w:rsidRPr="00745F43">
        <w:rPr>
          <w:bCs/>
          <w:spacing w:val="-4"/>
          <w:szCs w:val="24"/>
          <w:lang w:val="ru-RU"/>
        </w:rPr>
        <w:t xml:space="preserve"> </w:t>
      </w:r>
      <w:r>
        <w:rPr>
          <w:bCs/>
          <w:spacing w:val="-4"/>
          <w:szCs w:val="24"/>
          <w:lang w:val="ru-RU"/>
        </w:rPr>
        <w:t>учета объемов проданной</w:t>
      </w:r>
      <w:r w:rsidRPr="00745F43">
        <w:rPr>
          <w:bCs/>
          <w:spacing w:val="-4"/>
          <w:lang w:val="ru-RU"/>
        </w:rPr>
        <w:t xml:space="preserve"> </w:t>
      </w:r>
      <w:r w:rsidRPr="00B334A6">
        <w:rPr>
          <w:bCs/>
          <w:spacing w:val="-4"/>
          <w:szCs w:val="24"/>
          <w:lang w:val="ru-RU"/>
        </w:rPr>
        <w:t>электрической энергии</w:t>
      </w:r>
      <w:r w:rsidRPr="00560B97">
        <w:rPr>
          <w:bCs/>
          <w:spacing w:val="-4"/>
          <w:szCs w:val="24"/>
          <w:lang w:val="ru-RU"/>
        </w:rPr>
        <w:t xml:space="preserve"> </w:t>
      </w:r>
      <w:r w:rsidRPr="00CD10AF">
        <w:rPr>
          <w:bCs/>
          <w:spacing w:val="-4"/>
          <w:szCs w:val="24"/>
          <w:lang w:val="ru-RU"/>
        </w:rPr>
        <w:t xml:space="preserve">в течение </w:t>
      </w:r>
      <w:r>
        <w:rPr>
          <w:bCs/>
          <w:spacing w:val="-4"/>
          <w:szCs w:val="24"/>
          <w:lang w:val="ru-RU"/>
        </w:rPr>
        <w:t>3 (</w:t>
      </w:r>
      <w:r w:rsidRPr="00CD10AF">
        <w:rPr>
          <w:bCs/>
          <w:spacing w:val="-4"/>
          <w:szCs w:val="24"/>
          <w:lang w:val="ru-RU"/>
        </w:rPr>
        <w:t>трех</w:t>
      </w:r>
      <w:r>
        <w:rPr>
          <w:bCs/>
          <w:spacing w:val="-4"/>
          <w:szCs w:val="24"/>
          <w:lang w:val="ru-RU"/>
        </w:rPr>
        <w:t>)</w:t>
      </w:r>
      <w:r w:rsidRPr="00CD10AF">
        <w:rPr>
          <w:bCs/>
          <w:spacing w:val="-4"/>
          <w:szCs w:val="24"/>
          <w:lang w:val="ru-RU"/>
        </w:rPr>
        <w:t xml:space="preserve"> рабочих дней с даты </w:t>
      </w:r>
      <w:r>
        <w:rPr>
          <w:bCs/>
          <w:spacing w:val="-4"/>
          <w:szCs w:val="24"/>
          <w:lang w:val="ru-RU"/>
        </w:rPr>
        <w:t xml:space="preserve">его </w:t>
      </w:r>
      <w:r w:rsidRPr="00CD10AF">
        <w:rPr>
          <w:bCs/>
          <w:spacing w:val="-4"/>
          <w:szCs w:val="24"/>
          <w:lang w:val="ru-RU"/>
        </w:rPr>
        <w:t>получения</w:t>
      </w:r>
      <w:r>
        <w:rPr>
          <w:bCs/>
          <w:spacing w:val="-4"/>
          <w:szCs w:val="24"/>
          <w:lang w:val="ru-RU"/>
        </w:rPr>
        <w:t xml:space="preserve"> от Покупателя</w:t>
      </w:r>
      <w:r w:rsidRPr="00CD10AF">
        <w:rPr>
          <w:bCs/>
          <w:spacing w:val="-4"/>
          <w:szCs w:val="24"/>
          <w:lang w:val="ru-RU"/>
        </w:rPr>
        <w:t xml:space="preserve"> </w:t>
      </w:r>
      <w:r>
        <w:rPr>
          <w:bCs/>
          <w:spacing w:val="-4"/>
          <w:szCs w:val="24"/>
          <w:lang w:val="ru-RU"/>
        </w:rPr>
        <w:t>в электронном виде</w:t>
      </w:r>
      <w:r w:rsidRPr="00CD10AF">
        <w:rPr>
          <w:bCs/>
          <w:spacing w:val="-4"/>
          <w:szCs w:val="24"/>
          <w:lang w:val="ru-RU"/>
        </w:rPr>
        <w:t xml:space="preserve"> </w:t>
      </w:r>
      <w:r>
        <w:rPr>
          <w:bCs/>
          <w:spacing w:val="-4"/>
          <w:szCs w:val="24"/>
          <w:lang w:val="ru-RU"/>
        </w:rPr>
        <w:t xml:space="preserve">в соответствии с </w:t>
      </w:r>
      <w:r w:rsidRPr="00CD10AF">
        <w:rPr>
          <w:bCs/>
          <w:spacing w:val="-4"/>
          <w:szCs w:val="24"/>
          <w:lang w:val="ru-RU"/>
        </w:rPr>
        <w:t>п</w:t>
      </w:r>
      <w:r w:rsidR="00CB7B8B">
        <w:rPr>
          <w:bCs/>
          <w:spacing w:val="-4"/>
          <w:szCs w:val="24"/>
          <w:lang w:val="ru-RU"/>
        </w:rPr>
        <w:t>унктом</w:t>
      </w:r>
      <w:r w:rsidRPr="00CD10AF">
        <w:rPr>
          <w:bCs/>
          <w:spacing w:val="-4"/>
          <w:szCs w:val="24"/>
          <w:lang w:val="ru-RU"/>
        </w:rPr>
        <w:t xml:space="preserve"> </w:t>
      </w:r>
      <w:r w:rsidR="00666AF8">
        <w:rPr>
          <w:bCs/>
          <w:spacing w:val="-4"/>
          <w:szCs w:val="24"/>
          <w:lang w:val="ru-RU"/>
        </w:rPr>
        <w:fldChar w:fldCharType="begin"/>
      </w:r>
      <w:r w:rsidR="00666AF8">
        <w:rPr>
          <w:bCs/>
          <w:spacing w:val="-4"/>
          <w:szCs w:val="24"/>
          <w:lang w:val="ru-RU"/>
        </w:rPr>
        <w:instrText xml:space="preserve"> REF _Ref69396777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3.20</w:t>
      </w:r>
      <w:r w:rsidR="00666AF8">
        <w:rPr>
          <w:bCs/>
          <w:spacing w:val="-4"/>
          <w:szCs w:val="24"/>
          <w:lang w:val="ru-RU"/>
        </w:rPr>
        <w:fldChar w:fldCharType="end"/>
      </w:r>
      <w:r w:rsidR="00666AF8">
        <w:rPr>
          <w:bCs/>
          <w:spacing w:val="-4"/>
          <w:szCs w:val="24"/>
          <w:lang w:val="ru-RU"/>
        </w:rPr>
        <w:t xml:space="preserve"> </w:t>
      </w:r>
      <w:r w:rsidRPr="00CD10AF">
        <w:rPr>
          <w:bCs/>
          <w:spacing w:val="-4"/>
          <w:szCs w:val="24"/>
          <w:lang w:val="ru-RU"/>
        </w:rPr>
        <w:t xml:space="preserve">настоящего Договора, считается что </w:t>
      </w:r>
      <w:r w:rsidRPr="00745F43">
        <w:rPr>
          <w:bCs/>
          <w:spacing w:val="-4"/>
          <w:szCs w:val="24"/>
          <w:lang w:val="ru-RU"/>
        </w:rPr>
        <w:t xml:space="preserve">Акт </w:t>
      </w:r>
      <w:r w:rsidR="00260580">
        <w:rPr>
          <w:bCs/>
          <w:spacing w:val="-4"/>
          <w:szCs w:val="24"/>
          <w:lang w:val="ru-RU"/>
        </w:rPr>
        <w:t>учета объемов проданной</w:t>
      </w:r>
      <w:r w:rsidR="00260580" w:rsidRPr="00745F43">
        <w:rPr>
          <w:bCs/>
          <w:spacing w:val="-4"/>
          <w:lang w:val="ru-RU"/>
        </w:rPr>
        <w:t xml:space="preserve"> </w:t>
      </w:r>
      <w:r w:rsidR="00260580" w:rsidRPr="00B334A6">
        <w:rPr>
          <w:bCs/>
          <w:spacing w:val="-4"/>
          <w:szCs w:val="24"/>
          <w:lang w:val="ru-RU"/>
        </w:rPr>
        <w:t>электрической энергии</w:t>
      </w:r>
      <w:r w:rsidR="00260580" w:rsidRPr="00560B97">
        <w:rPr>
          <w:bCs/>
          <w:spacing w:val="-4"/>
          <w:szCs w:val="24"/>
          <w:lang w:val="ru-RU"/>
        </w:rPr>
        <w:t xml:space="preserve"> </w:t>
      </w:r>
      <w:r w:rsidRPr="00CD10AF">
        <w:rPr>
          <w:bCs/>
          <w:spacing w:val="-4"/>
          <w:szCs w:val="24"/>
          <w:lang w:val="ru-RU"/>
        </w:rPr>
        <w:t>согласован/акцептован П</w:t>
      </w:r>
      <w:r w:rsidR="00260580">
        <w:rPr>
          <w:bCs/>
          <w:spacing w:val="-4"/>
          <w:szCs w:val="24"/>
          <w:lang w:val="ru-RU"/>
        </w:rPr>
        <w:t>родавцом</w:t>
      </w:r>
      <w:r w:rsidRPr="00CD10AF">
        <w:rPr>
          <w:bCs/>
          <w:spacing w:val="-4"/>
          <w:szCs w:val="24"/>
          <w:lang w:val="ru-RU"/>
        </w:rPr>
        <w:t>.</w:t>
      </w:r>
    </w:p>
    <w:p w:rsidR="005E2C1B" w:rsidRPr="00F56BDA" w:rsidRDefault="005E2C1B" w:rsidP="005E2C1B">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F56BDA">
        <w:rPr>
          <w:bCs/>
          <w:spacing w:val="-4"/>
          <w:szCs w:val="24"/>
          <w:lang w:val="ru-RU"/>
        </w:rPr>
        <w:t xml:space="preserve">При отсутствии актуальных показаний или непригодности к расчетам приборов учета, измерительных комплексов, а также в иных определенных действующим законодательством и настоящим Договором случаях определение объемов </w:t>
      </w:r>
      <w:r>
        <w:rPr>
          <w:bCs/>
          <w:spacing w:val="-4"/>
          <w:szCs w:val="24"/>
          <w:lang w:val="ru-RU"/>
        </w:rPr>
        <w:t>продажи</w:t>
      </w:r>
      <w:r w:rsidR="000F7272">
        <w:rPr>
          <w:bCs/>
          <w:spacing w:val="-4"/>
          <w:szCs w:val="24"/>
          <w:lang w:val="ru-RU"/>
        </w:rPr>
        <w:t xml:space="preserve"> </w:t>
      </w:r>
      <w:r w:rsidRPr="00F56BDA">
        <w:rPr>
          <w:bCs/>
          <w:spacing w:val="-4"/>
          <w:szCs w:val="24"/>
          <w:lang w:val="ru-RU"/>
        </w:rPr>
        <w:t>электр</w:t>
      </w:r>
      <w:r>
        <w:rPr>
          <w:bCs/>
          <w:spacing w:val="-4"/>
          <w:szCs w:val="24"/>
          <w:lang w:val="ru-RU"/>
        </w:rPr>
        <w:t xml:space="preserve">ической </w:t>
      </w:r>
      <w:r w:rsidRPr="00F56BDA">
        <w:rPr>
          <w:bCs/>
          <w:spacing w:val="-4"/>
          <w:szCs w:val="24"/>
          <w:lang w:val="ru-RU"/>
        </w:rPr>
        <w:t xml:space="preserve">энергии осуществляется на основании расчетных способов, которые определяются замещающей информацией.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w:t>
      </w:r>
      <w:r w:rsidR="00AB318C">
        <w:rPr>
          <w:bCs/>
          <w:spacing w:val="-4"/>
          <w:szCs w:val="24"/>
          <w:lang w:val="ru-RU"/>
        </w:rPr>
        <w:t>–</w:t>
      </w:r>
      <w:r w:rsidRPr="00F56BDA">
        <w:rPr>
          <w:bCs/>
          <w:spacing w:val="-4"/>
          <w:szCs w:val="24"/>
          <w:lang w:val="ru-RU"/>
        </w:rPr>
        <w:t xml:space="preserve"> показания</w:t>
      </w:r>
      <w:r w:rsidR="00AB318C">
        <w:rPr>
          <w:bCs/>
          <w:spacing w:val="-4"/>
          <w:szCs w:val="24"/>
          <w:lang w:val="ru-RU"/>
        </w:rPr>
        <w:t xml:space="preserve"> </w:t>
      </w:r>
      <w:r w:rsidRPr="00F56BDA">
        <w:rPr>
          <w:bCs/>
          <w:spacing w:val="-4"/>
          <w:szCs w:val="24"/>
          <w:lang w:val="ru-RU"/>
        </w:rPr>
        <w:t>расчетного прибора учета за ближайший расчетный период, когда такие показания имелись. При отсутствии данных за ближайший расчетный период объемы</w:t>
      </w:r>
      <w:r w:rsidR="00AB318C">
        <w:rPr>
          <w:bCs/>
          <w:spacing w:val="-4"/>
          <w:szCs w:val="24"/>
          <w:lang w:val="ru-RU"/>
        </w:rPr>
        <w:t xml:space="preserve"> </w:t>
      </w:r>
      <w:r>
        <w:rPr>
          <w:bCs/>
          <w:spacing w:val="-4"/>
          <w:szCs w:val="24"/>
          <w:lang w:val="ru-RU"/>
        </w:rPr>
        <w:t>продажи</w:t>
      </w:r>
      <w:r w:rsidR="000F7272">
        <w:rPr>
          <w:bCs/>
          <w:spacing w:val="-4"/>
          <w:szCs w:val="24"/>
          <w:lang w:val="ru-RU"/>
        </w:rPr>
        <w:t xml:space="preserve"> </w:t>
      </w:r>
      <w:r w:rsidRPr="00F56BDA">
        <w:rPr>
          <w:bCs/>
          <w:spacing w:val="-4"/>
          <w:szCs w:val="24"/>
          <w:lang w:val="ru-RU"/>
        </w:rPr>
        <w:t>электр</w:t>
      </w:r>
      <w:r>
        <w:rPr>
          <w:bCs/>
          <w:spacing w:val="-4"/>
          <w:szCs w:val="24"/>
          <w:lang w:val="ru-RU"/>
        </w:rPr>
        <w:t xml:space="preserve">ической </w:t>
      </w:r>
      <w:r w:rsidRPr="00F56BDA">
        <w:rPr>
          <w:bCs/>
          <w:spacing w:val="-4"/>
          <w:szCs w:val="24"/>
          <w:lang w:val="ru-RU"/>
        </w:rPr>
        <w:t xml:space="preserve">энергии </w:t>
      </w:r>
      <w:r w:rsidR="001A6ED6">
        <w:rPr>
          <w:bCs/>
          <w:spacing w:val="-4"/>
          <w:szCs w:val="24"/>
          <w:lang w:val="ru-RU"/>
        </w:rPr>
        <w:t>считаются равными</w:t>
      </w:r>
      <w:r w:rsidRPr="00F56BDA">
        <w:rPr>
          <w:bCs/>
          <w:spacing w:val="-4"/>
          <w:szCs w:val="24"/>
          <w:lang w:val="ru-RU"/>
        </w:rPr>
        <w:t xml:space="preserve"> нулю.</w:t>
      </w:r>
    </w:p>
    <w:p w:rsidR="004A668A" w:rsidRPr="00016DB0" w:rsidRDefault="004A668A" w:rsidP="004A668A">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016DB0">
        <w:rPr>
          <w:bCs/>
          <w:spacing w:val="-4"/>
          <w:szCs w:val="24"/>
          <w:lang w:val="ru-RU"/>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w:t>
      </w:r>
      <w:r>
        <w:rPr>
          <w:bCs/>
          <w:spacing w:val="-4"/>
          <w:szCs w:val="24"/>
          <w:lang w:val="ru-RU"/>
        </w:rPr>
        <w:t>целей коммерческого учета по настоящему Договору</w:t>
      </w:r>
      <w:r w:rsidRPr="00016DB0">
        <w:rPr>
          <w:bCs/>
          <w:spacing w:val="-4"/>
          <w:szCs w:val="24"/>
          <w:lang w:val="ru-RU"/>
        </w:rPr>
        <w:t>, и отсутствия контрольного прибора учета объем</w:t>
      </w:r>
      <w:r>
        <w:rPr>
          <w:bCs/>
          <w:spacing w:val="-4"/>
          <w:szCs w:val="24"/>
          <w:lang w:val="ru-RU"/>
        </w:rPr>
        <w:t>ы</w:t>
      </w:r>
      <w:r w:rsidRPr="00016DB0">
        <w:rPr>
          <w:bCs/>
          <w:spacing w:val="-4"/>
          <w:szCs w:val="24"/>
          <w:lang w:val="ru-RU"/>
        </w:rPr>
        <w:t xml:space="preserve"> </w:t>
      </w:r>
      <w:r w:rsidR="005E2C1B">
        <w:rPr>
          <w:bCs/>
          <w:spacing w:val="-4"/>
          <w:szCs w:val="24"/>
          <w:lang w:val="ru-RU"/>
        </w:rPr>
        <w:t>продажи</w:t>
      </w:r>
      <w:r w:rsidR="000F7272">
        <w:rPr>
          <w:bCs/>
          <w:spacing w:val="-4"/>
          <w:szCs w:val="24"/>
          <w:lang w:val="ru-RU"/>
        </w:rPr>
        <w:t xml:space="preserve"> </w:t>
      </w:r>
      <w:r w:rsidRPr="00B46F0F">
        <w:rPr>
          <w:bCs/>
          <w:spacing w:val="-4"/>
          <w:szCs w:val="24"/>
          <w:lang w:val="ru-RU"/>
        </w:rPr>
        <w:t xml:space="preserve">электрической энергии </w:t>
      </w:r>
      <w:r>
        <w:rPr>
          <w:bCs/>
          <w:spacing w:val="-4"/>
          <w:szCs w:val="24"/>
          <w:lang w:val="ru-RU"/>
        </w:rPr>
        <w:t xml:space="preserve">начиная </w:t>
      </w:r>
      <w:r w:rsidRPr="00016DB0">
        <w:rPr>
          <w:bCs/>
          <w:spacing w:val="-4"/>
          <w:szCs w:val="24"/>
          <w:lang w:val="ru-RU"/>
        </w:rPr>
        <w:t>с даты, когда наступили указанные события, определя</w:t>
      </w:r>
      <w:r w:rsidR="00BF1F5D">
        <w:rPr>
          <w:bCs/>
          <w:spacing w:val="-4"/>
          <w:szCs w:val="24"/>
          <w:lang w:val="ru-RU"/>
        </w:rPr>
        <w:t>ю</w:t>
      </w:r>
      <w:r w:rsidRPr="00016DB0">
        <w:rPr>
          <w:bCs/>
          <w:spacing w:val="-4"/>
          <w:szCs w:val="24"/>
          <w:lang w:val="ru-RU"/>
        </w:rPr>
        <w:t>тся в следующем порядке:</w:t>
      </w:r>
    </w:p>
    <w:p w:rsidR="004A668A" w:rsidRPr="00016DB0" w:rsidRDefault="004A668A" w:rsidP="004A668A">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016DB0">
        <w:rPr>
          <w:bCs/>
          <w:spacing w:val="-4"/>
          <w:szCs w:val="24"/>
          <w:lang w:val="ru-RU"/>
        </w:rPr>
        <w:t>для 1-го и последующих часов первого расчетного периода определя</w:t>
      </w:r>
      <w:r w:rsidR="00BF1F5D">
        <w:rPr>
          <w:bCs/>
          <w:spacing w:val="-4"/>
          <w:szCs w:val="24"/>
          <w:lang w:val="ru-RU"/>
        </w:rPr>
        <w:t>ю</w:t>
      </w:r>
      <w:r w:rsidRPr="00016DB0">
        <w:rPr>
          <w:bCs/>
          <w:spacing w:val="-4"/>
          <w:szCs w:val="24"/>
          <w:lang w:val="ru-RU"/>
        </w:rPr>
        <w:t>тся с использованием замещающей информации;</w:t>
      </w:r>
    </w:p>
    <w:p w:rsidR="004A668A" w:rsidRPr="00016DB0" w:rsidRDefault="004A668A" w:rsidP="004A668A">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016DB0">
        <w:rPr>
          <w:bCs/>
          <w:spacing w:val="-4"/>
          <w:szCs w:val="24"/>
          <w:lang w:val="ru-RU"/>
        </w:rPr>
        <w:t>начиная с 1-го дня второго расчетного периода объем</w:t>
      </w:r>
      <w:r>
        <w:rPr>
          <w:bCs/>
          <w:spacing w:val="-4"/>
          <w:szCs w:val="24"/>
          <w:lang w:val="ru-RU"/>
        </w:rPr>
        <w:t xml:space="preserve">ы </w:t>
      </w:r>
      <w:r w:rsidR="00317ECC">
        <w:rPr>
          <w:bCs/>
          <w:spacing w:val="-4"/>
          <w:szCs w:val="24"/>
          <w:lang w:val="ru-RU"/>
        </w:rPr>
        <w:t>продажи</w:t>
      </w:r>
      <w:r w:rsidR="000F7272">
        <w:rPr>
          <w:bCs/>
          <w:spacing w:val="-4"/>
          <w:szCs w:val="24"/>
          <w:lang w:val="ru-RU"/>
        </w:rPr>
        <w:t xml:space="preserve"> </w:t>
      </w:r>
      <w:r w:rsidRPr="00B46F0F">
        <w:rPr>
          <w:bCs/>
          <w:spacing w:val="-4"/>
          <w:szCs w:val="24"/>
          <w:lang w:val="ru-RU"/>
        </w:rPr>
        <w:t xml:space="preserve">электрической энергии </w:t>
      </w:r>
      <w:r w:rsidRPr="00016DB0">
        <w:rPr>
          <w:bCs/>
          <w:spacing w:val="-4"/>
          <w:szCs w:val="24"/>
          <w:lang w:val="ru-RU"/>
        </w:rPr>
        <w:t>за соответствующий час определя</w:t>
      </w:r>
      <w:r>
        <w:rPr>
          <w:bCs/>
          <w:spacing w:val="-4"/>
          <w:szCs w:val="24"/>
          <w:lang w:val="ru-RU"/>
        </w:rPr>
        <w:t>ю</w:t>
      </w:r>
      <w:r w:rsidRPr="00016DB0">
        <w:rPr>
          <w:bCs/>
          <w:spacing w:val="-4"/>
          <w:szCs w:val="24"/>
          <w:lang w:val="ru-RU"/>
        </w:rPr>
        <w:t xml:space="preserve">тся исходя из значений замещающей информации, увеличенных на коэффициент отношения максимальной мощности и максимального значения объемов </w:t>
      </w:r>
      <w:r w:rsidR="005E2C1B">
        <w:rPr>
          <w:bCs/>
          <w:spacing w:val="-4"/>
          <w:szCs w:val="24"/>
          <w:lang w:val="ru-RU"/>
        </w:rPr>
        <w:t>производства</w:t>
      </w:r>
      <w:r>
        <w:rPr>
          <w:bCs/>
          <w:spacing w:val="-4"/>
          <w:szCs w:val="24"/>
          <w:lang w:val="ru-RU"/>
        </w:rPr>
        <w:t xml:space="preserve"> </w:t>
      </w:r>
      <w:r w:rsidRPr="00016DB0">
        <w:rPr>
          <w:bCs/>
          <w:spacing w:val="-4"/>
          <w:szCs w:val="24"/>
          <w:lang w:val="ru-RU"/>
        </w:rPr>
        <w:t>электрической энергии в какой-либо час за истекший год, определенных на основании имеющихся показаний расчетных приборов учета.</w:t>
      </w:r>
    </w:p>
    <w:p w:rsidR="004A668A" w:rsidRPr="00016DB0" w:rsidRDefault="004A668A" w:rsidP="004A668A">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6" w:name="_Ref69396982"/>
      <w:r w:rsidRPr="00016DB0">
        <w:rPr>
          <w:bCs/>
          <w:spacing w:val="-4"/>
          <w:szCs w:val="24"/>
          <w:lang w:val="ru-RU"/>
        </w:rPr>
        <w:t>В случаях непредставления показаний расчетного прибора учета в установленные сроки, используемого для определения объем</w:t>
      </w:r>
      <w:r w:rsidR="003339BE">
        <w:rPr>
          <w:bCs/>
          <w:spacing w:val="-4"/>
          <w:szCs w:val="24"/>
          <w:lang w:val="ru-RU"/>
        </w:rPr>
        <w:t>ов</w:t>
      </w:r>
      <w:r w:rsidRPr="00016DB0">
        <w:rPr>
          <w:bCs/>
          <w:spacing w:val="-4"/>
          <w:szCs w:val="24"/>
          <w:lang w:val="ru-RU"/>
        </w:rPr>
        <w:t xml:space="preserve"> </w:t>
      </w:r>
      <w:r w:rsidR="002472EE">
        <w:rPr>
          <w:bCs/>
          <w:spacing w:val="-4"/>
          <w:szCs w:val="24"/>
          <w:lang w:val="ru-RU"/>
        </w:rPr>
        <w:t>продажи</w:t>
      </w:r>
      <w:r w:rsidR="000F7272">
        <w:rPr>
          <w:bCs/>
          <w:spacing w:val="-4"/>
          <w:szCs w:val="24"/>
          <w:lang w:val="ru-RU"/>
        </w:rPr>
        <w:t xml:space="preserve"> </w:t>
      </w:r>
      <w:r w:rsidRPr="00016DB0">
        <w:rPr>
          <w:bCs/>
          <w:spacing w:val="-4"/>
          <w:szCs w:val="24"/>
          <w:lang w:val="ru-RU"/>
        </w:rPr>
        <w:t>электрической энергии (мощности), и при отсутствия контрольного прибора учета объем</w:t>
      </w:r>
      <w:r w:rsidR="003339BE">
        <w:rPr>
          <w:bCs/>
          <w:spacing w:val="-4"/>
          <w:szCs w:val="24"/>
          <w:lang w:val="ru-RU"/>
        </w:rPr>
        <w:t>ы</w:t>
      </w:r>
      <w:r w:rsidRPr="00016DB0">
        <w:rPr>
          <w:bCs/>
          <w:spacing w:val="-4"/>
          <w:szCs w:val="24"/>
          <w:lang w:val="ru-RU"/>
        </w:rPr>
        <w:t xml:space="preserve"> </w:t>
      </w:r>
      <w:r w:rsidR="002472EE">
        <w:rPr>
          <w:bCs/>
          <w:spacing w:val="-4"/>
          <w:szCs w:val="24"/>
          <w:lang w:val="ru-RU"/>
        </w:rPr>
        <w:t>продажи</w:t>
      </w:r>
      <w:r w:rsidR="000F7272">
        <w:rPr>
          <w:bCs/>
          <w:spacing w:val="-4"/>
          <w:szCs w:val="24"/>
          <w:lang w:val="ru-RU"/>
        </w:rPr>
        <w:t xml:space="preserve"> </w:t>
      </w:r>
      <w:r w:rsidRPr="00016DB0">
        <w:rPr>
          <w:bCs/>
          <w:spacing w:val="-4"/>
          <w:szCs w:val="24"/>
          <w:lang w:val="ru-RU"/>
        </w:rPr>
        <w:t>электрической энергии начиная с даты, когда наступ</w:t>
      </w:r>
      <w:r w:rsidR="003339BE">
        <w:rPr>
          <w:bCs/>
          <w:spacing w:val="-4"/>
          <w:szCs w:val="24"/>
          <w:lang w:val="ru-RU"/>
        </w:rPr>
        <w:t>или указанные события, определяю</w:t>
      </w:r>
      <w:r w:rsidRPr="00016DB0">
        <w:rPr>
          <w:bCs/>
          <w:spacing w:val="-4"/>
          <w:szCs w:val="24"/>
          <w:lang w:val="ru-RU"/>
        </w:rPr>
        <w:t>тся в следующем порядке:</w:t>
      </w:r>
      <w:bookmarkEnd w:id="16"/>
    </w:p>
    <w:p w:rsidR="004A668A" w:rsidRPr="00016DB0" w:rsidRDefault="004A668A" w:rsidP="004A668A">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016DB0">
        <w:rPr>
          <w:bCs/>
          <w:spacing w:val="-4"/>
          <w:szCs w:val="24"/>
          <w:lang w:val="ru-RU"/>
        </w:rPr>
        <w:t xml:space="preserve">если расчетный прибор учета установлен в границах </w:t>
      </w:r>
      <w:r w:rsidR="001A6ED6">
        <w:rPr>
          <w:bCs/>
          <w:spacing w:val="-4"/>
          <w:szCs w:val="24"/>
          <w:lang w:val="ru-RU"/>
        </w:rPr>
        <w:t>балансовой принадлежности Продавца</w:t>
      </w:r>
      <w:r w:rsidRPr="00016DB0">
        <w:rPr>
          <w:bCs/>
          <w:spacing w:val="-4"/>
          <w:szCs w:val="24"/>
          <w:lang w:val="ru-RU"/>
        </w:rPr>
        <w:t xml:space="preserve"> и не присоединен к интеллектуальной системе учета электрической энергии (мощности), то объем</w:t>
      </w:r>
      <w:r>
        <w:rPr>
          <w:bCs/>
          <w:spacing w:val="-4"/>
          <w:szCs w:val="24"/>
          <w:lang w:val="ru-RU"/>
        </w:rPr>
        <w:t xml:space="preserve">ы </w:t>
      </w:r>
      <w:r w:rsidR="00FF2B58">
        <w:rPr>
          <w:bCs/>
          <w:spacing w:val="-4"/>
          <w:szCs w:val="24"/>
          <w:lang w:val="ru-RU"/>
        </w:rPr>
        <w:t>продажи</w:t>
      </w:r>
      <w:r w:rsidR="000F7272">
        <w:rPr>
          <w:bCs/>
          <w:spacing w:val="-4"/>
          <w:szCs w:val="24"/>
          <w:lang w:val="ru-RU"/>
        </w:rPr>
        <w:t xml:space="preserve"> </w:t>
      </w:r>
      <w:r w:rsidRPr="00016DB0">
        <w:rPr>
          <w:bCs/>
          <w:spacing w:val="-4"/>
          <w:szCs w:val="24"/>
          <w:lang w:val="ru-RU"/>
        </w:rPr>
        <w:t xml:space="preserve">электрической энергии </w:t>
      </w:r>
      <w:r w:rsidR="001A6ED6">
        <w:rPr>
          <w:bCs/>
          <w:spacing w:val="-4"/>
          <w:szCs w:val="24"/>
          <w:lang w:val="ru-RU"/>
        </w:rPr>
        <w:t>считаю</w:t>
      </w:r>
      <w:r w:rsidRPr="00016DB0">
        <w:rPr>
          <w:bCs/>
          <w:spacing w:val="-4"/>
          <w:szCs w:val="24"/>
          <w:lang w:val="ru-RU"/>
        </w:rPr>
        <w:t>тся равным</w:t>
      </w:r>
      <w:r>
        <w:rPr>
          <w:bCs/>
          <w:spacing w:val="-4"/>
          <w:szCs w:val="24"/>
          <w:lang w:val="ru-RU"/>
        </w:rPr>
        <w:t>и</w:t>
      </w:r>
      <w:r w:rsidRPr="00016DB0">
        <w:rPr>
          <w:bCs/>
          <w:spacing w:val="-4"/>
          <w:szCs w:val="24"/>
          <w:lang w:val="ru-RU"/>
        </w:rPr>
        <w:t xml:space="preserve"> нулю;</w:t>
      </w:r>
    </w:p>
    <w:p w:rsidR="004A668A" w:rsidRPr="00016DB0" w:rsidRDefault="004A668A" w:rsidP="00CD10AF">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016DB0">
        <w:rPr>
          <w:bCs/>
          <w:spacing w:val="-4"/>
          <w:szCs w:val="24"/>
          <w:lang w:val="ru-RU"/>
        </w:rPr>
        <w:t>в иных случаях объем</w:t>
      </w:r>
      <w:r>
        <w:rPr>
          <w:bCs/>
          <w:spacing w:val="-4"/>
          <w:szCs w:val="24"/>
          <w:lang w:val="ru-RU"/>
        </w:rPr>
        <w:t xml:space="preserve">ы </w:t>
      </w:r>
      <w:r w:rsidR="00FF2B58">
        <w:rPr>
          <w:bCs/>
          <w:spacing w:val="-4"/>
          <w:szCs w:val="24"/>
          <w:lang w:val="ru-RU"/>
        </w:rPr>
        <w:t>продажи</w:t>
      </w:r>
      <w:r w:rsidR="000F7272">
        <w:rPr>
          <w:bCs/>
          <w:spacing w:val="-4"/>
          <w:szCs w:val="24"/>
          <w:lang w:val="ru-RU"/>
        </w:rPr>
        <w:t xml:space="preserve"> </w:t>
      </w:r>
      <w:r w:rsidRPr="00016DB0">
        <w:rPr>
          <w:bCs/>
          <w:spacing w:val="-4"/>
          <w:szCs w:val="24"/>
          <w:lang w:val="ru-RU"/>
        </w:rPr>
        <w:t>электрической энергии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49618E" w:rsidRPr="0049618E" w:rsidRDefault="0049618E" w:rsidP="0049618E">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7" w:name="sub_4211"/>
      <w:r w:rsidRPr="0049618E">
        <w:rPr>
          <w:bCs/>
          <w:spacing w:val="-4"/>
          <w:szCs w:val="24"/>
          <w:lang w:val="ru-RU"/>
        </w:rPr>
        <w:t xml:space="preserve">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sub_4207" w:history="1">
        <w:r w:rsidRPr="0049618E">
          <w:rPr>
            <w:bCs/>
            <w:spacing w:val="-4"/>
            <w:szCs w:val="24"/>
            <w:lang w:val="ru-RU"/>
          </w:rPr>
          <w:t>п</w:t>
        </w:r>
        <w:r w:rsidR="00CB7B8B">
          <w:rPr>
            <w:bCs/>
            <w:spacing w:val="-4"/>
            <w:szCs w:val="24"/>
            <w:lang w:val="ru-RU"/>
          </w:rPr>
          <w:t>унктом</w:t>
        </w:r>
        <w:r>
          <w:rPr>
            <w:bCs/>
            <w:spacing w:val="-4"/>
            <w:szCs w:val="24"/>
            <w:lang w:val="ru-RU"/>
          </w:rPr>
          <w:t xml:space="preserve"> </w:t>
        </w:r>
      </w:hyperlink>
      <w:r w:rsidR="00666AF8">
        <w:rPr>
          <w:bCs/>
          <w:spacing w:val="-4"/>
          <w:szCs w:val="24"/>
          <w:lang w:val="ru-RU"/>
        </w:rPr>
        <w:fldChar w:fldCharType="begin"/>
      </w:r>
      <w:r w:rsidR="00666AF8">
        <w:rPr>
          <w:bCs/>
          <w:spacing w:val="-4"/>
          <w:szCs w:val="24"/>
          <w:lang w:val="ru-RU"/>
        </w:rPr>
        <w:instrText xml:space="preserve"> REF _Ref69396982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3.24</w:t>
      </w:r>
      <w:r w:rsidR="00666AF8">
        <w:rPr>
          <w:bCs/>
          <w:spacing w:val="-4"/>
          <w:szCs w:val="24"/>
          <w:lang w:val="ru-RU"/>
        </w:rPr>
        <w:fldChar w:fldCharType="end"/>
      </w:r>
      <w:r w:rsidRPr="0049618E">
        <w:rPr>
          <w:bCs/>
          <w:spacing w:val="-4"/>
          <w:szCs w:val="24"/>
          <w:lang w:val="ru-RU"/>
        </w:rPr>
        <w:t xml:space="preserve"> настоящего </w:t>
      </w:r>
      <w:r>
        <w:rPr>
          <w:bCs/>
          <w:spacing w:val="-4"/>
          <w:szCs w:val="24"/>
          <w:lang w:val="ru-RU"/>
        </w:rPr>
        <w:t>Договора</w:t>
      </w:r>
      <w:r w:rsidRPr="0049618E">
        <w:rPr>
          <w:bCs/>
          <w:spacing w:val="-4"/>
          <w:szCs w:val="24"/>
          <w:lang w:val="ru-RU"/>
        </w:rPr>
        <w:t xml:space="preserve">, разница между объемом, определенным по показаниям прибора учета, и объемом, определенным </w:t>
      </w:r>
      <w:r w:rsidR="001A6ED6" w:rsidRPr="0049618E">
        <w:rPr>
          <w:bCs/>
          <w:spacing w:val="-4"/>
          <w:szCs w:val="24"/>
          <w:lang w:val="ru-RU"/>
        </w:rPr>
        <w:t xml:space="preserve">в порядке, предусмотренном </w:t>
      </w:r>
      <w:hyperlink w:anchor="sub_4207" w:history="1">
        <w:r w:rsidR="001A6ED6" w:rsidRPr="0049618E">
          <w:rPr>
            <w:bCs/>
            <w:spacing w:val="-4"/>
            <w:szCs w:val="24"/>
            <w:lang w:val="ru-RU"/>
          </w:rPr>
          <w:t>п</w:t>
        </w:r>
      </w:hyperlink>
      <w:r w:rsidR="00CB7B8B">
        <w:rPr>
          <w:bCs/>
          <w:spacing w:val="-4"/>
          <w:szCs w:val="24"/>
          <w:lang w:val="ru-RU"/>
        </w:rPr>
        <w:t>унктом</w:t>
      </w:r>
      <w:r w:rsidR="00666AF8" w:rsidRPr="00666AF8">
        <w:rPr>
          <w:bCs/>
          <w:spacing w:val="-4"/>
          <w:szCs w:val="24"/>
          <w:lang w:val="ru-RU"/>
        </w:rPr>
        <w:t xml:space="preserve"> </w:t>
      </w:r>
      <w:r w:rsidR="00666AF8">
        <w:rPr>
          <w:bCs/>
          <w:spacing w:val="-4"/>
          <w:szCs w:val="24"/>
          <w:lang w:val="ru-RU"/>
        </w:rPr>
        <w:fldChar w:fldCharType="begin"/>
      </w:r>
      <w:r w:rsidR="00666AF8">
        <w:rPr>
          <w:bCs/>
          <w:spacing w:val="-4"/>
          <w:szCs w:val="24"/>
          <w:lang w:val="ru-RU"/>
        </w:rPr>
        <w:instrText xml:space="preserve"> REF _Ref69396982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3.24</w:t>
      </w:r>
      <w:r w:rsidR="00666AF8">
        <w:rPr>
          <w:bCs/>
          <w:spacing w:val="-4"/>
          <w:szCs w:val="24"/>
          <w:lang w:val="ru-RU"/>
        </w:rPr>
        <w:fldChar w:fldCharType="end"/>
      </w:r>
      <w:r w:rsidR="001A6ED6" w:rsidRPr="0049618E">
        <w:rPr>
          <w:bCs/>
          <w:spacing w:val="-4"/>
          <w:szCs w:val="24"/>
          <w:lang w:val="ru-RU"/>
        </w:rPr>
        <w:t xml:space="preserve"> настоящего </w:t>
      </w:r>
      <w:r w:rsidR="001A6ED6">
        <w:rPr>
          <w:bCs/>
          <w:spacing w:val="-4"/>
          <w:szCs w:val="24"/>
          <w:lang w:val="ru-RU"/>
        </w:rPr>
        <w:t>Договора</w:t>
      </w:r>
      <w:r w:rsidR="001A6ED6" w:rsidRPr="0049618E">
        <w:rPr>
          <w:bCs/>
          <w:spacing w:val="-4"/>
          <w:szCs w:val="24"/>
          <w:lang w:val="ru-RU"/>
        </w:rPr>
        <w:t>,</w:t>
      </w:r>
      <w:r w:rsidRPr="0049618E">
        <w:rPr>
          <w:bCs/>
          <w:spacing w:val="-4"/>
          <w:szCs w:val="24"/>
          <w:lang w:val="ru-RU"/>
        </w:rPr>
        <w:t xml:space="preserve"> учитывается равномерно по всем часам при определении объем</w:t>
      </w:r>
      <w:r w:rsidR="00AB318C">
        <w:rPr>
          <w:bCs/>
          <w:spacing w:val="-4"/>
          <w:szCs w:val="24"/>
          <w:lang w:val="ru-RU"/>
        </w:rPr>
        <w:t>ов продажи</w:t>
      </w:r>
      <w:r w:rsidR="000F7272">
        <w:rPr>
          <w:bCs/>
          <w:spacing w:val="-4"/>
          <w:szCs w:val="24"/>
          <w:lang w:val="ru-RU"/>
        </w:rPr>
        <w:t xml:space="preserve"> </w:t>
      </w:r>
      <w:r w:rsidR="00AB318C" w:rsidRPr="00016DB0">
        <w:rPr>
          <w:bCs/>
          <w:spacing w:val="-4"/>
          <w:szCs w:val="24"/>
          <w:lang w:val="ru-RU"/>
        </w:rPr>
        <w:t xml:space="preserve">электрической энергии </w:t>
      </w:r>
      <w:r w:rsidR="00AB318C">
        <w:rPr>
          <w:bCs/>
          <w:spacing w:val="-4"/>
          <w:szCs w:val="24"/>
          <w:lang w:val="ru-RU"/>
        </w:rPr>
        <w:t>з</w:t>
      </w:r>
      <w:r w:rsidRPr="0049618E">
        <w:rPr>
          <w:bCs/>
          <w:spacing w:val="-4"/>
          <w:szCs w:val="24"/>
          <w:lang w:val="ru-RU"/>
        </w:rPr>
        <w:t>а расчетный период, в котором были сняты соответствующие показания.</w:t>
      </w:r>
    </w:p>
    <w:bookmarkEnd w:id="17"/>
    <w:p w:rsidR="00762E97" w:rsidRPr="009C30B6" w:rsidRDefault="009C30B6" w:rsidP="00762E97">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9C30B6">
        <w:rPr>
          <w:bCs/>
          <w:spacing w:val="-4"/>
          <w:szCs w:val="24"/>
          <w:lang w:val="ru-RU"/>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w:t>
      </w:r>
      <w:r w:rsidR="00762E97">
        <w:rPr>
          <w:bCs/>
          <w:spacing w:val="-4"/>
          <w:szCs w:val="24"/>
          <w:lang w:val="ru-RU"/>
        </w:rPr>
        <w:t xml:space="preserve">по настоящему Договору </w:t>
      </w:r>
      <w:r w:rsidRPr="009C30B6">
        <w:rPr>
          <w:bCs/>
          <w:spacing w:val="-4"/>
          <w:szCs w:val="24"/>
          <w:lang w:val="ru-RU"/>
        </w:rPr>
        <w:t>в составе измерительного комплекса, объем</w:t>
      </w:r>
      <w:r w:rsidR="003339BE">
        <w:rPr>
          <w:bCs/>
          <w:spacing w:val="-4"/>
          <w:szCs w:val="24"/>
          <w:lang w:val="ru-RU"/>
        </w:rPr>
        <w:t>ы продажи</w:t>
      </w:r>
      <w:r w:rsidR="000F7272">
        <w:rPr>
          <w:bCs/>
          <w:spacing w:val="-4"/>
          <w:szCs w:val="24"/>
          <w:lang w:val="ru-RU"/>
        </w:rPr>
        <w:t xml:space="preserve"> </w:t>
      </w:r>
      <w:r w:rsidRPr="009C30B6">
        <w:rPr>
          <w:bCs/>
          <w:spacing w:val="-4"/>
          <w:szCs w:val="24"/>
          <w:lang w:val="ru-RU"/>
        </w:rPr>
        <w:t xml:space="preserve">электрической энергии определяется </w:t>
      </w:r>
      <w:r w:rsidR="00762E97">
        <w:rPr>
          <w:bCs/>
          <w:spacing w:val="-4"/>
          <w:szCs w:val="24"/>
          <w:lang w:val="ru-RU"/>
        </w:rPr>
        <w:t>в следующем порядке:</w:t>
      </w:r>
    </w:p>
    <w:p w:rsidR="009C30B6" w:rsidRPr="009C30B6" w:rsidRDefault="009C30B6" w:rsidP="00762E97">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9C30B6">
        <w:rPr>
          <w:bCs/>
          <w:spacing w:val="-4"/>
          <w:szCs w:val="24"/>
          <w:lang w:val="ru-RU"/>
        </w:rPr>
        <w:t>для 1-го и последующих часов первого расчетного периода определя</w:t>
      </w:r>
      <w:r w:rsidR="003339BE">
        <w:rPr>
          <w:bCs/>
          <w:spacing w:val="-4"/>
          <w:szCs w:val="24"/>
          <w:lang w:val="ru-RU"/>
        </w:rPr>
        <w:t>ю</w:t>
      </w:r>
      <w:r w:rsidRPr="009C30B6">
        <w:rPr>
          <w:bCs/>
          <w:spacing w:val="-4"/>
          <w:szCs w:val="24"/>
          <w:lang w:val="ru-RU"/>
        </w:rPr>
        <w:t>тся с использованием замещающей информации;</w:t>
      </w:r>
    </w:p>
    <w:p w:rsidR="009C30B6" w:rsidRPr="00762E97" w:rsidRDefault="009C30B6" w:rsidP="00AB318C">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762E97">
        <w:rPr>
          <w:bCs/>
          <w:spacing w:val="-4"/>
          <w:szCs w:val="24"/>
          <w:lang w:val="ru-RU"/>
        </w:rPr>
        <w:t>начиная с 1-го дня второго расчетного периода объем</w:t>
      </w:r>
      <w:r w:rsidR="003339BE">
        <w:rPr>
          <w:bCs/>
          <w:spacing w:val="-4"/>
          <w:szCs w:val="24"/>
          <w:lang w:val="ru-RU"/>
        </w:rPr>
        <w:t>ы продажи</w:t>
      </w:r>
      <w:r w:rsidR="000F7272">
        <w:rPr>
          <w:bCs/>
          <w:spacing w:val="-4"/>
          <w:szCs w:val="24"/>
          <w:lang w:val="ru-RU"/>
        </w:rPr>
        <w:t xml:space="preserve"> </w:t>
      </w:r>
      <w:r w:rsidR="00762E97" w:rsidRPr="00C55289">
        <w:rPr>
          <w:bCs/>
          <w:spacing w:val="-4"/>
          <w:szCs w:val="24"/>
          <w:lang w:val="ru-RU"/>
        </w:rPr>
        <w:t xml:space="preserve">поставленной </w:t>
      </w:r>
      <w:r w:rsidRPr="00762E97">
        <w:rPr>
          <w:bCs/>
          <w:spacing w:val="-4"/>
          <w:szCs w:val="24"/>
          <w:lang w:val="ru-RU"/>
        </w:rPr>
        <w:t>электрической энергии</w:t>
      </w:r>
      <w:r w:rsidR="00762E97">
        <w:rPr>
          <w:bCs/>
          <w:spacing w:val="-4"/>
          <w:szCs w:val="24"/>
          <w:lang w:val="ru-RU"/>
        </w:rPr>
        <w:t xml:space="preserve"> (мощности)</w:t>
      </w:r>
      <w:r w:rsidRPr="00762E97">
        <w:rPr>
          <w:bCs/>
          <w:spacing w:val="-4"/>
          <w:szCs w:val="24"/>
          <w:lang w:val="ru-RU"/>
        </w:rPr>
        <w:t>, определяется на основании показаний прибора учета, входящего в соответствующий измерительный комплекс, и умножается на коэффициент 0,5.</w:t>
      </w:r>
    </w:p>
    <w:p w:rsidR="00621730" w:rsidRPr="00621730" w:rsidRDefault="00621730" w:rsidP="00621730">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621730">
        <w:rPr>
          <w:bCs/>
          <w:spacing w:val="-4"/>
          <w:szCs w:val="24"/>
          <w:lang w:val="ru-RU"/>
        </w:rPr>
        <w:t xml:space="preserve">В случае двукратного </w:t>
      </w:r>
      <w:proofErr w:type="spellStart"/>
      <w:r w:rsidRPr="00621730">
        <w:rPr>
          <w:bCs/>
          <w:spacing w:val="-4"/>
          <w:szCs w:val="24"/>
          <w:lang w:val="ru-RU"/>
        </w:rPr>
        <w:t>недопуска</w:t>
      </w:r>
      <w:proofErr w:type="spellEnd"/>
      <w:r w:rsidRPr="00621730">
        <w:rPr>
          <w:bCs/>
          <w:spacing w:val="-4"/>
          <w:szCs w:val="24"/>
          <w:lang w:val="ru-RU"/>
        </w:rPr>
        <w:t xml:space="preserve"> к расчетному прибору учета, установленному в границах объект</w:t>
      </w:r>
      <w:r w:rsidR="004068B7">
        <w:rPr>
          <w:bCs/>
          <w:spacing w:val="-4"/>
          <w:szCs w:val="24"/>
          <w:lang w:val="ru-RU"/>
        </w:rPr>
        <w:t>а</w:t>
      </w:r>
      <w:r w:rsidRPr="00621730">
        <w:rPr>
          <w:bCs/>
          <w:spacing w:val="-4"/>
          <w:szCs w:val="24"/>
          <w:lang w:val="ru-RU"/>
        </w:rPr>
        <w:t xml:space="preserve"> </w:t>
      </w:r>
      <w:r w:rsidR="004068B7">
        <w:rPr>
          <w:bCs/>
          <w:spacing w:val="-4"/>
          <w:szCs w:val="24"/>
          <w:lang w:val="ru-RU"/>
        </w:rPr>
        <w:t>микрогенерации</w:t>
      </w:r>
      <w:r>
        <w:rPr>
          <w:bCs/>
          <w:spacing w:val="-4"/>
          <w:szCs w:val="24"/>
          <w:lang w:val="ru-RU"/>
        </w:rPr>
        <w:t>,</w:t>
      </w:r>
      <w:r w:rsidRPr="00621730">
        <w:rPr>
          <w:bCs/>
          <w:spacing w:val="-4"/>
          <w:szCs w:val="24"/>
          <w:lang w:val="ru-RU"/>
        </w:rPr>
        <w:t xml:space="preserve"> для проведения контрольного снятия показаний и (или) проведения проверки прибора учета при отсутствии контрольного прибора учета объемы </w:t>
      </w:r>
      <w:r w:rsidR="00CB603B">
        <w:rPr>
          <w:bCs/>
          <w:spacing w:val="-4"/>
          <w:szCs w:val="24"/>
          <w:lang w:val="ru-RU"/>
        </w:rPr>
        <w:t>продажи</w:t>
      </w:r>
      <w:r w:rsidR="000F7272">
        <w:rPr>
          <w:bCs/>
          <w:spacing w:val="-4"/>
          <w:szCs w:val="24"/>
          <w:lang w:val="ru-RU"/>
        </w:rPr>
        <w:t xml:space="preserve"> </w:t>
      </w:r>
      <w:r w:rsidR="00CB603B" w:rsidRPr="00016DB0">
        <w:rPr>
          <w:bCs/>
          <w:spacing w:val="-4"/>
          <w:szCs w:val="24"/>
          <w:lang w:val="ru-RU"/>
        </w:rPr>
        <w:t>электрической энергии (мощности)</w:t>
      </w:r>
      <w:r w:rsidRPr="00621730">
        <w:rPr>
          <w:bCs/>
          <w:spacing w:val="-4"/>
          <w:szCs w:val="24"/>
          <w:lang w:val="ru-RU"/>
        </w:rPr>
        <w:t xml:space="preserve">, начиная с даты второго </w:t>
      </w:r>
      <w:proofErr w:type="spellStart"/>
      <w:r w:rsidRPr="00621730">
        <w:rPr>
          <w:bCs/>
          <w:spacing w:val="-4"/>
          <w:szCs w:val="24"/>
          <w:lang w:val="ru-RU"/>
        </w:rPr>
        <w:t>недопуска</w:t>
      </w:r>
      <w:proofErr w:type="spellEnd"/>
      <w:r w:rsidRPr="00621730">
        <w:rPr>
          <w:bCs/>
          <w:spacing w:val="-4"/>
          <w:szCs w:val="24"/>
          <w:lang w:val="ru-RU"/>
        </w:rPr>
        <w:t xml:space="preserve"> вплоть до даты допуска к расчетному прибору учета, считаются равными нулю.</w:t>
      </w:r>
    </w:p>
    <w:p w:rsidR="004A668A" w:rsidRDefault="004A668A" w:rsidP="004A668A">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E77C8E">
        <w:rPr>
          <w:bCs/>
          <w:spacing w:val="-4"/>
          <w:szCs w:val="24"/>
          <w:lang w:val="ru-RU"/>
        </w:rPr>
        <w:t xml:space="preserve">Если в ходе исполнения Договора вступил в силу нормативный правовой акт, изменяющий порядок определения объемов потребленной электрической энергии при </w:t>
      </w:r>
      <w:proofErr w:type="spellStart"/>
      <w:r w:rsidRPr="00E77C8E">
        <w:rPr>
          <w:bCs/>
          <w:spacing w:val="-4"/>
          <w:szCs w:val="24"/>
          <w:lang w:val="ru-RU"/>
        </w:rPr>
        <w:t>непредоставлении</w:t>
      </w:r>
      <w:proofErr w:type="spellEnd"/>
      <w:r w:rsidRPr="00E77C8E">
        <w:rPr>
          <w:bCs/>
          <w:spacing w:val="-4"/>
          <w:szCs w:val="24"/>
          <w:lang w:val="ru-RU"/>
        </w:rPr>
        <w:t xml:space="preserve"> показаний </w:t>
      </w:r>
      <w:r>
        <w:rPr>
          <w:bCs/>
          <w:spacing w:val="-4"/>
          <w:szCs w:val="24"/>
          <w:lang w:val="ru-RU"/>
        </w:rPr>
        <w:t>приборов учета</w:t>
      </w:r>
      <w:r w:rsidRPr="00E77C8E">
        <w:rPr>
          <w:bCs/>
          <w:spacing w:val="-4"/>
          <w:szCs w:val="24"/>
          <w:lang w:val="ru-RU"/>
        </w:rPr>
        <w:t xml:space="preserve">, неисправности, утраты или истечения срока </w:t>
      </w:r>
      <w:proofErr w:type="spellStart"/>
      <w:r w:rsidRPr="00E77C8E">
        <w:rPr>
          <w:bCs/>
          <w:spacing w:val="-4"/>
          <w:szCs w:val="24"/>
          <w:lang w:val="ru-RU"/>
        </w:rPr>
        <w:t>межповерочного</w:t>
      </w:r>
      <w:proofErr w:type="spellEnd"/>
      <w:r w:rsidRPr="00E77C8E">
        <w:rPr>
          <w:bCs/>
          <w:spacing w:val="-4"/>
          <w:szCs w:val="24"/>
          <w:lang w:val="ru-RU"/>
        </w:rPr>
        <w:t xml:space="preserve"> интервала расчетного </w:t>
      </w:r>
      <w:r>
        <w:rPr>
          <w:bCs/>
          <w:spacing w:val="-4"/>
          <w:szCs w:val="24"/>
          <w:lang w:val="ru-RU"/>
        </w:rPr>
        <w:t>прибора учета</w:t>
      </w:r>
      <w:r w:rsidRPr="00E77C8E">
        <w:rPr>
          <w:bCs/>
          <w:spacing w:val="-4"/>
          <w:szCs w:val="24"/>
          <w:lang w:val="ru-RU"/>
        </w:rPr>
        <w:t xml:space="preserve"> и иных элементов измерительного комплекса, то Стороны с момента введения его в действие при осуществлении расчетов по Договору обязаны применять новый порядок, </w:t>
      </w:r>
      <w:r w:rsidR="00CB603B">
        <w:rPr>
          <w:bCs/>
          <w:spacing w:val="-4"/>
          <w:szCs w:val="24"/>
          <w:lang w:val="ru-RU"/>
        </w:rPr>
        <w:t>вне зависимости от</w:t>
      </w:r>
      <w:r>
        <w:rPr>
          <w:bCs/>
          <w:spacing w:val="-4"/>
          <w:szCs w:val="24"/>
          <w:lang w:val="ru-RU"/>
        </w:rPr>
        <w:t xml:space="preserve"> </w:t>
      </w:r>
      <w:r w:rsidRPr="00E77C8E">
        <w:rPr>
          <w:bCs/>
          <w:spacing w:val="-4"/>
          <w:szCs w:val="24"/>
          <w:lang w:val="ru-RU"/>
        </w:rPr>
        <w:t xml:space="preserve">внесения изменений в </w:t>
      </w:r>
      <w:r w:rsidR="00CB603B">
        <w:rPr>
          <w:bCs/>
          <w:spacing w:val="-4"/>
          <w:szCs w:val="24"/>
          <w:lang w:val="ru-RU"/>
        </w:rPr>
        <w:t>Договор</w:t>
      </w:r>
      <w:r w:rsidRPr="00E77C8E">
        <w:rPr>
          <w:bCs/>
          <w:spacing w:val="-4"/>
          <w:szCs w:val="24"/>
          <w:lang w:val="ru-RU"/>
        </w:rPr>
        <w:t>.</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ОБЯЗАТЕЛЬСТВА СТОРОН</w:t>
      </w:r>
    </w:p>
    <w:p w:rsidR="00B41970" w:rsidRPr="00C55289" w:rsidRDefault="0084751D" w:rsidP="00315CDA">
      <w:pPr>
        <w:widowControl w:val="0"/>
        <w:numPr>
          <w:ilvl w:val="1"/>
          <w:numId w:val="5"/>
        </w:numPr>
        <w:tabs>
          <w:tab w:val="left" w:pos="709"/>
        </w:tabs>
        <w:spacing w:after="120"/>
        <w:ind w:left="0" w:firstLine="0"/>
        <w:rPr>
          <w:b/>
          <w:spacing w:val="-4"/>
        </w:rPr>
      </w:pPr>
      <w:r w:rsidRPr="00C55289">
        <w:rPr>
          <w:b/>
        </w:rPr>
        <w:t>Стороны в соответствии с настоящим Договором обязуются</w:t>
      </w:r>
      <w:r w:rsidR="00B41970" w:rsidRPr="00C55289">
        <w:rPr>
          <w:b/>
          <w:spacing w:val="-4"/>
        </w:rPr>
        <w:t>:</w:t>
      </w:r>
    </w:p>
    <w:p w:rsidR="00675E72" w:rsidRPr="00C55289" w:rsidRDefault="00675E72" w:rsidP="00315CDA">
      <w:pPr>
        <w:widowControl w:val="0"/>
        <w:numPr>
          <w:ilvl w:val="2"/>
          <w:numId w:val="5"/>
        </w:numPr>
        <w:tabs>
          <w:tab w:val="left" w:pos="709"/>
        </w:tabs>
        <w:spacing w:after="60"/>
        <w:ind w:left="0" w:firstLine="0"/>
        <w:jc w:val="both"/>
        <w:rPr>
          <w:spacing w:val="-4"/>
        </w:rPr>
      </w:pPr>
      <w:r w:rsidRPr="00C55289">
        <w:rPr>
          <w:spacing w:val="-4"/>
        </w:rPr>
        <w:t>Соблюдать требования Федерального закона от 26 марта 2003 г. № 35-ФЗ «Об</w:t>
      </w:r>
      <w:r w:rsidR="00274BD7" w:rsidRPr="00C55289">
        <w:rPr>
          <w:spacing w:val="-4"/>
        </w:rPr>
        <w:t> </w:t>
      </w:r>
      <w:r w:rsidRPr="00C55289">
        <w:rPr>
          <w:spacing w:val="-4"/>
        </w:rPr>
        <w:t xml:space="preserve">электроэнергетике»,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 442, </w:t>
      </w:r>
      <w:r w:rsidR="006C4367" w:rsidRPr="00C55289">
        <w:rPr>
          <w:bCs/>
          <w:spacing w:val="-4"/>
        </w:rPr>
        <w:t xml:space="preserve">Правил оптового рынка электрической энергии и мощности, утвержденных постановлением Правительства РФ от 27 декабря 2010 г. № 1172, </w:t>
      </w:r>
      <w:r w:rsidRPr="00C55289">
        <w:rPr>
          <w:spacing w:val="-4"/>
        </w:rPr>
        <w:t>иных нормативных правовых актов государственных органов власти.</w:t>
      </w:r>
    </w:p>
    <w:p w:rsidR="0084751D" w:rsidRPr="00C55289" w:rsidRDefault="00782C12" w:rsidP="00315CDA">
      <w:pPr>
        <w:widowControl w:val="0"/>
        <w:numPr>
          <w:ilvl w:val="2"/>
          <w:numId w:val="5"/>
        </w:numPr>
        <w:tabs>
          <w:tab w:val="left" w:pos="709"/>
        </w:tabs>
        <w:spacing w:after="60"/>
        <w:ind w:left="0" w:firstLine="0"/>
        <w:jc w:val="both"/>
        <w:rPr>
          <w:spacing w:val="-4"/>
        </w:rPr>
      </w:pPr>
      <w:r w:rsidRPr="00C55289">
        <w:rPr>
          <w:spacing w:val="-4"/>
        </w:rPr>
        <w:t xml:space="preserve">В установленные настоящим Договором сроки </w:t>
      </w:r>
      <w:r w:rsidR="0084751D" w:rsidRPr="00C55289">
        <w:rPr>
          <w:spacing w:val="-4"/>
        </w:rPr>
        <w:t xml:space="preserve">формировать </w:t>
      </w:r>
      <w:r w:rsidR="00FF471A" w:rsidRPr="00C55289">
        <w:rPr>
          <w:spacing w:val="-4"/>
        </w:rPr>
        <w:t>Акты снятия показаний расчетных (контрольных) приборов учета</w:t>
      </w:r>
      <w:r w:rsidR="002F3F26" w:rsidRPr="00C55289">
        <w:rPr>
          <w:spacing w:val="-4"/>
        </w:rPr>
        <w:t xml:space="preserve"> по форме Приложения № </w:t>
      </w:r>
      <w:r w:rsidR="005D59B3">
        <w:rPr>
          <w:spacing w:val="-4"/>
        </w:rPr>
        <w:t>2</w:t>
      </w:r>
      <w:r w:rsidR="002F3F26" w:rsidRPr="00C55289">
        <w:rPr>
          <w:spacing w:val="-4"/>
        </w:rPr>
        <w:t xml:space="preserve"> к настоящему Договору</w:t>
      </w:r>
      <w:r w:rsidRPr="00C55289">
        <w:rPr>
          <w:spacing w:val="-4"/>
        </w:rPr>
        <w:t xml:space="preserve">, </w:t>
      </w:r>
      <w:r w:rsidR="008C3207" w:rsidRPr="00745F43">
        <w:rPr>
          <w:bCs/>
          <w:spacing w:val="-4"/>
        </w:rPr>
        <w:t>Акт</w:t>
      </w:r>
      <w:r w:rsidR="008C3207">
        <w:rPr>
          <w:bCs/>
          <w:spacing w:val="-4"/>
        </w:rPr>
        <w:t>ы</w:t>
      </w:r>
      <w:r w:rsidR="008C3207" w:rsidRPr="00745F43">
        <w:rPr>
          <w:bCs/>
          <w:spacing w:val="-4"/>
        </w:rPr>
        <w:t xml:space="preserve"> </w:t>
      </w:r>
      <w:r w:rsidR="008C3207">
        <w:rPr>
          <w:bCs/>
          <w:spacing w:val="-4"/>
        </w:rPr>
        <w:t>учета объемов проданной</w:t>
      </w:r>
      <w:r w:rsidR="008C3207" w:rsidRPr="00745F43">
        <w:rPr>
          <w:bCs/>
          <w:spacing w:val="-4"/>
        </w:rPr>
        <w:t xml:space="preserve"> </w:t>
      </w:r>
      <w:r w:rsidR="008C3207" w:rsidRPr="00B334A6">
        <w:rPr>
          <w:bCs/>
          <w:spacing w:val="-4"/>
        </w:rPr>
        <w:t>электрической энергии</w:t>
      </w:r>
      <w:r w:rsidR="008C3207" w:rsidRPr="00560B97">
        <w:rPr>
          <w:bCs/>
          <w:spacing w:val="-4"/>
        </w:rPr>
        <w:t xml:space="preserve"> </w:t>
      </w:r>
      <w:r w:rsidR="008C3207" w:rsidRPr="00C55289">
        <w:rPr>
          <w:spacing w:val="-4"/>
        </w:rPr>
        <w:t>по форме Приложения №</w:t>
      </w:r>
      <w:r w:rsidR="005D59B3">
        <w:rPr>
          <w:spacing w:val="-4"/>
        </w:rPr>
        <w:t xml:space="preserve"> 3</w:t>
      </w:r>
      <w:r w:rsidR="008C3207" w:rsidRPr="00C55289">
        <w:rPr>
          <w:spacing w:val="-4"/>
        </w:rPr>
        <w:t xml:space="preserve"> к настоящему Договору</w:t>
      </w:r>
      <w:r w:rsidR="008C3207">
        <w:rPr>
          <w:spacing w:val="-4"/>
        </w:rPr>
        <w:t>,</w:t>
      </w:r>
      <w:r w:rsidR="008C3207" w:rsidRPr="00C55289">
        <w:rPr>
          <w:spacing w:val="-4"/>
        </w:rPr>
        <w:t xml:space="preserve"> </w:t>
      </w:r>
      <w:r w:rsidRPr="00C55289">
        <w:rPr>
          <w:spacing w:val="-4"/>
        </w:rPr>
        <w:t>Акты приема-передачи электрической энергии</w:t>
      </w:r>
      <w:r w:rsidR="0084751D" w:rsidRPr="00C55289">
        <w:rPr>
          <w:spacing w:val="-4"/>
        </w:rPr>
        <w:t xml:space="preserve"> </w:t>
      </w:r>
      <w:r w:rsidR="002F3F26" w:rsidRPr="00C55289">
        <w:rPr>
          <w:spacing w:val="-4"/>
        </w:rPr>
        <w:t xml:space="preserve">по форме </w:t>
      </w:r>
      <w:r w:rsidR="00303990" w:rsidRPr="00C55289">
        <w:rPr>
          <w:spacing w:val="-4"/>
        </w:rPr>
        <w:t>Приложени</w:t>
      </w:r>
      <w:r w:rsidR="00A90E03" w:rsidRPr="00C55289">
        <w:rPr>
          <w:spacing w:val="-4"/>
        </w:rPr>
        <w:t>я</w:t>
      </w:r>
      <w:r w:rsidR="00303990" w:rsidRPr="00C55289">
        <w:rPr>
          <w:spacing w:val="-4"/>
        </w:rPr>
        <w:t xml:space="preserve"> </w:t>
      </w:r>
      <w:r w:rsidR="002F3F26" w:rsidRPr="00C55289">
        <w:rPr>
          <w:spacing w:val="-4"/>
        </w:rPr>
        <w:t>№ </w:t>
      </w:r>
      <w:r w:rsidR="00F06024">
        <w:rPr>
          <w:spacing w:val="-4"/>
        </w:rPr>
        <w:t>4</w:t>
      </w:r>
      <w:r w:rsidR="002F3F26" w:rsidRPr="00C55289">
        <w:rPr>
          <w:spacing w:val="-4"/>
        </w:rPr>
        <w:t xml:space="preserve"> к настоящему Договору</w:t>
      </w:r>
      <w:r w:rsidR="0084751D" w:rsidRPr="00C55289">
        <w:rPr>
          <w:spacing w:val="-4"/>
        </w:rPr>
        <w:t>.</w:t>
      </w:r>
    </w:p>
    <w:p w:rsidR="00EE224D" w:rsidRPr="00C55289" w:rsidRDefault="00EE224D" w:rsidP="00315CDA">
      <w:pPr>
        <w:widowControl w:val="0"/>
        <w:numPr>
          <w:ilvl w:val="2"/>
          <w:numId w:val="5"/>
        </w:numPr>
        <w:tabs>
          <w:tab w:val="left" w:pos="709"/>
        </w:tabs>
        <w:spacing w:after="60"/>
        <w:ind w:left="0" w:firstLine="0"/>
        <w:jc w:val="both"/>
        <w:rPr>
          <w:spacing w:val="-4"/>
        </w:rPr>
      </w:pPr>
      <w:r w:rsidRPr="00C55289">
        <w:rPr>
          <w:spacing w:val="-4"/>
        </w:rPr>
        <w:t xml:space="preserve">В установленные настоящим Договором сроки производить взаимную сверку финансовых расчетов с составлением двухстороннего Акта сверки расчетов </w:t>
      </w:r>
      <w:r w:rsidR="002F3F26" w:rsidRPr="00C55289">
        <w:rPr>
          <w:spacing w:val="-4"/>
        </w:rPr>
        <w:t xml:space="preserve">по </w:t>
      </w:r>
      <w:r w:rsidRPr="00C55289">
        <w:rPr>
          <w:spacing w:val="-4"/>
        </w:rPr>
        <w:t>форм</w:t>
      </w:r>
      <w:r w:rsidR="002F3F26" w:rsidRPr="00C55289">
        <w:rPr>
          <w:spacing w:val="-4"/>
        </w:rPr>
        <w:t>е</w:t>
      </w:r>
      <w:r w:rsidRPr="00C55289">
        <w:rPr>
          <w:spacing w:val="-4"/>
        </w:rPr>
        <w:t xml:space="preserve"> Приложени</w:t>
      </w:r>
      <w:r w:rsidR="002F3F26" w:rsidRPr="00C55289">
        <w:rPr>
          <w:spacing w:val="-4"/>
        </w:rPr>
        <w:t>я</w:t>
      </w:r>
      <w:r w:rsidRPr="00C55289">
        <w:rPr>
          <w:spacing w:val="-4"/>
        </w:rPr>
        <w:t xml:space="preserve"> №</w:t>
      </w:r>
      <w:r w:rsidR="002F3F26" w:rsidRPr="00C55289">
        <w:rPr>
          <w:spacing w:val="-4"/>
        </w:rPr>
        <w:t> </w:t>
      </w:r>
      <w:r w:rsidR="00F06024">
        <w:rPr>
          <w:spacing w:val="-4"/>
        </w:rPr>
        <w:t>5</w:t>
      </w:r>
      <w:r w:rsidR="00F73C83" w:rsidRPr="00C55289">
        <w:rPr>
          <w:spacing w:val="-4"/>
        </w:rPr>
        <w:t xml:space="preserve"> </w:t>
      </w:r>
      <w:r w:rsidRPr="00C55289">
        <w:rPr>
          <w:spacing w:val="-4"/>
        </w:rPr>
        <w:t>к настоящему Договору.</w:t>
      </w:r>
    </w:p>
    <w:p w:rsidR="00EE224D" w:rsidRPr="00C55289" w:rsidRDefault="00EE224D" w:rsidP="005E7618">
      <w:pPr>
        <w:widowControl w:val="0"/>
        <w:numPr>
          <w:ilvl w:val="2"/>
          <w:numId w:val="5"/>
        </w:numPr>
        <w:tabs>
          <w:tab w:val="left" w:pos="709"/>
        </w:tabs>
        <w:spacing w:after="60"/>
        <w:ind w:left="0" w:firstLine="0"/>
        <w:jc w:val="both"/>
        <w:rPr>
          <w:spacing w:val="-4"/>
        </w:rPr>
      </w:pPr>
      <w:r w:rsidRPr="00C55289">
        <w:rPr>
          <w:spacing w:val="-4"/>
        </w:rPr>
        <w:t>В случае если законодательством будет установлена иная форма акт</w:t>
      </w:r>
      <w:r w:rsidR="0052038B" w:rsidRPr="00C55289">
        <w:rPr>
          <w:spacing w:val="-4"/>
        </w:rPr>
        <w:t>а</w:t>
      </w:r>
      <w:r w:rsidRPr="00C55289">
        <w:rPr>
          <w:spacing w:val="-4"/>
        </w:rPr>
        <w:t xml:space="preserve"> приема-передачи, акта сверки расчетов, чем предусмотренная приложениями к настоящему Договору, при составлении указанных документов будут использоваться формы, установленные законодательством Российской Федерации.</w:t>
      </w:r>
    </w:p>
    <w:p w:rsidR="00B529D6" w:rsidRPr="00C55289" w:rsidRDefault="00B529D6" w:rsidP="00315CDA">
      <w:pPr>
        <w:widowControl w:val="0"/>
        <w:numPr>
          <w:ilvl w:val="2"/>
          <w:numId w:val="5"/>
        </w:numPr>
        <w:tabs>
          <w:tab w:val="left" w:pos="709"/>
        </w:tabs>
        <w:spacing w:after="60"/>
        <w:ind w:left="0" w:firstLine="0"/>
        <w:jc w:val="both"/>
        <w:rPr>
          <w:spacing w:val="-4"/>
        </w:rPr>
      </w:pPr>
      <w:r w:rsidRPr="00C55289">
        <w:rPr>
          <w:spacing w:val="-4"/>
        </w:rPr>
        <w:t>Соблюдать сроки представления информации, указанной в настоящем Договоре, нести ответственность за ее достоверность и выполнение положений о соблюдении коммерческой тайны производственно-финансовой деятельности Сторон.</w:t>
      </w:r>
    </w:p>
    <w:p w:rsidR="00B41970" w:rsidRPr="00C55289" w:rsidRDefault="008C33D4" w:rsidP="00315CDA">
      <w:pPr>
        <w:widowControl w:val="0"/>
        <w:numPr>
          <w:ilvl w:val="2"/>
          <w:numId w:val="5"/>
        </w:numPr>
        <w:tabs>
          <w:tab w:val="left" w:pos="709"/>
        </w:tabs>
        <w:spacing w:after="60"/>
        <w:ind w:left="0" w:firstLine="0"/>
        <w:jc w:val="both"/>
        <w:rPr>
          <w:spacing w:val="-4"/>
        </w:rPr>
      </w:pPr>
      <w:r w:rsidRPr="00C55289">
        <w:rPr>
          <w:spacing w:val="-4"/>
        </w:rPr>
        <w:t>Осуществлять согласованные совместные действия по коммерческому учету электрической энергии, поставленной по настоящему Договору</w:t>
      </w:r>
      <w:r w:rsidR="009C3CE4" w:rsidRPr="00C55289">
        <w:rPr>
          <w:spacing w:val="-4"/>
        </w:rPr>
        <w:t>,</w:t>
      </w:r>
      <w:r w:rsidRPr="00C55289">
        <w:rPr>
          <w:spacing w:val="-4"/>
        </w:rPr>
        <w:t xml:space="preserve"> с</w:t>
      </w:r>
      <w:r w:rsidRPr="00C55289">
        <w:rPr>
          <w:color w:val="000000"/>
        </w:rPr>
        <w:t xml:space="preserve"> предоставлением равного права на получение данных коммерческого учета, включая доступ к приборам учета любой из Сторон во время снятия показаний, независимо от права собственности на приборы (системы) учета, а также снятие данных с интервальных приборов учета, в том числе посредством удаленного доступа</w:t>
      </w:r>
      <w:r w:rsidR="00B41970" w:rsidRPr="00C55289">
        <w:rPr>
          <w:spacing w:val="-4"/>
        </w:rPr>
        <w:t>.</w:t>
      </w:r>
    </w:p>
    <w:p w:rsidR="00907FE6" w:rsidRPr="008C3207" w:rsidRDefault="00E45F0A" w:rsidP="00315CDA">
      <w:pPr>
        <w:widowControl w:val="0"/>
        <w:numPr>
          <w:ilvl w:val="2"/>
          <w:numId w:val="5"/>
        </w:numPr>
        <w:tabs>
          <w:tab w:val="left" w:pos="709"/>
        </w:tabs>
        <w:spacing w:after="60"/>
        <w:ind w:left="0" w:firstLine="0"/>
        <w:jc w:val="both"/>
        <w:rPr>
          <w:spacing w:val="-4"/>
        </w:rPr>
      </w:pPr>
      <w:r w:rsidRPr="008C3207">
        <w:rPr>
          <w:spacing w:val="-4"/>
        </w:rPr>
        <w:t xml:space="preserve">В случае изменения </w:t>
      </w:r>
      <w:r w:rsidRPr="008C3207">
        <w:t>адреса и / или реквизитов</w:t>
      </w:r>
      <w:r w:rsidRPr="008C3207">
        <w:rPr>
          <w:spacing w:val="-4"/>
        </w:rPr>
        <w:t xml:space="preserve"> </w:t>
      </w:r>
      <w:r w:rsidR="005E7618">
        <w:rPr>
          <w:spacing w:val="-4"/>
        </w:rPr>
        <w:t xml:space="preserve">(паспортных данных) </w:t>
      </w:r>
      <w:r w:rsidRPr="008C3207">
        <w:rPr>
          <w:spacing w:val="-4"/>
        </w:rPr>
        <w:t xml:space="preserve">уведомить другую Сторону в порядке, установленном в пункте </w:t>
      </w:r>
      <w:r w:rsidRPr="008C3207">
        <w:rPr>
          <w:spacing w:val="-4"/>
        </w:rPr>
        <w:fldChar w:fldCharType="begin"/>
      </w:r>
      <w:r w:rsidRPr="008C3207">
        <w:rPr>
          <w:spacing w:val="-4"/>
        </w:rPr>
        <w:instrText xml:space="preserve"> REF _Ref40085893 \r \h  \* MERGEFORMAT </w:instrText>
      </w:r>
      <w:r w:rsidRPr="008C3207">
        <w:rPr>
          <w:spacing w:val="-4"/>
        </w:rPr>
      </w:r>
      <w:r w:rsidRPr="008C3207">
        <w:rPr>
          <w:spacing w:val="-4"/>
        </w:rPr>
        <w:fldChar w:fldCharType="separate"/>
      </w:r>
      <w:r w:rsidR="00F06024">
        <w:rPr>
          <w:spacing w:val="-4"/>
        </w:rPr>
        <w:t>15.10</w:t>
      </w:r>
      <w:r w:rsidRPr="008C3207">
        <w:rPr>
          <w:spacing w:val="-4"/>
        </w:rPr>
        <w:fldChar w:fldCharType="end"/>
      </w:r>
      <w:r w:rsidRPr="008C3207">
        <w:rPr>
          <w:spacing w:val="-4"/>
        </w:rPr>
        <w:t xml:space="preserve"> настоящего Договора. В противном случае риск возникновения убытков, связанных с </w:t>
      </w:r>
      <w:proofErr w:type="spellStart"/>
      <w:r w:rsidRPr="008C3207">
        <w:rPr>
          <w:spacing w:val="-4"/>
        </w:rPr>
        <w:t>неуведомлением</w:t>
      </w:r>
      <w:proofErr w:type="spellEnd"/>
      <w:r w:rsidRPr="008C3207">
        <w:rPr>
          <w:spacing w:val="-4"/>
        </w:rPr>
        <w:t xml:space="preserve"> или несвоевременным уведомлением, несет Сторона, допустившая нарушение порядка уведомления</w:t>
      </w:r>
      <w:r w:rsidR="00907FE6" w:rsidRPr="008C3207">
        <w:rPr>
          <w:spacing w:val="-4"/>
        </w:rPr>
        <w:t>.</w:t>
      </w:r>
    </w:p>
    <w:p w:rsidR="00B41970" w:rsidRPr="00C55289" w:rsidRDefault="00C65864" w:rsidP="00315CDA">
      <w:pPr>
        <w:widowControl w:val="0"/>
        <w:numPr>
          <w:ilvl w:val="2"/>
          <w:numId w:val="5"/>
        </w:numPr>
        <w:tabs>
          <w:tab w:val="left" w:pos="709"/>
        </w:tabs>
        <w:spacing w:after="120"/>
        <w:ind w:left="0" w:firstLine="0"/>
        <w:jc w:val="both"/>
        <w:rPr>
          <w:spacing w:val="-4"/>
        </w:rPr>
      </w:pPr>
      <w:r w:rsidRPr="00C55289">
        <w:rPr>
          <w:spacing w:val="-4"/>
        </w:rPr>
        <w:t>Надлежащим образом исполнять иные обязательства, установленные настоящим Договором.</w:t>
      </w:r>
    </w:p>
    <w:p w:rsidR="00B41970" w:rsidRPr="00C55289" w:rsidRDefault="00C54B8A" w:rsidP="00A77519">
      <w:pPr>
        <w:widowControl w:val="0"/>
        <w:numPr>
          <w:ilvl w:val="1"/>
          <w:numId w:val="5"/>
        </w:numPr>
        <w:tabs>
          <w:tab w:val="left" w:pos="709"/>
        </w:tabs>
        <w:spacing w:after="120"/>
        <w:ind w:left="0" w:firstLine="0"/>
        <w:rPr>
          <w:b/>
        </w:rPr>
      </w:pPr>
      <w:r w:rsidRPr="00C55289">
        <w:rPr>
          <w:b/>
        </w:rPr>
        <w:t>Продавец</w:t>
      </w:r>
      <w:r w:rsidR="00B41970" w:rsidRPr="00C55289">
        <w:rPr>
          <w:b/>
        </w:rPr>
        <w:t xml:space="preserve"> </w:t>
      </w:r>
      <w:r w:rsidR="00EE224D" w:rsidRPr="00C55289">
        <w:rPr>
          <w:b/>
        </w:rPr>
        <w:t xml:space="preserve">в соответствии с настоящим Договором </w:t>
      </w:r>
      <w:r w:rsidR="00B41970" w:rsidRPr="00C55289">
        <w:rPr>
          <w:b/>
        </w:rPr>
        <w:t>обязуется:</w:t>
      </w:r>
    </w:p>
    <w:p w:rsidR="00B41970" w:rsidRPr="00C55289" w:rsidRDefault="00EE224D" w:rsidP="00315CDA">
      <w:pPr>
        <w:widowControl w:val="0"/>
        <w:numPr>
          <w:ilvl w:val="2"/>
          <w:numId w:val="5"/>
        </w:numPr>
        <w:tabs>
          <w:tab w:val="left" w:pos="709"/>
        </w:tabs>
        <w:spacing w:after="60"/>
        <w:ind w:left="0" w:firstLine="0"/>
        <w:jc w:val="both"/>
        <w:rPr>
          <w:spacing w:val="-4"/>
        </w:rPr>
      </w:pPr>
      <w:r w:rsidRPr="00C55289">
        <w:rPr>
          <w:spacing w:val="-4"/>
        </w:rPr>
        <w:t>Передавать в собственность (п</w:t>
      </w:r>
      <w:r w:rsidR="00B41970" w:rsidRPr="00C55289">
        <w:rPr>
          <w:spacing w:val="-4"/>
        </w:rPr>
        <w:t>оставлять</w:t>
      </w:r>
      <w:r w:rsidRPr="00C55289">
        <w:rPr>
          <w:spacing w:val="-4"/>
        </w:rPr>
        <w:t>)</w:t>
      </w:r>
      <w:r w:rsidR="00B41970" w:rsidRPr="00C55289">
        <w:rPr>
          <w:spacing w:val="-4"/>
        </w:rPr>
        <w:t xml:space="preserve"> Покупателю электрическую энергию</w:t>
      </w:r>
      <w:r w:rsidR="00907FE6" w:rsidRPr="00C55289">
        <w:rPr>
          <w:spacing w:val="-4"/>
        </w:rPr>
        <w:t xml:space="preserve"> </w:t>
      </w:r>
      <w:r w:rsidR="00B41970" w:rsidRPr="00C55289">
        <w:rPr>
          <w:spacing w:val="-4"/>
        </w:rPr>
        <w:t xml:space="preserve">в количестве, предусмотренном разделом </w:t>
      </w:r>
      <w:r w:rsidR="00A75AB3" w:rsidRPr="00C55289">
        <w:rPr>
          <w:spacing w:val="-4"/>
        </w:rPr>
        <w:fldChar w:fldCharType="begin"/>
      </w:r>
      <w:r w:rsidR="00A75AB3" w:rsidRPr="00C55289">
        <w:rPr>
          <w:spacing w:val="-4"/>
        </w:rPr>
        <w:instrText xml:space="preserve"> REF _Ref288806791 \r \h </w:instrText>
      </w:r>
      <w:r w:rsidR="00973AB2" w:rsidRPr="00C55289">
        <w:rPr>
          <w:spacing w:val="-4"/>
        </w:rPr>
        <w:instrText xml:space="preserve"> \* MERGEFORMAT </w:instrText>
      </w:r>
      <w:r w:rsidR="00A75AB3" w:rsidRPr="00C55289">
        <w:rPr>
          <w:spacing w:val="-4"/>
        </w:rPr>
      </w:r>
      <w:r w:rsidR="00A75AB3" w:rsidRPr="00C55289">
        <w:rPr>
          <w:spacing w:val="-4"/>
        </w:rPr>
        <w:fldChar w:fldCharType="separate"/>
      </w:r>
      <w:r w:rsidR="00F06024">
        <w:rPr>
          <w:spacing w:val="-4"/>
        </w:rPr>
        <w:t>3</w:t>
      </w:r>
      <w:r w:rsidR="00A75AB3" w:rsidRPr="00C55289">
        <w:rPr>
          <w:spacing w:val="-4"/>
        </w:rPr>
        <w:fldChar w:fldCharType="end"/>
      </w:r>
      <w:r w:rsidR="00B41970" w:rsidRPr="00C55289">
        <w:rPr>
          <w:spacing w:val="-4"/>
        </w:rPr>
        <w:t xml:space="preserve"> настоящего Договора</w:t>
      </w:r>
      <w:r w:rsidR="00C65864" w:rsidRPr="00C55289">
        <w:rPr>
          <w:spacing w:val="-4"/>
        </w:rPr>
        <w:t xml:space="preserve">, </w:t>
      </w:r>
      <w:r w:rsidR="009E7647" w:rsidRPr="00C55289">
        <w:rPr>
          <w:spacing w:val="-4"/>
        </w:rPr>
        <w:t>в точк</w:t>
      </w:r>
      <w:r w:rsidRPr="00C55289">
        <w:rPr>
          <w:spacing w:val="-4"/>
        </w:rPr>
        <w:t>ах</w:t>
      </w:r>
      <w:r w:rsidR="009E7647" w:rsidRPr="00C55289">
        <w:rPr>
          <w:spacing w:val="-4"/>
        </w:rPr>
        <w:t xml:space="preserve"> поставки, </w:t>
      </w:r>
      <w:r w:rsidR="00B529D6" w:rsidRPr="00C55289">
        <w:rPr>
          <w:spacing w:val="-4"/>
        </w:rPr>
        <w:t>согласованных Сторонами</w:t>
      </w:r>
      <w:r w:rsidR="009E7647" w:rsidRPr="00C55289">
        <w:rPr>
          <w:spacing w:val="-4"/>
        </w:rPr>
        <w:t xml:space="preserve"> в Приложении №</w:t>
      </w:r>
      <w:r w:rsidR="00A90E03" w:rsidRPr="00C55289">
        <w:rPr>
          <w:spacing w:val="-4"/>
        </w:rPr>
        <w:t> </w:t>
      </w:r>
      <w:r w:rsidR="00ED1478">
        <w:rPr>
          <w:spacing w:val="-4"/>
        </w:rPr>
        <w:t>1</w:t>
      </w:r>
      <w:r w:rsidR="009E7647" w:rsidRPr="00C55289">
        <w:rPr>
          <w:spacing w:val="-4"/>
        </w:rPr>
        <w:t xml:space="preserve"> настоящему Договору</w:t>
      </w:r>
      <w:r w:rsidR="00B41970" w:rsidRPr="00C55289">
        <w:rPr>
          <w:spacing w:val="-4"/>
        </w:rPr>
        <w:t>.</w:t>
      </w:r>
    </w:p>
    <w:p w:rsidR="008B51EA" w:rsidRPr="00C55289" w:rsidRDefault="003E0FFB" w:rsidP="00315CDA">
      <w:pPr>
        <w:widowControl w:val="0"/>
        <w:numPr>
          <w:ilvl w:val="2"/>
          <w:numId w:val="5"/>
        </w:numPr>
        <w:tabs>
          <w:tab w:val="left" w:pos="709"/>
        </w:tabs>
        <w:spacing w:after="60"/>
        <w:ind w:left="0" w:firstLine="0"/>
        <w:jc w:val="both"/>
        <w:rPr>
          <w:spacing w:val="-4"/>
        </w:rPr>
      </w:pPr>
      <w:r>
        <w:rPr>
          <w:spacing w:val="-4"/>
        </w:rPr>
        <w:t>В предусмотренных настоящим Договором случаях о</w:t>
      </w:r>
      <w:r w:rsidR="008B51EA" w:rsidRPr="00C55289">
        <w:rPr>
          <w:spacing w:val="-4"/>
        </w:rPr>
        <w:t xml:space="preserve">существлять коммерческий учет объемов </w:t>
      </w:r>
      <w:r w:rsidR="008C3207">
        <w:rPr>
          <w:spacing w:val="-4"/>
        </w:rPr>
        <w:t>продажи</w:t>
      </w:r>
      <w:r w:rsidR="000F7272">
        <w:rPr>
          <w:spacing w:val="-4"/>
        </w:rPr>
        <w:t xml:space="preserve"> </w:t>
      </w:r>
      <w:r w:rsidR="008B51EA" w:rsidRPr="00C55289">
        <w:rPr>
          <w:spacing w:val="-4"/>
        </w:rPr>
        <w:t>электр</w:t>
      </w:r>
      <w:r w:rsidR="00A67728">
        <w:rPr>
          <w:spacing w:val="-4"/>
        </w:rPr>
        <w:t>ической</w:t>
      </w:r>
      <w:r w:rsidR="008B51EA" w:rsidRPr="00C55289">
        <w:rPr>
          <w:spacing w:val="-4"/>
        </w:rPr>
        <w:t xml:space="preserve"> </w:t>
      </w:r>
      <w:r w:rsidR="00C2561C">
        <w:rPr>
          <w:spacing w:val="-4"/>
        </w:rPr>
        <w:t xml:space="preserve">энергии </w:t>
      </w:r>
      <w:r w:rsidR="008B51EA" w:rsidRPr="00C55289">
        <w:rPr>
          <w:spacing w:val="-4"/>
        </w:rPr>
        <w:t>с использованием приборов учета, согласованных Сторонами в Приложени</w:t>
      </w:r>
      <w:r w:rsidR="003772CF">
        <w:rPr>
          <w:spacing w:val="-4"/>
        </w:rPr>
        <w:t>и</w:t>
      </w:r>
      <w:r w:rsidR="001A686E">
        <w:rPr>
          <w:spacing w:val="-4"/>
        </w:rPr>
        <w:t xml:space="preserve"> № </w:t>
      </w:r>
      <w:r w:rsidR="00ED1478">
        <w:rPr>
          <w:spacing w:val="-4"/>
        </w:rPr>
        <w:t>1</w:t>
      </w:r>
      <w:r w:rsidR="001A686E">
        <w:rPr>
          <w:spacing w:val="-4"/>
        </w:rPr>
        <w:t xml:space="preserve"> </w:t>
      </w:r>
      <w:r w:rsidR="008B51EA" w:rsidRPr="00C55289">
        <w:rPr>
          <w:spacing w:val="-4"/>
        </w:rPr>
        <w:t xml:space="preserve">к настоящему Договору, с передачей данной информации Покупателю в порядке, предусмотренном разделом </w:t>
      </w:r>
      <w:r w:rsidR="008B51EA" w:rsidRPr="00C55289">
        <w:rPr>
          <w:spacing w:val="-4"/>
        </w:rPr>
        <w:fldChar w:fldCharType="begin"/>
      </w:r>
      <w:r w:rsidR="008B51EA" w:rsidRPr="00C55289">
        <w:rPr>
          <w:spacing w:val="-4"/>
        </w:rPr>
        <w:instrText xml:space="preserve"> REF _Ref288806791 \r \h  \* MERGEFORMAT </w:instrText>
      </w:r>
      <w:r w:rsidR="008B51EA" w:rsidRPr="00C55289">
        <w:rPr>
          <w:spacing w:val="-4"/>
        </w:rPr>
      </w:r>
      <w:r w:rsidR="008B51EA" w:rsidRPr="00C55289">
        <w:rPr>
          <w:spacing w:val="-4"/>
        </w:rPr>
        <w:fldChar w:fldCharType="separate"/>
      </w:r>
      <w:r w:rsidR="00F06024">
        <w:rPr>
          <w:spacing w:val="-4"/>
        </w:rPr>
        <w:t>3</w:t>
      </w:r>
      <w:r w:rsidR="008B51EA" w:rsidRPr="00C55289">
        <w:rPr>
          <w:spacing w:val="-4"/>
        </w:rPr>
        <w:fldChar w:fldCharType="end"/>
      </w:r>
      <w:r w:rsidR="008B51EA" w:rsidRPr="00C55289">
        <w:rPr>
          <w:spacing w:val="-4"/>
        </w:rPr>
        <w:t xml:space="preserve"> настоящего Договора.</w:t>
      </w:r>
    </w:p>
    <w:p w:rsidR="006D0FE1" w:rsidRPr="00C55289" w:rsidRDefault="009E0E81" w:rsidP="00A77519">
      <w:pPr>
        <w:widowControl w:val="0"/>
        <w:numPr>
          <w:ilvl w:val="2"/>
          <w:numId w:val="5"/>
        </w:numPr>
        <w:tabs>
          <w:tab w:val="left" w:pos="709"/>
        </w:tabs>
        <w:spacing w:after="60"/>
        <w:ind w:left="0" w:firstLine="0"/>
        <w:jc w:val="both"/>
        <w:rPr>
          <w:spacing w:val="-4"/>
        </w:rPr>
      </w:pPr>
      <w:r>
        <w:rPr>
          <w:spacing w:val="-4"/>
        </w:rPr>
        <w:t>В предусмотренных настоящим Договором случаях</w:t>
      </w:r>
      <w:r w:rsidRPr="00C55289">
        <w:rPr>
          <w:spacing w:val="-4"/>
        </w:rPr>
        <w:t xml:space="preserve"> </w:t>
      </w:r>
      <w:r>
        <w:rPr>
          <w:spacing w:val="-4"/>
        </w:rPr>
        <w:t>о</w:t>
      </w:r>
      <w:r w:rsidR="006D0FE1" w:rsidRPr="00C55289">
        <w:rPr>
          <w:spacing w:val="-4"/>
        </w:rPr>
        <w:t xml:space="preserve">формлять и направлять в адрес Продавца </w:t>
      </w:r>
      <w:r w:rsidR="006D0FE1">
        <w:rPr>
          <w:spacing w:val="-4"/>
        </w:rPr>
        <w:t>Акт снятия показаний расчетных (контрольных) приборов учета</w:t>
      </w:r>
      <w:r w:rsidR="006D0FE1" w:rsidRPr="00C55289">
        <w:rPr>
          <w:spacing w:val="-4"/>
        </w:rPr>
        <w:t xml:space="preserve"> за соответствующий расчетный</w:t>
      </w:r>
      <w:r w:rsidR="006D0FE1">
        <w:rPr>
          <w:spacing w:val="-4"/>
        </w:rPr>
        <w:t xml:space="preserve"> период по форме Приложения №</w:t>
      </w:r>
      <w:r w:rsidR="005D59B3">
        <w:rPr>
          <w:spacing w:val="-4"/>
        </w:rPr>
        <w:t xml:space="preserve"> 2</w:t>
      </w:r>
      <w:r w:rsidR="006D0FE1" w:rsidRPr="00C55289">
        <w:rPr>
          <w:spacing w:val="-4"/>
        </w:rPr>
        <w:t xml:space="preserve"> к настоящему Договору в порядке, предусмотренном </w:t>
      </w:r>
      <w:r w:rsidR="003772CF" w:rsidRPr="00C55289">
        <w:rPr>
          <w:spacing w:val="-4"/>
        </w:rPr>
        <w:t xml:space="preserve">разделом </w:t>
      </w:r>
      <w:r w:rsidR="003772CF" w:rsidRPr="00C55289">
        <w:rPr>
          <w:spacing w:val="-4"/>
        </w:rPr>
        <w:fldChar w:fldCharType="begin"/>
      </w:r>
      <w:r w:rsidR="003772CF" w:rsidRPr="00C55289">
        <w:rPr>
          <w:spacing w:val="-4"/>
        </w:rPr>
        <w:instrText xml:space="preserve"> REF _Ref288806791 \r \h  \* MERGEFORMAT </w:instrText>
      </w:r>
      <w:r w:rsidR="003772CF" w:rsidRPr="00C55289">
        <w:rPr>
          <w:spacing w:val="-4"/>
        </w:rPr>
      </w:r>
      <w:r w:rsidR="003772CF" w:rsidRPr="00C55289">
        <w:rPr>
          <w:spacing w:val="-4"/>
        </w:rPr>
        <w:fldChar w:fldCharType="separate"/>
      </w:r>
      <w:r w:rsidR="00F06024">
        <w:rPr>
          <w:spacing w:val="-4"/>
        </w:rPr>
        <w:t>3</w:t>
      </w:r>
      <w:r w:rsidR="003772CF" w:rsidRPr="00C55289">
        <w:rPr>
          <w:spacing w:val="-4"/>
        </w:rPr>
        <w:fldChar w:fldCharType="end"/>
      </w:r>
      <w:r w:rsidR="003772CF" w:rsidRPr="00C55289">
        <w:rPr>
          <w:spacing w:val="-4"/>
        </w:rPr>
        <w:t xml:space="preserve"> </w:t>
      </w:r>
      <w:r w:rsidR="003772CF">
        <w:rPr>
          <w:spacing w:val="-4"/>
        </w:rPr>
        <w:t xml:space="preserve">настоящего </w:t>
      </w:r>
      <w:r w:rsidR="006D0FE1" w:rsidRPr="00C55289">
        <w:rPr>
          <w:spacing w:val="-4"/>
        </w:rPr>
        <w:t>Договор</w:t>
      </w:r>
      <w:r w:rsidR="003772CF">
        <w:rPr>
          <w:spacing w:val="-4"/>
        </w:rPr>
        <w:t>а</w:t>
      </w:r>
      <w:r w:rsidR="006D0FE1" w:rsidRPr="00C55289">
        <w:rPr>
          <w:spacing w:val="-4"/>
        </w:rPr>
        <w:t>.</w:t>
      </w:r>
    </w:p>
    <w:p w:rsidR="008B51EA" w:rsidRPr="005D0438" w:rsidRDefault="008B51EA" w:rsidP="00315CDA">
      <w:pPr>
        <w:widowControl w:val="0"/>
        <w:numPr>
          <w:ilvl w:val="2"/>
          <w:numId w:val="5"/>
        </w:numPr>
        <w:tabs>
          <w:tab w:val="left" w:pos="709"/>
        </w:tabs>
        <w:spacing w:after="60"/>
        <w:ind w:left="0" w:firstLine="0"/>
        <w:jc w:val="both"/>
        <w:rPr>
          <w:spacing w:val="-4"/>
        </w:rPr>
      </w:pPr>
      <w:r w:rsidRPr="005D0438">
        <w:rPr>
          <w:spacing w:val="-4"/>
        </w:rPr>
        <w:t>Обеспечивать надежность снабжения потребителей Покупателя</w:t>
      </w:r>
      <w:r w:rsidR="00F535F5" w:rsidRPr="005D0438">
        <w:rPr>
          <w:spacing w:val="-4"/>
        </w:rPr>
        <w:t xml:space="preserve">, энергопринимающие устройства которых имеют технологическое присоединение к </w:t>
      </w:r>
      <w:r w:rsidR="00A77519">
        <w:rPr>
          <w:spacing w:val="-4"/>
        </w:rPr>
        <w:t>объектам микрогенерации, принадлежащим на праве собственности или ином законном основании</w:t>
      </w:r>
      <w:r w:rsidR="00F535F5" w:rsidRPr="005D0438">
        <w:rPr>
          <w:spacing w:val="-4"/>
        </w:rPr>
        <w:t xml:space="preserve"> Продавц</w:t>
      </w:r>
      <w:r w:rsidR="00A77519">
        <w:rPr>
          <w:spacing w:val="-4"/>
        </w:rPr>
        <w:t>у</w:t>
      </w:r>
      <w:r w:rsidR="00F535F5" w:rsidRPr="005D0438">
        <w:rPr>
          <w:spacing w:val="-4"/>
        </w:rPr>
        <w:t>,</w:t>
      </w:r>
      <w:r w:rsidRPr="005D0438">
        <w:rPr>
          <w:spacing w:val="-4"/>
        </w:rPr>
        <w:t xml:space="preserve"> и качество электрической энергии в соответствии с обязательными требованиями, установленными законодательством РФ.</w:t>
      </w:r>
    </w:p>
    <w:p w:rsidR="00303D1C" w:rsidRDefault="002D4A46" w:rsidP="00315CDA">
      <w:pPr>
        <w:widowControl w:val="0"/>
        <w:numPr>
          <w:ilvl w:val="2"/>
          <w:numId w:val="5"/>
        </w:numPr>
        <w:tabs>
          <w:tab w:val="left" w:pos="709"/>
        </w:tabs>
        <w:spacing w:after="60"/>
        <w:ind w:left="0" w:firstLine="0"/>
        <w:jc w:val="both"/>
        <w:rPr>
          <w:spacing w:val="-4"/>
        </w:rPr>
      </w:pPr>
      <w:r>
        <w:rPr>
          <w:spacing w:val="-4"/>
        </w:rPr>
        <w:t>До истечения срока поверки или эксплуатации приборов учета в случаях, не связанных с их утратой, выходом из строя или неисправностью, о</w:t>
      </w:r>
      <w:r w:rsidR="00D132B6" w:rsidRPr="00C55289">
        <w:rPr>
          <w:spacing w:val="-4"/>
        </w:rPr>
        <w:t xml:space="preserve">существлять техническое обслуживание и эксплуатацию </w:t>
      </w:r>
      <w:r w:rsidR="00C637E2" w:rsidRPr="00C55289">
        <w:rPr>
          <w:spacing w:val="-4"/>
        </w:rPr>
        <w:t>приборов учета</w:t>
      </w:r>
      <w:r w:rsidR="00D132B6" w:rsidRPr="00C55289">
        <w:rPr>
          <w:spacing w:val="-4"/>
        </w:rPr>
        <w:t>, контроль достоверности данных коммерческого учета по каждому из средств измерений</w:t>
      </w:r>
      <w:r w:rsidR="00ED3128" w:rsidRPr="00C55289">
        <w:rPr>
          <w:spacing w:val="-4"/>
        </w:rPr>
        <w:t xml:space="preserve">, </w:t>
      </w:r>
      <w:r>
        <w:rPr>
          <w:spacing w:val="-4"/>
        </w:rPr>
        <w:t>принадлежащих</w:t>
      </w:r>
      <w:r w:rsidR="00ED3128" w:rsidRPr="00C55289">
        <w:rPr>
          <w:spacing w:val="-4"/>
        </w:rPr>
        <w:t xml:space="preserve"> </w:t>
      </w:r>
      <w:r w:rsidR="00F34136" w:rsidRPr="00C55289">
        <w:rPr>
          <w:spacing w:val="-4"/>
        </w:rPr>
        <w:t>Продавц</w:t>
      </w:r>
      <w:r>
        <w:rPr>
          <w:spacing w:val="-4"/>
        </w:rPr>
        <w:t>у на праве собственности или ином законном основании</w:t>
      </w:r>
      <w:r w:rsidR="00D132B6" w:rsidRPr="00C55289">
        <w:rPr>
          <w:spacing w:val="-4"/>
        </w:rPr>
        <w:t>.</w:t>
      </w:r>
    </w:p>
    <w:p w:rsidR="00D25063" w:rsidRPr="00BD0560" w:rsidRDefault="002D4A46" w:rsidP="005B1937">
      <w:pPr>
        <w:widowControl w:val="0"/>
        <w:numPr>
          <w:ilvl w:val="2"/>
          <w:numId w:val="5"/>
        </w:numPr>
        <w:tabs>
          <w:tab w:val="left" w:pos="709"/>
        </w:tabs>
        <w:spacing w:after="60"/>
        <w:ind w:left="0" w:firstLine="0"/>
        <w:jc w:val="both"/>
        <w:rPr>
          <w:spacing w:val="-4"/>
        </w:rPr>
      </w:pPr>
      <w:r w:rsidRPr="00BD0560">
        <w:rPr>
          <w:spacing w:val="-4"/>
        </w:rPr>
        <w:t xml:space="preserve">Не осуществлять демонтаж приборов учета </w:t>
      </w:r>
      <w:r w:rsidR="00BD0560" w:rsidRPr="00BD0560">
        <w:rPr>
          <w:spacing w:val="-4"/>
        </w:rPr>
        <w:t>и (или) ино</w:t>
      </w:r>
      <w:r w:rsidR="00BD0560">
        <w:rPr>
          <w:spacing w:val="-4"/>
        </w:rPr>
        <w:t>го</w:t>
      </w:r>
      <w:r w:rsidR="00BD0560" w:rsidRPr="00BD0560">
        <w:rPr>
          <w:spacing w:val="-4"/>
        </w:rPr>
        <w:t xml:space="preserve"> оборудования без </w:t>
      </w:r>
      <w:r w:rsidRPr="00BD0560">
        <w:rPr>
          <w:spacing w:val="-4"/>
        </w:rPr>
        <w:t>предварительно</w:t>
      </w:r>
      <w:r w:rsidR="00BD0560" w:rsidRPr="00BD0560">
        <w:rPr>
          <w:spacing w:val="-4"/>
        </w:rPr>
        <w:t>го</w:t>
      </w:r>
      <w:r w:rsidRPr="00BD0560">
        <w:rPr>
          <w:spacing w:val="-4"/>
        </w:rPr>
        <w:t xml:space="preserve"> </w:t>
      </w:r>
      <w:r w:rsidR="00BD0560" w:rsidRPr="00BD0560">
        <w:rPr>
          <w:spacing w:val="-4"/>
        </w:rPr>
        <w:t>согласования</w:t>
      </w:r>
      <w:r w:rsidRPr="00BD0560">
        <w:rPr>
          <w:spacing w:val="-4"/>
        </w:rPr>
        <w:t xml:space="preserve"> с Покупателем</w:t>
      </w:r>
      <w:r w:rsidR="009E0E81" w:rsidRPr="00BD0560">
        <w:rPr>
          <w:spacing w:val="-4"/>
        </w:rPr>
        <w:t xml:space="preserve"> и Смежной сетевой организацией</w:t>
      </w:r>
      <w:r w:rsidR="00BD0560" w:rsidRPr="00BD0560">
        <w:rPr>
          <w:spacing w:val="-4"/>
        </w:rPr>
        <w:t xml:space="preserve">, </w:t>
      </w:r>
      <w:r w:rsidR="00BD0560">
        <w:rPr>
          <w:spacing w:val="-4"/>
        </w:rPr>
        <w:t>не</w:t>
      </w:r>
      <w:r w:rsidR="00D25063" w:rsidRPr="00BD0560">
        <w:rPr>
          <w:spacing w:val="-4"/>
        </w:rPr>
        <w:t xml:space="preserve"> ограничивать к ним доступ, </w:t>
      </w:r>
      <w:r w:rsidR="00BD0560">
        <w:rPr>
          <w:spacing w:val="-4"/>
        </w:rPr>
        <w:t xml:space="preserve">не </w:t>
      </w:r>
      <w:r w:rsidR="00D25063" w:rsidRPr="00BD0560">
        <w:rPr>
          <w:spacing w:val="-4"/>
        </w:rPr>
        <w:t xml:space="preserve">вмешиваться в процесс удаленного сбора, обработки и передачи показаний приборов учета, </w:t>
      </w:r>
      <w:r w:rsidR="00BD0560">
        <w:rPr>
          <w:spacing w:val="-4"/>
        </w:rPr>
        <w:t>не</w:t>
      </w:r>
      <w:r w:rsidR="00D25063" w:rsidRPr="00BD0560">
        <w:rPr>
          <w:spacing w:val="-4"/>
        </w:rPr>
        <w:t xml:space="preserve"> препятствовать</w:t>
      </w:r>
      <w:r w:rsidR="004D127F">
        <w:rPr>
          <w:spacing w:val="-4"/>
        </w:rPr>
        <w:t xml:space="preserve"> иными способами</w:t>
      </w:r>
      <w:r w:rsidR="00D25063" w:rsidRPr="00BD0560">
        <w:rPr>
          <w:spacing w:val="-4"/>
        </w:rPr>
        <w:t xml:space="preserve"> их использованию для обеспечения и осуществления контроля коммерческо</w:t>
      </w:r>
      <w:r w:rsidR="00BD0560">
        <w:rPr>
          <w:spacing w:val="-4"/>
        </w:rPr>
        <w:t>го учета электрической энергии</w:t>
      </w:r>
      <w:r w:rsidR="00D25063" w:rsidRPr="00BD0560">
        <w:rPr>
          <w:spacing w:val="-4"/>
        </w:rPr>
        <w:t>, в том числе проведению проверок целостности и корректности их работы.</w:t>
      </w:r>
    </w:p>
    <w:p w:rsidR="00303D1C" w:rsidRPr="00303D1C" w:rsidRDefault="00D132B6" w:rsidP="00315CDA">
      <w:pPr>
        <w:widowControl w:val="0"/>
        <w:numPr>
          <w:ilvl w:val="2"/>
          <w:numId w:val="5"/>
        </w:numPr>
        <w:tabs>
          <w:tab w:val="left" w:pos="709"/>
        </w:tabs>
        <w:spacing w:after="60"/>
        <w:ind w:left="0" w:firstLine="0"/>
        <w:jc w:val="both"/>
        <w:rPr>
          <w:spacing w:val="-4"/>
        </w:rPr>
      </w:pPr>
      <w:r w:rsidRPr="00303D1C">
        <w:rPr>
          <w:spacing w:val="-4"/>
        </w:rPr>
        <w:t>В случае</w:t>
      </w:r>
      <w:r w:rsidR="00303D1C" w:rsidRPr="00D25063">
        <w:rPr>
          <w:spacing w:val="-4"/>
        </w:rPr>
        <w:t xml:space="preserve"> выхода из строя, утраты, истечения срока эксплуатации или истечения интервала между поверками приборов учета электрической энергии и (или) иного оборудования (за исключением измерительных трансформаторов), принадлежащих Продавцу и (или) р</w:t>
      </w:r>
      <w:r w:rsidR="004068B7" w:rsidRPr="00D25063">
        <w:rPr>
          <w:spacing w:val="-4"/>
        </w:rPr>
        <w:t xml:space="preserve">асположенных в границах </w:t>
      </w:r>
      <w:r w:rsidR="00BD0560">
        <w:rPr>
          <w:spacing w:val="-4"/>
        </w:rPr>
        <w:t>балансовой принадлежности Продавца</w:t>
      </w:r>
      <w:r w:rsidR="002D4A46" w:rsidRPr="00D25063">
        <w:rPr>
          <w:spacing w:val="-4"/>
        </w:rPr>
        <w:t>,</w:t>
      </w:r>
      <w:r w:rsidR="00303D1C" w:rsidRPr="00D25063">
        <w:rPr>
          <w:spacing w:val="-4"/>
        </w:rPr>
        <w:t xml:space="preserve"> направить обращение в адрес Смежной сетевой организации и Покупателя</w:t>
      </w:r>
      <w:r w:rsidR="002D4A46" w:rsidRPr="00D25063">
        <w:rPr>
          <w:spacing w:val="-4"/>
        </w:rPr>
        <w:t xml:space="preserve"> в сроки, установленные п</w:t>
      </w:r>
      <w:r w:rsidR="00CB7B8B">
        <w:rPr>
          <w:spacing w:val="-4"/>
        </w:rPr>
        <w:t>унктом</w:t>
      </w:r>
      <w:r w:rsidR="002D4A46" w:rsidRPr="00D25063">
        <w:rPr>
          <w:spacing w:val="-4"/>
        </w:rPr>
        <w:t xml:space="preserve"> </w:t>
      </w:r>
      <w:r w:rsidR="004D127F">
        <w:rPr>
          <w:spacing w:val="-4"/>
        </w:rPr>
        <w:fldChar w:fldCharType="begin"/>
      </w:r>
      <w:r w:rsidR="004D127F">
        <w:rPr>
          <w:spacing w:val="-4"/>
        </w:rPr>
        <w:instrText xml:space="preserve"> REF _Ref69397827 \r \h </w:instrText>
      </w:r>
      <w:r w:rsidR="004D127F">
        <w:rPr>
          <w:spacing w:val="-4"/>
        </w:rPr>
      </w:r>
      <w:r w:rsidR="004D127F">
        <w:rPr>
          <w:spacing w:val="-4"/>
        </w:rPr>
        <w:fldChar w:fldCharType="separate"/>
      </w:r>
      <w:r w:rsidR="00F06024">
        <w:rPr>
          <w:spacing w:val="-4"/>
        </w:rPr>
        <w:t>3.10</w:t>
      </w:r>
      <w:r w:rsidR="004D127F">
        <w:rPr>
          <w:spacing w:val="-4"/>
        </w:rPr>
        <w:fldChar w:fldCharType="end"/>
      </w:r>
      <w:r w:rsidR="004D127F">
        <w:rPr>
          <w:spacing w:val="-4"/>
        </w:rPr>
        <w:t xml:space="preserve"> </w:t>
      </w:r>
      <w:r w:rsidR="002D4A46" w:rsidRPr="00D25063">
        <w:rPr>
          <w:spacing w:val="-4"/>
        </w:rPr>
        <w:t>настоящего Договора.</w:t>
      </w:r>
    </w:p>
    <w:p w:rsidR="00992440" w:rsidRDefault="00992440" w:rsidP="00315CDA">
      <w:pPr>
        <w:widowControl w:val="0"/>
        <w:numPr>
          <w:ilvl w:val="2"/>
          <w:numId w:val="5"/>
        </w:numPr>
        <w:tabs>
          <w:tab w:val="left" w:pos="709"/>
        </w:tabs>
        <w:spacing w:after="60"/>
        <w:ind w:left="0" w:firstLine="0"/>
        <w:jc w:val="both"/>
        <w:rPr>
          <w:spacing w:val="-4"/>
        </w:rPr>
      </w:pPr>
      <w:r w:rsidRPr="00C55289">
        <w:rPr>
          <w:spacing w:val="-4"/>
        </w:rPr>
        <w:t xml:space="preserve">Обеспечить </w:t>
      </w:r>
      <w:r>
        <w:rPr>
          <w:spacing w:val="-4"/>
        </w:rPr>
        <w:t xml:space="preserve">приобретение, установку, замену, эксплуатацию и поверку измерительных трансформаторов, </w:t>
      </w:r>
      <w:r w:rsidRPr="00C55289">
        <w:rPr>
          <w:spacing w:val="-4"/>
        </w:rPr>
        <w:t>соответствующи</w:t>
      </w:r>
      <w:r>
        <w:rPr>
          <w:spacing w:val="-4"/>
        </w:rPr>
        <w:t>х</w:t>
      </w:r>
      <w:r w:rsidRPr="00C55289">
        <w:rPr>
          <w:spacing w:val="-4"/>
        </w:rPr>
        <w:t xml:space="preserve"> установленным требованиям и условиям настоящего Договора</w:t>
      </w:r>
      <w:r>
        <w:rPr>
          <w:spacing w:val="-4"/>
        </w:rPr>
        <w:t xml:space="preserve"> и используемых для обеспечения коммерческого учета электрической энергии в составе измерительных комплексов, установленных в отношении</w:t>
      </w:r>
      <w:r w:rsidRPr="00C55289">
        <w:rPr>
          <w:spacing w:val="-4"/>
        </w:rPr>
        <w:t xml:space="preserve"> объектов по производству электрической энергии </w:t>
      </w:r>
      <w:r>
        <w:rPr>
          <w:spacing w:val="-4"/>
        </w:rPr>
        <w:t>Продавца</w:t>
      </w:r>
      <w:r w:rsidRPr="00C55289">
        <w:rPr>
          <w:spacing w:val="-4"/>
        </w:rPr>
        <w:t>.</w:t>
      </w:r>
    </w:p>
    <w:p w:rsidR="00401B54" w:rsidRPr="00401B54" w:rsidRDefault="002D4A46" w:rsidP="00401B54">
      <w:pPr>
        <w:widowControl w:val="0"/>
        <w:numPr>
          <w:ilvl w:val="2"/>
          <w:numId w:val="5"/>
        </w:numPr>
        <w:tabs>
          <w:tab w:val="left" w:pos="709"/>
        </w:tabs>
        <w:spacing w:after="60"/>
        <w:ind w:left="0" w:firstLine="0"/>
        <w:jc w:val="both"/>
        <w:rPr>
          <w:spacing w:val="-4"/>
        </w:rPr>
      </w:pPr>
      <w:r>
        <w:rPr>
          <w:spacing w:val="-4"/>
        </w:rPr>
        <w:t>О</w:t>
      </w:r>
      <w:r w:rsidRPr="002D4A46">
        <w:rPr>
          <w:spacing w:val="-4"/>
        </w:rPr>
        <w:t>беспечить допуск представителей Смежной сетевой организации</w:t>
      </w:r>
      <w:r w:rsidR="00401B54">
        <w:rPr>
          <w:spacing w:val="-4"/>
        </w:rPr>
        <w:t xml:space="preserve"> к месту установки прибора учета </w:t>
      </w:r>
      <w:r w:rsidRPr="002D4A46">
        <w:rPr>
          <w:spacing w:val="-4"/>
        </w:rPr>
        <w:t xml:space="preserve">для совершения действий </w:t>
      </w:r>
      <w:r w:rsidR="00401B54" w:rsidRPr="00401B54">
        <w:rPr>
          <w:spacing w:val="-4"/>
        </w:rPr>
        <w:t>по установке, вводу в эксплуатацию и демонтажу прибор</w:t>
      </w:r>
      <w:r w:rsidR="00401B54">
        <w:rPr>
          <w:spacing w:val="-4"/>
        </w:rPr>
        <w:t>ов</w:t>
      </w:r>
      <w:r w:rsidR="00401B54" w:rsidRPr="00401B54">
        <w:rPr>
          <w:spacing w:val="-4"/>
        </w:rPr>
        <w:t xml:space="preserve"> учета, проверке и снятию показаний, в том числе контрольному снятию показаний.</w:t>
      </w:r>
    </w:p>
    <w:p w:rsidR="002D4A46" w:rsidRPr="00401B54" w:rsidRDefault="002D4A46" w:rsidP="005B1937">
      <w:pPr>
        <w:widowControl w:val="0"/>
        <w:numPr>
          <w:ilvl w:val="2"/>
          <w:numId w:val="5"/>
        </w:numPr>
        <w:tabs>
          <w:tab w:val="left" w:pos="709"/>
        </w:tabs>
        <w:spacing w:after="60"/>
        <w:ind w:left="0" w:firstLine="0"/>
        <w:jc w:val="both"/>
        <w:rPr>
          <w:spacing w:val="-4"/>
        </w:rPr>
      </w:pPr>
      <w:r w:rsidRPr="00401B54">
        <w:rPr>
          <w:spacing w:val="-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w:t>
      </w:r>
      <w:r w:rsidR="00D449AF">
        <w:rPr>
          <w:spacing w:val="-4"/>
        </w:rPr>
        <w:t>п</w:t>
      </w:r>
      <w:r w:rsidRPr="00401B54">
        <w:rPr>
          <w:spacing w:val="-4"/>
        </w:rPr>
        <w:t>о настоящему Договору</w:t>
      </w:r>
      <w:r w:rsidR="00594F56" w:rsidRPr="00401B54">
        <w:rPr>
          <w:spacing w:val="-4"/>
        </w:rPr>
        <w:t xml:space="preserve"> и</w:t>
      </w:r>
      <w:r w:rsidRPr="00401B54">
        <w:rPr>
          <w:spacing w:val="-4"/>
        </w:rPr>
        <w:t xml:space="preserve"> </w:t>
      </w:r>
      <w:r w:rsidR="00594F56" w:rsidRPr="00401B54">
        <w:rPr>
          <w:spacing w:val="-4"/>
        </w:rPr>
        <w:t>установленных</w:t>
      </w:r>
      <w:r w:rsidRPr="00401B54">
        <w:rPr>
          <w:spacing w:val="-4"/>
        </w:rPr>
        <w:t xml:space="preserve"> в границах балансовой принадлежности </w:t>
      </w:r>
      <w:r w:rsidR="00594F56" w:rsidRPr="00401B54">
        <w:rPr>
          <w:spacing w:val="-4"/>
        </w:rPr>
        <w:t>Продавца.</w:t>
      </w:r>
    </w:p>
    <w:p w:rsidR="00D132B6" w:rsidRPr="00C55289" w:rsidRDefault="00594F56" w:rsidP="00315CDA">
      <w:pPr>
        <w:widowControl w:val="0"/>
        <w:numPr>
          <w:ilvl w:val="2"/>
          <w:numId w:val="5"/>
        </w:numPr>
        <w:tabs>
          <w:tab w:val="left" w:pos="709"/>
        </w:tabs>
        <w:spacing w:after="60"/>
        <w:ind w:left="0" w:firstLine="0"/>
        <w:jc w:val="both"/>
        <w:rPr>
          <w:spacing w:val="-4"/>
        </w:rPr>
      </w:pPr>
      <w:r>
        <w:rPr>
          <w:spacing w:val="-4"/>
        </w:rPr>
        <w:t xml:space="preserve">В отношении </w:t>
      </w:r>
      <w:r w:rsidRPr="00DA078D">
        <w:rPr>
          <w:bCs/>
          <w:spacing w:val="-4"/>
        </w:rPr>
        <w:t xml:space="preserve">расчетных приборов учета, установленных в границах </w:t>
      </w:r>
      <w:r w:rsidR="00D449AF">
        <w:rPr>
          <w:bCs/>
          <w:spacing w:val="-4"/>
        </w:rPr>
        <w:t xml:space="preserve">балансовой принадлежности </w:t>
      </w:r>
      <w:r w:rsidR="009E0E81">
        <w:rPr>
          <w:bCs/>
          <w:spacing w:val="-4"/>
        </w:rPr>
        <w:t xml:space="preserve">Продавца </w:t>
      </w:r>
      <w:r w:rsidRPr="00DA078D">
        <w:rPr>
          <w:bCs/>
          <w:spacing w:val="-4"/>
        </w:rPr>
        <w:t>и не присоединенных к интеллектуальной системе учета электрической энергии (мощности)</w:t>
      </w:r>
      <w:r>
        <w:rPr>
          <w:bCs/>
          <w:spacing w:val="-4"/>
        </w:rPr>
        <w:t>, п</w:t>
      </w:r>
      <w:r w:rsidR="00D132B6" w:rsidRPr="00C55289">
        <w:rPr>
          <w:spacing w:val="-4"/>
        </w:rPr>
        <w:t>о требованию Покупателя предоставить в разумные сроки п</w:t>
      </w:r>
      <w:r w:rsidR="00D449AF">
        <w:rPr>
          <w:spacing w:val="-4"/>
        </w:rPr>
        <w:t>ервичные данные приборов учета.</w:t>
      </w:r>
    </w:p>
    <w:p w:rsidR="00D25063" w:rsidRPr="00D25063" w:rsidRDefault="00D25063" w:rsidP="00D25063">
      <w:pPr>
        <w:widowControl w:val="0"/>
        <w:numPr>
          <w:ilvl w:val="2"/>
          <w:numId w:val="5"/>
        </w:numPr>
        <w:tabs>
          <w:tab w:val="left" w:pos="709"/>
        </w:tabs>
        <w:spacing w:after="60"/>
        <w:ind w:left="0" w:firstLine="0"/>
        <w:jc w:val="both"/>
        <w:rPr>
          <w:spacing w:val="-4"/>
        </w:rPr>
      </w:pPr>
      <w:r>
        <w:rPr>
          <w:spacing w:val="-4"/>
        </w:rPr>
        <w:t>О</w:t>
      </w:r>
      <w:r w:rsidRPr="00D25063">
        <w:rPr>
          <w:spacing w:val="-4"/>
        </w:rPr>
        <w:t xml:space="preserve">существлять информационный обмен данными, получаемыми в ходе обеспечения коммерческого учета электрической энергии </w:t>
      </w:r>
      <w:r w:rsidR="00D449AF">
        <w:rPr>
          <w:spacing w:val="-4"/>
        </w:rPr>
        <w:t>по настоящему Договору</w:t>
      </w:r>
      <w:r w:rsidRPr="00D25063">
        <w:rPr>
          <w:spacing w:val="-4"/>
        </w:rPr>
        <w:t>, на безвозмездной основе.</w:t>
      </w:r>
    </w:p>
    <w:p w:rsidR="008A2763" w:rsidRPr="00D449AF" w:rsidRDefault="00D25063" w:rsidP="005B1937">
      <w:pPr>
        <w:widowControl w:val="0"/>
        <w:numPr>
          <w:ilvl w:val="2"/>
          <w:numId w:val="5"/>
        </w:numPr>
        <w:tabs>
          <w:tab w:val="left" w:pos="709"/>
        </w:tabs>
        <w:spacing w:after="60"/>
        <w:ind w:left="0" w:firstLine="0"/>
        <w:jc w:val="both"/>
        <w:rPr>
          <w:spacing w:val="-4"/>
        </w:rPr>
      </w:pPr>
      <w:r w:rsidRPr="00D449AF">
        <w:rPr>
          <w:spacing w:val="-4"/>
        </w:rPr>
        <w:t xml:space="preserve"> </w:t>
      </w:r>
      <w:r w:rsidR="005E7618">
        <w:rPr>
          <w:spacing w:val="-4"/>
        </w:rPr>
        <w:t xml:space="preserve">Подписывать </w:t>
      </w:r>
      <w:r w:rsidR="00A727C7" w:rsidRPr="00D449AF">
        <w:rPr>
          <w:spacing w:val="-4"/>
        </w:rPr>
        <w:t>А</w:t>
      </w:r>
      <w:r w:rsidR="008A2763" w:rsidRPr="00D449AF">
        <w:rPr>
          <w:spacing w:val="-4"/>
        </w:rPr>
        <w:t>кты приема-передачи электрической энергии</w:t>
      </w:r>
      <w:r w:rsidR="0052038B" w:rsidRPr="00D449AF">
        <w:rPr>
          <w:spacing w:val="-4"/>
        </w:rPr>
        <w:t xml:space="preserve"> </w:t>
      </w:r>
      <w:r w:rsidR="008A2763" w:rsidRPr="00D449AF">
        <w:rPr>
          <w:spacing w:val="-4"/>
        </w:rPr>
        <w:t xml:space="preserve">по форме </w:t>
      </w:r>
      <w:r w:rsidR="0052038B" w:rsidRPr="00D449AF">
        <w:rPr>
          <w:spacing w:val="-4"/>
        </w:rPr>
        <w:t>Приложени</w:t>
      </w:r>
      <w:r w:rsidR="00AE74FA" w:rsidRPr="00D449AF">
        <w:rPr>
          <w:spacing w:val="-4"/>
        </w:rPr>
        <w:t>я</w:t>
      </w:r>
      <w:r w:rsidR="0052038B" w:rsidRPr="00D449AF">
        <w:rPr>
          <w:spacing w:val="-4"/>
        </w:rPr>
        <w:t xml:space="preserve"> </w:t>
      </w:r>
      <w:r w:rsidR="008A2763" w:rsidRPr="00D449AF">
        <w:rPr>
          <w:spacing w:val="-4"/>
        </w:rPr>
        <w:t xml:space="preserve">№ </w:t>
      </w:r>
      <w:r w:rsidR="00F06024">
        <w:rPr>
          <w:spacing w:val="-4"/>
        </w:rPr>
        <w:t>4</w:t>
      </w:r>
      <w:r w:rsidR="0052038B" w:rsidRPr="00D449AF">
        <w:rPr>
          <w:spacing w:val="-4"/>
        </w:rPr>
        <w:t xml:space="preserve"> </w:t>
      </w:r>
      <w:r w:rsidR="008A2763" w:rsidRPr="00D449AF">
        <w:rPr>
          <w:spacing w:val="-4"/>
        </w:rPr>
        <w:t>к настоящему Договор</w:t>
      </w:r>
      <w:r w:rsidR="0052038B" w:rsidRPr="00D449AF">
        <w:rPr>
          <w:spacing w:val="-4"/>
        </w:rPr>
        <w:t>у</w:t>
      </w:r>
      <w:r w:rsidR="008A2763" w:rsidRPr="00D449AF">
        <w:rPr>
          <w:spacing w:val="-4"/>
        </w:rPr>
        <w:t xml:space="preserve"> и </w:t>
      </w:r>
      <w:r w:rsidR="00A727C7" w:rsidRPr="00D449AF">
        <w:rPr>
          <w:spacing w:val="-4"/>
        </w:rPr>
        <w:t>А</w:t>
      </w:r>
      <w:r w:rsidR="008A2763" w:rsidRPr="00D449AF">
        <w:rPr>
          <w:spacing w:val="-4"/>
        </w:rPr>
        <w:t>кты сверки расчетов по форме</w:t>
      </w:r>
      <w:r w:rsidR="00F73C83" w:rsidRPr="00D449AF">
        <w:rPr>
          <w:spacing w:val="-4"/>
        </w:rPr>
        <w:t xml:space="preserve"> </w:t>
      </w:r>
      <w:r w:rsidR="008A2763" w:rsidRPr="00D449AF">
        <w:rPr>
          <w:spacing w:val="-4"/>
        </w:rPr>
        <w:t>Приложени</w:t>
      </w:r>
      <w:r w:rsidR="00F73C83" w:rsidRPr="00D449AF">
        <w:rPr>
          <w:spacing w:val="-4"/>
        </w:rPr>
        <w:t>я</w:t>
      </w:r>
      <w:r w:rsidR="008A2763" w:rsidRPr="00D449AF">
        <w:rPr>
          <w:spacing w:val="-4"/>
        </w:rPr>
        <w:t xml:space="preserve"> №</w:t>
      </w:r>
      <w:r w:rsidR="00F06024">
        <w:rPr>
          <w:spacing w:val="-4"/>
        </w:rPr>
        <w:t> 5</w:t>
      </w:r>
      <w:r w:rsidR="00F73C83" w:rsidRPr="00D449AF">
        <w:rPr>
          <w:spacing w:val="-4"/>
        </w:rPr>
        <w:t xml:space="preserve"> </w:t>
      </w:r>
      <w:r w:rsidR="008A2763" w:rsidRPr="00D449AF">
        <w:rPr>
          <w:spacing w:val="-4"/>
        </w:rPr>
        <w:t>к настоящему Договору в порядке, предусмотренном настоящим Договором и действующим законодательством.</w:t>
      </w:r>
    </w:p>
    <w:p w:rsidR="004D127F" w:rsidRDefault="009E7647" w:rsidP="00315CDA">
      <w:pPr>
        <w:widowControl w:val="0"/>
        <w:numPr>
          <w:ilvl w:val="2"/>
          <w:numId w:val="5"/>
        </w:numPr>
        <w:tabs>
          <w:tab w:val="left" w:pos="709"/>
        </w:tabs>
        <w:spacing w:after="120"/>
        <w:ind w:left="0" w:firstLine="0"/>
        <w:jc w:val="both"/>
        <w:rPr>
          <w:spacing w:val="-4"/>
        </w:rPr>
      </w:pPr>
      <w:r w:rsidRPr="00C55289">
        <w:rPr>
          <w:spacing w:val="-4"/>
        </w:rPr>
        <w:t>Надлежащим образом исполнять иные обязательства, установленные настоящим Договором.</w:t>
      </w:r>
    </w:p>
    <w:p w:rsidR="00E45F0A" w:rsidRPr="004D127F" w:rsidRDefault="00E45F0A" w:rsidP="004D127F">
      <w:pPr>
        <w:widowControl w:val="0"/>
        <w:numPr>
          <w:ilvl w:val="1"/>
          <w:numId w:val="5"/>
        </w:numPr>
        <w:tabs>
          <w:tab w:val="left" w:pos="709"/>
        </w:tabs>
        <w:spacing w:after="120"/>
        <w:ind w:left="0" w:firstLine="0"/>
        <w:rPr>
          <w:b/>
        </w:rPr>
      </w:pPr>
      <w:r w:rsidRPr="004D127F">
        <w:rPr>
          <w:b/>
        </w:rPr>
        <w:t>Продавец имеет право:</w:t>
      </w:r>
    </w:p>
    <w:p w:rsidR="006D0FE1" w:rsidRDefault="006D0FE1" w:rsidP="00315CDA">
      <w:pPr>
        <w:pStyle w:val="11"/>
        <w:numPr>
          <w:ilvl w:val="2"/>
          <w:numId w:val="5"/>
        </w:numPr>
        <w:shd w:val="clear" w:color="auto" w:fill="FFFFFF"/>
        <w:tabs>
          <w:tab w:val="left" w:pos="0"/>
          <w:tab w:val="left" w:pos="709"/>
        </w:tabs>
        <w:spacing w:after="120"/>
        <w:ind w:left="0" w:firstLine="0"/>
        <w:jc w:val="both"/>
        <w:rPr>
          <w:sz w:val="24"/>
          <w:szCs w:val="24"/>
        </w:rPr>
      </w:pPr>
      <w:bookmarkStart w:id="18" w:name="_Ref253046041"/>
      <w:r>
        <w:rPr>
          <w:sz w:val="24"/>
          <w:szCs w:val="24"/>
        </w:rPr>
        <w:t xml:space="preserve">Требовать </w:t>
      </w:r>
      <w:r w:rsidR="009E0E81">
        <w:rPr>
          <w:sz w:val="24"/>
          <w:szCs w:val="24"/>
        </w:rPr>
        <w:t>предоставления информации об объемах и стоимости</w:t>
      </w:r>
      <w:r>
        <w:rPr>
          <w:sz w:val="24"/>
          <w:szCs w:val="24"/>
        </w:rPr>
        <w:t xml:space="preserve"> электрической энергии (мощности), поставленной по настоящему Договору.</w:t>
      </w:r>
    </w:p>
    <w:p w:rsidR="005E7618" w:rsidRDefault="006D0FE1" w:rsidP="00315CDA">
      <w:pPr>
        <w:pStyle w:val="11"/>
        <w:numPr>
          <w:ilvl w:val="2"/>
          <w:numId w:val="5"/>
        </w:numPr>
        <w:shd w:val="clear" w:color="auto" w:fill="FFFFFF"/>
        <w:tabs>
          <w:tab w:val="left" w:pos="0"/>
          <w:tab w:val="left" w:pos="709"/>
        </w:tabs>
        <w:spacing w:after="120"/>
        <w:ind w:left="0" w:firstLine="0"/>
        <w:jc w:val="both"/>
        <w:rPr>
          <w:sz w:val="24"/>
          <w:szCs w:val="24"/>
        </w:rPr>
      </w:pPr>
      <w:r>
        <w:rPr>
          <w:sz w:val="24"/>
          <w:szCs w:val="24"/>
        </w:rPr>
        <w:t>Требовать своевременн</w:t>
      </w:r>
      <w:r w:rsidR="009E0E81">
        <w:rPr>
          <w:sz w:val="24"/>
          <w:szCs w:val="24"/>
        </w:rPr>
        <w:t>ой</w:t>
      </w:r>
      <w:r>
        <w:rPr>
          <w:sz w:val="24"/>
          <w:szCs w:val="24"/>
        </w:rPr>
        <w:t xml:space="preserve"> оплат</w:t>
      </w:r>
      <w:r w:rsidR="009E0E81">
        <w:rPr>
          <w:sz w:val="24"/>
          <w:szCs w:val="24"/>
        </w:rPr>
        <w:t>ы</w:t>
      </w:r>
      <w:r>
        <w:rPr>
          <w:sz w:val="24"/>
          <w:szCs w:val="24"/>
        </w:rPr>
        <w:t xml:space="preserve"> электрической энергии (мощности), поставленной по настоящему Договору.</w:t>
      </w:r>
    </w:p>
    <w:bookmarkEnd w:id="18"/>
    <w:p w:rsidR="00B41970" w:rsidRPr="005E7618" w:rsidRDefault="00B41970" w:rsidP="005E7618">
      <w:pPr>
        <w:widowControl w:val="0"/>
        <w:numPr>
          <w:ilvl w:val="1"/>
          <w:numId w:val="5"/>
        </w:numPr>
        <w:tabs>
          <w:tab w:val="left" w:pos="709"/>
        </w:tabs>
        <w:spacing w:after="120"/>
        <w:ind w:left="0" w:firstLine="0"/>
        <w:rPr>
          <w:b/>
        </w:rPr>
      </w:pPr>
      <w:r w:rsidRPr="005E7618">
        <w:rPr>
          <w:b/>
        </w:rPr>
        <w:t xml:space="preserve">Покупатель </w:t>
      </w:r>
      <w:r w:rsidR="00C637E2" w:rsidRPr="005E7618">
        <w:rPr>
          <w:b/>
        </w:rPr>
        <w:t xml:space="preserve">в соответствии с настоящим Договором </w:t>
      </w:r>
      <w:r w:rsidRPr="005E7618">
        <w:rPr>
          <w:b/>
        </w:rPr>
        <w:t>обязуется:</w:t>
      </w:r>
    </w:p>
    <w:p w:rsidR="00B41970" w:rsidRPr="00C55289" w:rsidRDefault="00B41970" w:rsidP="00315CDA">
      <w:pPr>
        <w:widowControl w:val="0"/>
        <w:numPr>
          <w:ilvl w:val="2"/>
          <w:numId w:val="5"/>
        </w:numPr>
        <w:tabs>
          <w:tab w:val="left" w:pos="709"/>
        </w:tabs>
        <w:spacing w:after="60"/>
        <w:ind w:left="0" w:firstLine="0"/>
        <w:jc w:val="both"/>
        <w:rPr>
          <w:spacing w:val="-4"/>
        </w:rPr>
      </w:pPr>
      <w:r w:rsidRPr="00C55289">
        <w:rPr>
          <w:spacing w:val="-4"/>
        </w:rPr>
        <w:t xml:space="preserve">Принимать электрическую энергию от </w:t>
      </w:r>
      <w:r w:rsidR="00F34136" w:rsidRPr="00C55289">
        <w:rPr>
          <w:spacing w:val="-4"/>
        </w:rPr>
        <w:t>Продавца</w:t>
      </w:r>
      <w:r w:rsidRPr="00C55289">
        <w:rPr>
          <w:spacing w:val="-4"/>
        </w:rPr>
        <w:t xml:space="preserve"> </w:t>
      </w:r>
      <w:r w:rsidR="00286DE8" w:rsidRPr="00C55289">
        <w:rPr>
          <w:spacing w:val="-4"/>
        </w:rPr>
        <w:t xml:space="preserve">в точках поставки, </w:t>
      </w:r>
      <w:r w:rsidR="00B529D6" w:rsidRPr="00C55289">
        <w:rPr>
          <w:spacing w:val="-4"/>
        </w:rPr>
        <w:t xml:space="preserve">согласованных Сторонами в </w:t>
      </w:r>
      <w:r w:rsidR="00286DE8" w:rsidRPr="00C55289">
        <w:rPr>
          <w:spacing w:val="-4"/>
        </w:rPr>
        <w:t>Приложении №</w:t>
      </w:r>
      <w:r w:rsidR="00AE74FA" w:rsidRPr="00C55289">
        <w:rPr>
          <w:spacing w:val="-4"/>
        </w:rPr>
        <w:t xml:space="preserve"> </w:t>
      </w:r>
      <w:r w:rsidR="00ED1478">
        <w:rPr>
          <w:spacing w:val="-4"/>
        </w:rPr>
        <w:t>1</w:t>
      </w:r>
      <w:r w:rsidR="00286DE8" w:rsidRPr="00C55289">
        <w:rPr>
          <w:spacing w:val="-4"/>
        </w:rPr>
        <w:t xml:space="preserve"> к настоящему Договору</w:t>
      </w:r>
      <w:r w:rsidRPr="00C55289">
        <w:rPr>
          <w:spacing w:val="-4"/>
        </w:rPr>
        <w:t xml:space="preserve">. </w:t>
      </w:r>
    </w:p>
    <w:p w:rsidR="00B41970" w:rsidRPr="00C55289" w:rsidRDefault="00B41970" w:rsidP="00315CDA">
      <w:pPr>
        <w:widowControl w:val="0"/>
        <w:numPr>
          <w:ilvl w:val="2"/>
          <w:numId w:val="5"/>
        </w:numPr>
        <w:tabs>
          <w:tab w:val="left" w:pos="709"/>
        </w:tabs>
        <w:spacing w:after="60"/>
        <w:ind w:left="0" w:firstLine="0"/>
        <w:jc w:val="both"/>
        <w:rPr>
          <w:spacing w:val="-4"/>
        </w:rPr>
      </w:pPr>
      <w:r w:rsidRPr="00C55289">
        <w:rPr>
          <w:spacing w:val="-4"/>
        </w:rPr>
        <w:t xml:space="preserve">Оплачивать </w:t>
      </w:r>
      <w:r w:rsidR="007D63C8" w:rsidRPr="00C55289">
        <w:rPr>
          <w:spacing w:val="-4"/>
        </w:rPr>
        <w:t>Продав</w:t>
      </w:r>
      <w:r w:rsidR="00C54B8A" w:rsidRPr="00C55289">
        <w:rPr>
          <w:spacing w:val="-4"/>
        </w:rPr>
        <w:t>ц</w:t>
      </w:r>
      <w:r w:rsidRPr="00C55289">
        <w:rPr>
          <w:spacing w:val="-4"/>
        </w:rPr>
        <w:t xml:space="preserve">у электрическую энергию в порядке и в сроки, указанные в разделе </w:t>
      </w:r>
      <w:r w:rsidR="00C637E2" w:rsidRPr="00C55289">
        <w:rPr>
          <w:spacing w:val="-4"/>
        </w:rPr>
        <w:fldChar w:fldCharType="begin"/>
      </w:r>
      <w:r w:rsidR="00C637E2" w:rsidRPr="00C55289">
        <w:rPr>
          <w:spacing w:val="-4"/>
        </w:rPr>
        <w:instrText xml:space="preserve"> REF _Ref288817072 \r \h </w:instrText>
      </w:r>
      <w:r w:rsidR="00973AB2" w:rsidRPr="00C55289">
        <w:rPr>
          <w:spacing w:val="-4"/>
        </w:rPr>
        <w:instrText xml:space="preserve"> \* MERGEFORMAT </w:instrText>
      </w:r>
      <w:r w:rsidR="00C637E2" w:rsidRPr="00C55289">
        <w:rPr>
          <w:spacing w:val="-4"/>
        </w:rPr>
      </w:r>
      <w:r w:rsidR="00C637E2" w:rsidRPr="00C55289">
        <w:rPr>
          <w:spacing w:val="-4"/>
        </w:rPr>
        <w:fldChar w:fldCharType="separate"/>
      </w:r>
      <w:r w:rsidR="00F06024">
        <w:rPr>
          <w:spacing w:val="-4"/>
        </w:rPr>
        <w:t>6</w:t>
      </w:r>
      <w:r w:rsidR="00C637E2" w:rsidRPr="00C55289">
        <w:rPr>
          <w:spacing w:val="-4"/>
        </w:rPr>
        <w:fldChar w:fldCharType="end"/>
      </w:r>
      <w:r w:rsidRPr="00C55289">
        <w:rPr>
          <w:spacing w:val="-4"/>
        </w:rPr>
        <w:t xml:space="preserve"> настоящего Договора.</w:t>
      </w:r>
    </w:p>
    <w:p w:rsidR="006D0FE1" w:rsidRPr="00C55289" w:rsidRDefault="006D0FE1" w:rsidP="00315CDA">
      <w:pPr>
        <w:widowControl w:val="0"/>
        <w:numPr>
          <w:ilvl w:val="2"/>
          <w:numId w:val="5"/>
        </w:numPr>
        <w:tabs>
          <w:tab w:val="left" w:pos="709"/>
        </w:tabs>
        <w:spacing w:after="60"/>
        <w:ind w:left="0" w:firstLine="0"/>
        <w:jc w:val="both"/>
        <w:rPr>
          <w:spacing w:val="-4"/>
        </w:rPr>
      </w:pPr>
      <w:r w:rsidRPr="00C55289">
        <w:rPr>
          <w:spacing w:val="-4"/>
        </w:rPr>
        <w:t xml:space="preserve">Оформлять и направлять в адрес Продавца </w:t>
      </w:r>
      <w:r>
        <w:rPr>
          <w:spacing w:val="-4"/>
        </w:rPr>
        <w:t xml:space="preserve">Акт учета объемов проданной электрической энергии </w:t>
      </w:r>
      <w:r w:rsidRPr="00C55289">
        <w:rPr>
          <w:spacing w:val="-4"/>
        </w:rPr>
        <w:t>за соответствующий расчетный период по форме Приложения №</w:t>
      </w:r>
      <w:r w:rsidR="005D0438">
        <w:rPr>
          <w:spacing w:val="-4"/>
        </w:rPr>
        <w:t xml:space="preserve"> </w:t>
      </w:r>
      <w:r w:rsidR="005D59B3">
        <w:rPr>
          <w:spacing w:val="-4"/>
        </w:rPr>
        <w:t>3</w:t>
      </w:r>
      <w:r w:rsidRPr="00C55289">
        <w:rPr>
          <w:spacing w:val="-4"/>
        </w:rPr>
        <w:t xml:space="preserve"> к настоящему Договору</w:t>
      </w:r>
      <w:r w:rsidR="005E7618">
        <w:rPr>
          <w:spacing w:val="-4"/>
        </w:rPr>
        <w:t xml:space="preserve">, </w:t>
      </w:r>
      <w:r w:rsidR="005E7618" w:rsidRPr="00D449AF">
        <w:rPr>
          <w:spacing w:val="-4"/>
        </w:rPr>
        <w:t xml:space="preserve">Акт приема-передачи электрической энергии по форме Приложения № </w:t>
      </w:r>
      <w:r w:rsidR="005E7618">
        <w:rPr>
          <w:spacing w:val="-4"/>
        </w:rPr>
        <w:t>4</w:t>
      </w:r>
      <w:r w:rsidR="005E7618" w:rsidRPr="00D449AF">
        <w:rPr>
          <w:spacing w:val="-4"/>
        </w:rPr>
        <w:t xml:space="preserve"> к настоящему Договору</w:t>
      </w:r>
      <w:r w:rsidR="005E7618">
        <w:rPr>
          <w:spacing w:val="-4"/>
        </w:rPr>
        <w:t>,</w:t>
      </w:r>
      <w:r w:rsidR="005E7618" w:rsidRPr="00D449AF">
        <w:rPr>
          <w:spacing w:val="-4"/>
        </w:rPr>
        <w:t xml:space="preserve"> Акты сверки расчетов по форме Приложения №</w:t>
      </w:r>
      <w:r w:rsidR="005E7618">
        <w:rPr>
          <w:spacing w:val="-4"/>
        </w:rPr>
        <w:t> 5</w:t>
      </w:r>
      <w:r w:rsidR="005E7618" w:rsidRPr="00D449AF">
        <w:rPr>
          <w:spacing w:val="-4"/>
        </w:rPr>
        <w:t xml:space="preserve"> к настоящему Договору в порядке, предусмотренном настоящим Договором</w:t>
      </w:r>
      <w:r w:rsidRPr="00C55289">
        <w:rPr>
          <w:spacing w:val="-4"/>
        </w:rPr>
        <w:t>.</w:t>
      </w:r>
    </w:p>
    <w:p w:rsidR="00907FE6" w:rsidRPr="00C55289" w:rsidRDefault="00F06024" w:rsidP="00315CDA">
      <w:pPr>
        <w:widowControl w:val="0"/>
        <w:numPr>
          <w:ilvl w:val="2"/>
          <w:numId w:val="5"/>
        </w:numPr>
        <w:tabs>
          <w:tab w:val="left" w:pos="709"/>
        </w:tabs>
        <w:spacing w:after="60"/>
        <w:ind w:left="0" w:firstLine="0"/>
        <w:jc w:val="both"/>
        <w:rPr>
          <w:spacing w:val="-4"/>
        </w:rPr>
      </w:pPr>
      <w:r>
        <w:rPr>
          <w:spacing w:val="-4"/>
        </w:rPr>
        <w:t>На</w:t>
      </w:r>
      <w:r w:rsidR="00907FE6" w:rsidRPr="00C55289">
        <w:rPr>
          <w:spacing w:val="-4"/>
        </w:rPr>
        <w:t xml:space="preserve">правлять в адрес </w:t>
      </w:r>
      <w:r w:rsidR="00F34136" w:rsidRPr="00C55289">
        <w:rPr>
          <w:spacing w:val="-4"/>
        </w:rPr>
        <w:t>Продавца</w:t>
      </w:r>
      <w:r w:rsidR="00907FE6" w:rsidRPr="00C55289">
        <w:rPr>
          <w:spacing w:val="-4"/>
        </w:rPr>
        <w:t xml:space="preserve"> Расчет стоимости электрической энергии (мощности), поставленной по настоящему Договору за соответствующий расчетный период, в порядке, предусмотренном настоящим Договором.</w:t>
      </w:r>
    </w:p>
    <w:p w:rsidR="00B41970" w:rsidRDefault="00852870" w:rsidP="00315CDA">
      <w:pPr>
        <w:widowControl w:val="0"/>
        <w:numPr>
          <w:ilvl w:val="2"/>
          <w:numId w:val="5"/>
        </w:numPr>
        <w:tabs>
          <w:tab w:val="left" w:pos="709"/>
        </w:tabs>
        <w:spacing w:after="120"/>
        <w:ind w:left="0" w:firstLine="0"/>
        <w:jc w:val="both"/>
        <w:rPr>
          <w:spacing w:val="-4"/>
        </w:rPr>
      </w:pPr>
      <w:r w:rsidRPr="00C55289">
        <w:rPr>
          <w:spacing w:val="-4"/>
        </w:rPr>
        <w:t>Надлежащим образом исполнять иные обязательства, установленные настоящим Договором</w:t>
      </w:r>
      <w:r w:rsidR="00B41970" w:rsidRPr="00C55289">
        <w:rPr>
          <w:spacing w:val="-4"/>
        </w:rPr>
        <w:t>.</w:t>
      </w:r>
    </w:p>
    <w:p w:rsidR="00E45F0A" w:rsidRPr="00BF47DB" w:rsidRDefault="00E45F0A" w:rsidP="00315CDA">
      <w:pPr>
        <w:widowControl w:val="0"/>
        <w:numPr>
          <w:ilvl w:val="1"/>
          <w:numId w:val="5"/>
        </w:numPr>
        <w:tabs>
          <w:tab w:val="left" w:pos="709"/>
        </w:tabs>
        <w:spacing w:after="120"/>
        <w:ind w:left="0" w:firstLine="0"/>
        <w:rPr>
          <w:b/>
        </w:rPr>
      </w:pPr>
      <w:r w:rsidRPr="007158BE">
        <w:rPr>
          <w:b/>
        </w:rPr>
        <w:t>Покупатель имеет право</w:t>
      </w:r>
      <w:r w:rsidRPr="00BF47DB">
        <w:rPr>
          <w:b/>
        </w:rPr>
        <w:t>:</w:t>
      </w:r>
    </w:p>
    <w:p w:rsidR="00E45F0A" w:rsidRPr="00E965AD" w:rsidRDefault="00E45F0A" w:rsidP="00315CDA">
      <w:pPr>
        <w:widowControl w:val="0"/>
        <w:numPr>
          <w:ilvl w:val="2"/>
          <w:numId w:val="5"/>
        </w:numPr>
        <w:tabs>
          <w:tab w:val="left" w:pos="709"/>
        </w:tabs>
        <w:ind w:left="0" w:firstLine="0"/>
        <w:jc w:val="both"/>
        <w:rPr>
          <w:spacing w:val="-4"/>
        </w:rPr>
      </w:pPr>
      <w:r w:rsidRPr="00E965AD">
        <w:rPr>
          <w:spacing w:val="-4"/>
        </w:rPr>
        <w:t>Требовать подачи электрической энергии в точках поставки, определенных Перечнем точек поставки электрической энергии (Приложение № </w:t>
      </w:r>
      <w:r w:rsidR="00ED1478">
        <w:rPr>
          <w:spacing w:val="-4"/>
        </w:rPr>
        <w:t>1</w:t>
      </w:r>
      <w:r w:rsidRPr="00E965AD">
        <w:rPr>
          <w:spacing w:val="-4"/>
        </w:rPr>
        <w:t xml:space="preserve"> к настоящему Договору</w:t>
      </w:r>
      <w:r w:rsidR="005D0438">
        <w:rPr>
          <w:spacing w:val="-4"/>
        </w:rPr>
        <w:t>)</w:t>
      </w:r>
      <w:r w:rsidRPr="00E965AD">
        <w:rPr>
          <w:spacing w:val="-4"/>
        </w:rPr>
        <w:t>.</w:t>
      </w:r>
    </w:p>
    <w:p w:rsidR="00B41970" w:rsidRPr="00C55289" w:rsidRDefault="00F963C3"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 xml:space="preserve">ЦЕНА И </w:t>
      </w:r>
      <w:r w:rsidR="00B41970" w:rsidRPr="00C55289">
        <w:rPr>
          <w:spacing w:val="-4"/>
          <w:sz w:val="24"/>
          <w:szCs w:val="22"/>
        </w:rPr>
        <w:t>СТОИМОСТЬ ЭЛЕКТР</w:t>
      </w:r>
      <w:r w:rsidRPr="00C55289">
        <w:rPr>
          <w:spacing w:val="-4"/>
          <w:sz w:val="24"/>
          <w:szCs w:val="22"/>
        </w:rPr>
        <w:t>О</w:t>
      </w:r>
      <w:r w:rsidR="00B41970" w:rsidRPr="00C55289">
        <w:rPr>
          <w:spacing w:val="-4"/>
          <w:sz w:val="24"/>
          <w:szCs w:val="22"/>
        </w:rPr>
        <w:t>ЭНЕРГИИ ПО ДОГОВОРУ</w:t>
      </w:r>
    </w:p>
    <w:p w:rsidR="00745448" w:rsidRPr="00814A8A" w:rsidRDefault="00745448" w:rsidP="00745448">
      <w:pPr>
        <w:pStyle w:val="a9"/>
        <w:keepNext w:val="0"/>
        <w:keepLines w:val="0"/>
        <w:numPr>
          <w:ilvl w:val="1"/>
          <w:numId w:val="6"/>
        </w:numPr>
        <w:tabs>
          <w:tab w:val="clear" w:pos="-720"/>
          <w:tab w:val="left" w:pos="709"/>
        </w:tabs>
        <w:suppressAutoHyphens w:val="0"/>
        <w:spacing w:after="120"/>
        <w:ind w:left="0" w:firstLine="0"/>
        <w:rPr>
          <w:bCs/>
          <w:spacing w:val="-4"/>
          <w:szCs w:val="24"/>
          <w:lang w:val="ru-RU"/>
        </w:rPr>
      </w:pPr>
      <w:bookmarkStart w:id="19" w:name="_Ref11934344"/>
      <w:bookmarkStart w:id="20" w:name="_Ref11934353"/>
      <w:r w:rsidRPr="00814A8A">
        <w:rPr>
          <w:bCs/>
          <w:spacing w:val="-4"/>
          <w:szCs w:val="24"/>
          <w:lang w:val="ru-RU"/>
        </w:rPr>
        <w:t>Стоимость электрической энергии, поставленной по настоящему Договору за расчетный период, определяется Сторонами по формуле:</w:t>
      </w:r>
      <w:bookmarkEnd w:id="19"/>
    </w:p>
    <w:p w:rsidR="00745448" w:rsidRPr="00814A8A" w:rsidRDefault="005C7CFE" w:rsidP="00745448">
      <w:pPr>
        <w:spacing w:before="120" w:after="120"/>
        <w:jc w:val="center"/>
      </w:pPr>
      <m:oMathPara>
        <m:oMath>
          <m:sSubSup>
            <m:sSubSupPr>
              <m:ctrlPr>
                <w:rPr>
                  <w:rFonts w:ascii="Cambria Math" w:hAnsi="Cambria Math"/>
                  <w:i/>
                </w:rPr>
              </m:ctrlPr>
            </m:sSubSupPr>
            <m:e>
              <m:r>
                <w:rPr>
                  <w:rFonts w:ascii="Cambria Math" w:hAnsi="Cambria Math"/>
                </w:rPr>
                <m:t>S</m:t>
              </m:r>
            </m:e>
            <m:sub>
              <m:r>
                <w:rPr>
                  <w:rFonts w:ascii="Cambria Math" w:hAnsi="Cambria Math"/>
                </w:rPr>
                <m:t>m</m:t>
              </m:r>
            </m:sub>
            <m:sup>
              <m:r>
                <w:rPr>
                  <w:rFonts w:ascii="Cambria Math" w:hAnsi="Cambria Math"/>
                </w:rPr>
                <m:t>Э,факт</m:t>
              </m:r>
            </m:sup>
          </m:sSubSup>
          <m:r>
            <w:rPr>
              <w:rFonts w:ascii="Cambria Math" w:hAnsi="Cambria Math"/>
            </w:rPr>
            <m:t>=</m:t>
          </m:r>
          <m:nary>
            <m:naryPr>
              <m:chr m:val="∑"/>
              <m:limLoc m:val="undOvr"/>
              <m:ctrlPr>
                <w:rPr>
                  <w:rFonts w:ascii="Cambria Math" w:hAnsi="Cambria Math"/>
                  <w:i/>
                </w:rPr>
              </m:ctrlPr>
            </m:naryPr>
            <m:sub>
              <m:r>
                <w:rPr>
                  <w:rFonts w:ascii="Cambria Math" w:hAnsi="Cambria Math"/>
                  <w:lang w:val="en-US"/>
                </w:rPr>
                <m:t>z</m:t>
              </m:r>
              <m:r>
                <w:rPr>
                  <w:rFonts w:ascii="Cambria Math" w:hAnsi="Cambria Math"/>
                </w:rPr>
                <m:t>∈Z</m:t>
              </m:r>
            </m:sub>
            <m:sup/>
            <m:e>
              <m:sSubSup>
                <m:sSubSupPr>
                  <m:ctrlPr>
                    <w:rPr>
                      <w:rFonts w:ascii="Cambria Math" w:hAnsi="Cambria Math"/>
                      <w:i/>
                    </w:rPr>
                  </m:ctrlPr>
                </m:sSubSupPr>
                <m:e>
                  <m:r>
                    <w:rPr>
                      <w:rFonts w:ascii="Cambria Math" w:hAnsi="Cambria Math"/>
                    </w:rPr>
                    <m:t>(Ц</m:t>
                  </m:r>
                </m:e>
                <m:sub>
                  <m:r>
                    <w:rPr>
                      <w:rFonts w:ascii="Cambria Math" w:hAnsi="Cambria Math"/>
                      <w:lang w:val="en-US"/>
                    </w:rPr>
                    <m:t>m</m:t>
                  </m:r>
                  <m:r>
                    <w:rPr>
                      <w:rFonts w:ascii="Cambria Math" w:hAnsi="Cambria Math"/>
                    </w:rPr>
                    <m:t>,</m:t>
                  </m:r>
                  <m:r>
                    <w:rPr>
                      <w:rFonts w:ascii="Cambria Math" w:hAnsi="Cambria Math"/>
                      <w:lang w:val="en-US"/>
                    </w:rPr>
                    <m:t>z</m:t>
                  </m:r>
                </m:sub>
                <m:sup>
                  <m:r>
                    <w:rPr>
                      <w:rFonts w:ascii="Cambria Math" w:hAnsi="Cambria Math"/>
                    </w:rPr>
                    <m:t>СВНЦЭ,РСВ</m:t>
                  </m:r>
                </m:sup>
              </m:sSubSup>
            </m:e>
          </m:nary>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lang w:val="en-US"/>
                </w:rPr>
                <m:t>m</m:t>
              </m:r>
            </m:sub>
            <m:sup>
              <m:r>
                <w:rPr>
                  <w:rFonts w:ascii="Cambria Math" w:hAnsi="Cambria Math"/>
                </w:rPr>
                <m:t>СВНЦМ</m:t>
              </m:r>
            </m:sup>
          </m:sSubSup>
          <m:r>
            <w:rPr>
              <w:rFonts w:ascii="Cambria Math" w:hAnsi="Cambria Math"/>
            </w:rPr>
            <m:t>×</m:t>
          </m:r>
          <m:sSubSup>
            <m:sSubSupPr>
              <m:ctrlPr>
                <w:rPr>
                  <w:rFonts w:ascii="Cambria Math" w:hAnsi="Cambria Math"/>
                  <w:i/>
                </w:rPr>
              </m:ctrlPr>
            </m:sSubSupPr>
            <m:e>
              <m:r>
                <w:rPr>
                  <w:rFonts w:ascii="Cambria Math" w:hAnsi="Cambria Math"/>
                  <w:i/>
                </w:rPr>
                <w:sym w:font="Symbol" w:char="F06C"/>
              </m:r>
            </m:e>
            <m:sub>
              <m:r>
                <w:rPr>
                  <w:rFonts w:ascii="Cambria Math" w:hAnsi="Cambria Math"/>
                  <w:lang w:val="en-US"/>
                </w:rPr>
                <m:t>m,z</m:t>
              </m:r>
            </m: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lang w:val="en-US"/>
                </w:rPr>
                <m:t>m</m:t>
              </m:r>
              <m:r>
                <w:rPr>
                  <w:rFonts w:ascii="Cambria Math" w:hAnsi="Cambria Math"/>
                </w:rPr>
                <m:t>,z</m:t>
              </m:r>
            </m:sub>
            <m:sup>
              <m:r>
                <w:rPr>
                  <w:rFonts w:ascii="Cambria Math" w:hAnsi="Cambria Math"/>
                </w:rPr>
                <m:t>Э,факт</m:t>
              </m:r>
            </m:sup>
          </m:sSubSup>
        </m:oMath>
      </m:oMathPara>
    </w:p>
    <w:p w:rsidR="00745448" w:rsidRPr="00814A8A" w:rsidRDefault="00745448" w:rsidP="00745448">
      <w:pPr>
        <w:jc w:val="both"/>
      </w:pPr>
      <w:r w:rsidRPr="00814A8A">
        <w:t>где:</w:t>
      </w:r>
    </w:p>
    <w:p w:rsidR="00745448" w:rsidRDefault="005C7CFE" w:rsidP="00745448">
      <w:pPr>
        <w:ind w:firstLine="709"/>
        <w:jc w:val="both"/>
      </w:pPr>
      <m:oMath>
        <m:sSubSup>
          <m:sSubSupPr>
            <m:ctrlPr>
              <w:rPr>
                <w:rFonts w:ascii="Cambria Math" w:hAnsi="Cambria Math"/>
                <w:i/>
              </w:rPr>
            </m:ctrlPr>
          </m:sSubSupPr>
          <m:e>
            <m:r>
              <w:rPr>
                <w:rFonts w:ascii="Cambria Math" w:hAnsi="Cambria Math"/>
              </w:rPr>
              <m:t>Ц</m:t>
            </m:r>
          </m:e>
          <m:sub>
            <m:r>
              <w:rPr>
                <w:rFonts w:ascii="Cambria Math" w:hAnsi="Cambria Math"/>
                <w:lang w:val="en-US"/>
              </w:rPr>
              <m:t>m</m:t>
            </m:r>
            <m:r>
              <w:rPr>
                <w:rFonts w:ascii="Cambria Math" w:hAnsi="Cambria Math"/>
              </w:rPr>
              <m:t>,z</m:t>
            </m:r>
          </m:sub>
          <m:sup>
            <m:r>
              <w:rPr>
                <w:rFonts w:ascii="Cambria Math" w:hAnsi="Cambria Math"/>
              </w:rPr>
              <m:t>СВНЦЭ,РСВ</m:t>
            </m:r>
          </m:sup>
        </m:sSubSup>
      </m:oMath>
      <w:r w:rsidR="00745448" w:rsidRPr="00814A8A">
        <w:t xml:space="preserve"> – дифференцированная по </w:t>
      </w:r>
      <w:r w:rsidR="00745448">
        <w:t>зонам суток</w:t>
      </w:r>
      <w:r w:rsidR="00745448" w:rsidRPr="00814A8A">
        <w:t xml:space="preserve"> расчетного периода </w:t>
      </w:r>
      <w:r w:rsidR="00745448">
        <w:t xml:space="preserve">средневзвешенная </w:t>
      </w:r>
      <w:r w:rsidR="00745448" w:rsidRPr="00814A8A">
        <w:t>нерегулируемая цена на электрическую энергию на оптовом рынке, определ</w:t>
      </w:r>
      <w:r w:rsidR="00745448">
        <w:t>енная</w:t>
      </w:r>
      <w:r w:rsidR="00745448" w:rsidRPr="00814A8A">
        <w:t xml:space="preserve"> по результатам конкурентного отбора ценовых заявок на сутки вперед для </w:t>
      </w:r>
      <w:r w:rsidR="00745448">
        <w:t>зоны суток</w:t>
      </w:r>
      <w:r w:rsidR="00745448" w:rsidRPr="00814A8A">
        <w:t xml:space="preserve"> </w:t>
      </w:r>
      <w:r w:rsidR="00745448">
        <w:rPr>
          <w:i/>
          <w:lang w:val="en-US"/>
        </w:rPr>
        <w:t>z</w:t>
      </w:r>
      <w:r w:rsidR="00745448" w:rsidRPr="00814A8A">
        <w:t xml:space="preserve"> расчетного периода </w:t>
      </w:r>
      <w:r w:rsidR="00745448" w:rsidRPr="00814A8A">
        <w:rPr>
          <w:i/>
        </w:rPr>
        <w:t>m</w:t>
      </w:r>
      <w:r w:rsidR="00745448" w:rsidRPr="00814A8A">
        <w:t>, определяемая коммерческим оператором в отношении Покупателя и опубликованная им на своем сайте в сети Интернет, руб./МВт*час;</w:t>
      </w:r>
    </w:p>
    <w:p w:rsidR="00745448" w:rsidRPr="00B3592B" w:rsidRDefault="005C7CFE" w:rsidP="00745448">
      <w:pPr>
        <w:pStyle w:val="11"/>
        <w:shd w:val="clear" w:color="auto" w:fill="FFFFFF"/>
        <w:tabs>
          <w:tab w:val="left" w:pos="1134"/>
        </w:tabs>
        <w:ind w:left="0" w:firstLine="709"/>
        <w:jc w:val="both"/>
        <w:rPr>
          <w:sz w:val="24"/>
          <w:szCs w:val="24"/>
        </w:rPr>
      </w:pPr>
      <m:oMath>
        <m:sSubSup>
          <m:sSubSupPr>
            <m:ctrlPr>
              <w:rPr>
                <w:rFonts w:ascii="Cambria Math" w:hAnsi="Cambria Math"/>
                <w:i/>
                <w:sz w:val="24"/>
                <w:szCs w:val="24"/>
              </w:rPr>
            </m:ctrlPr>
          </m:sSubSupPr>
          <m:e>
            <m:r>
              <w:rPr>
                <w:rFonts w:ascii="Cambria Math" w:hAnsi="Cambria Math"/>
                <w:sz w:val="24"/>
                <w:szCs w:val="24"/>
              </w:rPr>
              <m:t>Ц</m:t>
            </m:r>
          </m:e>
          <m:sub>
            <m:r>
              <w:rPr>
                <w:rFonts w:ascii="Cambria Math" w:hAnsi="Cambria Math"/>
                <w:sz w:val="24"/>
                <w:szCs w:val="24"/>
                <w:lang w:val="en-US"/>
              </w:rPr>
              <m:t>m</m:t>
            </m:r>
          </m:sub>
          <m:sup>
            <m:r>
              <w:rPr>
                <w:rFonts w:ascii="Cambria Math" w:hAnsi="Cambria Math"/>
                <w:sz w:val="24"/>
                <w:szCs w:val="24"/>
              </w:rPr>
              <m:t>СВНЦМ</m:t>
            </m:r>
          </m:sup>
        </m:sSubSup>
        <m:r>
          <w:rPr>
            <w:rFonts w:ascii="Cambria Math" w:hAnsi="Cambria Math"/>
            <w:sz w:val="24"/>
            <w:szCs w:val="24"/>
          </w:rPr>
          <m:t xml:space="preserve"> </m:t>
        </m:r>
      </m:oMath>
      <w:r w:rsidR="00745448" w:rsidRPr="00814A8A">
        <w:t xml:space="preserve"> – </w:t>
      </w:r>
      <w:r w:rsidR="00745448" w:rsidRPr="00B3592B">
        <w:rPr>
          <w:sz w:val="24"/>
          <w:szCs w:val="24"/>
        </w:rPr>
        <w:t xml:space="preserve">средневзвешенная нерегулируемая цена на мощность на оптовом рынке за расчетный период </w:t>
      </w:r>
      <w:r w:rsidR="00745448" w:rsidRPr="00B3592B">
        <w:rPr>
          <w:i/>
          <w:sz w:val="24"/>
          <w:szCs w:val="24"/>
        </w:rPr>
        <w:t>m</w:t>
      </w:r>
      <w:r w:rsidR="00745448" w:rsidRPr="00B3592B">
        <w:rPr>
          <w:sz w:val="24"/>
          <w:szCs w:val="24"/>
        </w:rPr>
        <w:t>, определяемая коммерческим оператором в отношении Покупателя и опубликованная им на своем сайте в сети Интернет, руб./МВт;</w:t>
      </w:r>
    </w:p>
    <w:p w:rsidR="00745448" w:rsidRPr="00A05D23" w:rsidRDefault="005C7CFE" w:rsidP="00745448">
      <w:pPr>
        <w:pStyle w:val="11"/>
        <w:shd w:val="clear" w:color="auto" w:fill="FFFFFF"/>
        <w:tabs>
          <w:tab w:val="left" w:pos="1134"/>
        </w:tabs>
        <w:ind w:left="0" w:firstLine="709"/>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w:sym w:font="Symbol" w:char="F06C"/>
            </m:r>
          </m:e>
          <m:sub>
            <m:r>
              <m:rPr>
                <m:sty m:val="p"/>
              </m:rPr>
              <w:rPr>
                <w:rFonts w:ascii="Cambria Math" w:hAnsi="Cambria Math"/>
                <w:sz w:val="24"/>
                <w:szCs w:val="24"/>
              </w:rPr>
              <m:t>m,z</m:t>
            </m:r>
          </m:sub>
          <m:sup/>
        </m:sSubSup>
      </m:oMath>
      <w:r w:rsidR="00745448" w:rsidRPr="00A05D23">
        <w:rPr>
          <w:sz w:val="24"/>
          <w:szCs w:val="24"/>
        </w:rPr>
        <w:t xml:space="preserve"> </w:t>
      </w:r>
      <w:r w:rsidR="00745448" w:rsidRPr="00814A8A">
        <w:t xml:space="preserve">– </w:t>
      </w:r>
      <w:r w:rsidR="00745448" w:rsidRPr="00A05D23">
        <w:rPr>
          <w:sz w:val="24"/>
          <w:szCs w:val="24"/>
        </w:rPr>
        <w:t xml:space="preserve">коэффициент оплаты мощности для зоны суток </w:t>
      </w:r>
      <w:r w:rsidR="00745448" w:rsidRPr="00A05D23">
        <w:rPr>
          <w:i/>
          <w:sz w:val="24"/>
          <w:szCs w:val="24"/>
          <w:lang w:val="en-US"/>
        </w:rPr>
        <w:t>z</w:t>
      </w:r>
      <w:r w:rsidR="00745448" w:rsidRPr="00A05D23">
        <w:rPr>
          <w:sz w:val="24"/>
          <w:szCs w:val="24"/>
        </w:rPr>
        <w:t xml:space="preserve"> расчетного периода </w:t>
      </w:r>
      <w:r w:rsidR="00745448" w:rsidRPr="00A05D23">
        <w:rPr>
          <w:i/>
          <w:sz w:val="24"/>
          <w:szCs w:val="24"/>
          <w:lang w:val="en-US"/>
        </w:rPr>
        <w:t>m</w:t>
      </w:r>
      <w:r w:rsidR="00745448" w:rsidRPr="00A05D23">
        <w:rPr>
          <w:sz w:val="24"/>
          <w:szCs w:val="24"/>
        </w:rPr>
        <w:t>, определяемый коммерческим оператором для потребителей Покупателя, осуществляющих расчеты по второй ценовой категории, и опубликованный им на своем сайте в сети Интернет</w:t>
      </w:r>
      <w:r w:rsidR="00745448">
        <w:rPr>
          <w:sz w:val="24"/>
          <w:szCs w:val="24"/>
        </w:rPr>
        <w:t>;</w:t>
      </w:r>
    </w:p>
    <w:p w:rsidR="00745448" w:rsidRPr="00814A8A" w:rsidRDefault="005C7CFE" w:rsidP="00745448">
      <w:pPr>
        <w:pStyle w:val="11"/>
        <w:shd w:val="clear" w:color="auto" w:fill="FFFFFF"/>
        <w:tabs>
          <w:tab w:val="left" w:pos="1134"/>
        </w:tabs>
        <w:spacing w:after="120"/>
        <w:ind w:left="0" w:firstLine="709"/>
        <w:jc w:val="both"/>
        <w:rPr>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lang w:val="en-US"/>
              </w:rPr>
              <m:t>m</m:t>
            </m:r>
            <m:r>
              <w:rPr>
                <w:rFonts w:ascii="Cambria Math" w:hAnsi="Cambria Math"/>
                <w:sz w:val="24"/>
                <w:szCs w:val="24"/>
              </w:rPr>
              <m:t>,z</m:t>
            </m:r>
          </m:sub>
          <m:sup>
            <m:r>
              <w:rPr>
                <w:rFonts w:ascii="Cambria Math" w:hAnsi="Cambria Math"/>
                <w:sz w:val="24"/>
                <w:szCs w:val="24"/>
              </w:rPr>
              <m:t>Э,факт</m:t>
            </m:r>
          </m:sup>
        </m:sSubSup>
      </m:oMath>
      <w:r w:rsidR="00745448" w:rsidRPr="00814A8A">
        <w:rPr>
          <w:sz w:val="24"/>
          <w:szCs w:val="24"/>
        </w:rPr>
        <w:t xml:space="preserve"> – фактический объем продажи электроэ</w:t>
      </w:r>
      <w:proofErr w:type="spellStart"/>
      <w:r w:rsidR="00745448">
        <w:rPr>
          <w:sz w:val="24"/>
          <w:szCs w:val="24"/>
        </w:rPr>
        <w:t>нергии</w:t>
      </w:r>
      <w:proofErr w:type="spellEnd"/>
      <w:r w:rsidR="00745448">
        <w:rPr>
          <w:sz w:val="24"/>
          <w:szCs w:val="24"/>
        </w:rPr>
        <w:t xml:space="preserve"> по настоящему Договору</w:t>
      </w:r>
      <w:r w:rsidR="00745448" w:rsidRPr="00814A8A">
        <w:rPr>
          <w:sz w:val="24"/>
          <w:szCs w:val="24"/>
        </w:rPr>
        <w:t xml:space="preserve">, определенный </w:t>
      </w:r>
      <w:r w:rsidR="00745448">
        <w:rPr>
          <w:sz w:val="24"/>
          <w:szCs w:val="24"/>
        </w:rPr>
        <w:t>в отношении зоны суток</w:t>
      </w:r>
      <w:r w:rsidR="00745448" w:rsidRPr="00814A8A">
        <w:rPr>
          <w:sz w:val="24"/>
          <w:szCs w:val="24"/>
        </w:rPr>
        <w:t xml:space="preserve"> </w:t>
      </w:r>
      <w:r w:rsidR="00745448" w:rsidRPr="002E08D0">
        <w:rPr>
          <w:i/>
          <w:sz w:val="24"/>
          <w:szCs w:val="24"/>
          <w:lang w:val="en-US"/>
        </w:rPr>
        <w:t>z</w:t>
      </w:r>
      <w:r w:rsidR="00745448" w:rsidRPr="00814A8A">
        <w:rPr>
          <w:sz w:val="24"/>
          <w:szCs w:val="24"/>
        </w:rPr>
        <w:t xml:space="preserve"> расчетного периода </w:t>
      </w:r>
      <w:r w:rsidR="00745448" w:rsidRPr="00814A8A">
        <w:rPr>
          <w:i/>
          <w:sz w:val="24"/>
          <w:szCs w:val="24"/>
        </w:rPr>
        <w:t>m</w:t>
      </w:r>
      <w:r w:rsidR="00745448" w:rsidRPr="00814A8A">
        <w:rPr>
          <w:sz w:val="24"/>
          <w:szCs w:val="24"/>
        </w:rPr>
        <w:t xml:space="preserve"> в соответствии с разделом </w:t>
      </w:r>
      <w:r w:rsidR="00745448" w:rsidRPr="00814A8A">
        <w:rPr>
          <w:sz w:val="24"/>
          <w:szCs w:val="24"/>
        </w:rPr>
        <w:fldChar w:fldCharType="begin"/>
      </w:r>
      <w:r w:rsidR="00745448" w:rsidRPr="00814A8A">
        <w:rPr>
          <w:sz w:val="24"/>
          <w:szCs w:val="24"/>
        </w:rPr>
        <w:instrText xml:space="preserve"> REF _Ref288806791 \r \h  \* MERGEFORMAT </w:instrText>
      </w:r>
      <w:r w:rsidR="00745448" w:rsidRPr="00814A8A">
        <w:rPr>
          <w:sz w:val="24"/>
          <w:szCs w:val="24"/>
        </w:rPr>
      </w:r>
      <w:r w:rsidR="00745448" w:rsidRPr="00814A8A">
        <w:rPr>
          <w:sz w:val="24"/>
          <w:szCs w:val="24"/>
        </w:rPr>
        <w:fldChar w:fldCharType="separate"/>
      </w:r>
      <w:r w:rsidR="00745448">
        <w:rPr>
          <w:sz w:val="24"/>
          <w:szCs w:val="24"/>
        </w:rPr>
        <w:t>3</w:t>
      </w:r>
      <w:r w:rsidR="00745448" w:rsidRPr="00814A8A">
        <w:rPr>
          <w:sz w:val="24"/>
          <w:szCs w:val="24"/>
        </w:rPr>
        <w:fldChar w:fldCharType="end"/>
      </w:r>
      <w:r w:rsidR="00745448">
        <w:rPr>
          <w:sz w:val="24"/>
          <w:szCs w:val="24"/>
        </w:rPr>
        <w:t xml:space="preserve"> настоящего Договора, МВт*час.</w:t>
      </w:r>
    </w:p>
    <w:bookmarkEnd w:id="20"/>
    <w:p w:rsidR="00EF6303" w:rsidRPr="00C55289" w:rsidRDefault="00EF6303" w:rsidP="00AC1C10">
      <w:pPr>
        <w:pStyle w:val="a9"/>
        <w:keepNext w:val="0"/>
        <w:keepLines w:val="0"/>
        <w:numPr>
          <w:ilvl w:val="1"/>
          <w:numId w:val="6"/>
        </w:numPr>
        <w:tabs>
          <w:tab w:val="clear" w:pos="-720"/>
          <w:tab w:val="left" w:pos="709"/>
        </w:tabs>
        <w:suppressAutoHyphens w:val="0"/>
        <w:spacing w:after="120"/>
        <w:ind w:left="0" w:firstLine="0"/>
        <w:rPr>
          <w:bCs/>
          <w:spacing w:val="-4"/>
          <w:szCs w:val="24"/>
          <w:lang w:val="ru-RU"/>
        </w:rPr>
      </w:pPr>
      <w:r w:rsidRPr="00C55289">
        <w:rPr>
          <w:bCs/>
          <w:spacing w:val="-4"/>
          <w:szCs w:val="24"/>
          <w:lang w:val="ru-RU"/>
        </w:rPr>
        <w:t>В случае изменения объемов электрической энергии, поставленной по настоящему Договору и (или) ценовых составляющих, используемых в расчете стоимости электрической энергии в соответствии с п</w:t>
      </w:r>
      <w:r w:rsidR="00CB7B8B">
        <w:rPr>
          <w:bCs/>
          <w:spacing w:val="-4"/>
          <w:szCs w:val="24"/>
          <w:lang w:val="ru-RU"/>
        </w:rPr>
        <w:t>унктом</w:t>
      </w:r>
      <w:r w:rsidRPr="00C55289">
        <w:rPr>
          <w:bCs/>
          <w:spacing w:val="-4"/>
          <w:szCs w:val="24"/>
          <w:lang w:val="ru-RU"/>
        </w:rPr>
        <w:t xml:space="preserve"> </w:t>
      </w:r>
      <w:r w:rsidR="004D127F">
        <w:rPr>
          <w:bCs/>
          <w:spacing w:val="-4"/>
          <w:szCs w:val="24"/>
          <w:lang w:val="ru-RU"/>
        </w:rPr>
        <w:fldChar w:fldCharType="begin"/>
      </w:r>
      <w:r w:rsidR="004D127F">
        <w:rPr>
          <w:bCs/>
          <w:spacing w:val="-4"/>
          <w:szCs w:val="24"/>
          <w:lang w:val="ru-RU"/>
        </w:rPr>
        <w:instrText xml:space="preserve"> REF _Ref11934344 \r \h </w:instrText>
      </w:r>
      <w:r w:rsidR="00AC1C10">
        <w:rPr>
          <w:bCs/>
          <w:spacing w:val="-4"/>
          <w:szCs w:val="24"/>
          <w:lang w:val="ru-RU"/>
        </w:rPr>
        <w:instrText xml:space="preserve"> \* MERGEFORMAT </w:instrText>
      </w:r>
      <w:r w:rsidR="004D127F">
        <w:rPr>
          <w:bCs/>
          <w:spacing w:val="-4"/>
          <w:szCs w:val="24"/>
          <w:lang w:val="ru-RU"/>
        </w:rPr>
      </w:r>
      <w:r w:rsidR="004D127F">
        <w:rPr>
          <w:bCs/>
          <w:spacing w:val="-4"/>
          <w:szCs w:val="24"/>
          <w:lang w:val="ru-RU"/>
        </w:rPr>
        <w:fldChar w:fldCharType="separate"/>
      </w:r>
      <w:r w:rsidR="00F06024">
        <w:rPr>
          <w:bCs/>
          <w:spacing w:val="-4"/>
          <w:szCs w:val="24"/>
          <w:lang w:val="ru-RU"/>
        </w:rPr>
        <w:t>5.1</w:t>
      </w:r>
      <w:r w:rsidR="004D127F">
        <w:rPr>
          <w:bCs/>
          <w:spacing w:val="-4"/>
          <w:szCs w:val="24"/>
          <w:lang w:val="ru-RU"/>
        </w:rPr>
        <w:fldChar w:fldCharType="end"/>
      </w:r>
      <w:r w:rsidR="004D127F">
        <w:rPr>
          <w:bCs/>
          <w:spacing w:val="-4"/>
          <w:szCs w:val="24"/>
          <w:lang w:val="ru-RU"/>
        </w:rPr>
        <w:t xml:space="preserve"> </w:t>
      </w:r>
      <w:r w:rsidRPr="00C55289">
        <w:rPr>
          <w:bCs/>
          <w:spacing w:val="-4"/>
          <w:szCs w:val="24"/>
          <w:lang w:val="ru-RU"/>
        </w:rPr>
        <w:t>настоящего Договора за истекшие расчетные периоды, Продавец формирует корректировочные Акты приема-передачи электрической энергии</w:t>
      </w:r>
      <w:r w:rsidR="00664F65" w:rsidRPr="00C55289">
        <w:rPr>
          <w:bCs/>
          <w:spacing w:val="-4"/>
          <w:szCs w:val="24"/>
          <w:lang w:val="ru-RU"/>
        </w:rPr>
        <w:t xml:space="preserve"> </w:t>
      </w:r>
      <w:r w:rsidRPr="00C55289">
        <w:rPr>
          <w:bCs/>
          <w:spacing w:val="-4"/>
          <w:szCs w:val="24"/>
          <w:lang w:val="ru-RU"/>
        </w:rPr>
        <w:t xml:space="preserve">по форме Приложения № </w:t>
      </w:r>
      <w:r w:rsidR="0027466B">
        <w:rPr>
          <w:bCs/>
          <w:spacing w:val="-4"/>
          <w:szCs w:val="24"/>
          <w:lang w:val="ru-RU"/>
        </w:rPr>
        <w:t>4.</w:t>
      </w:r>
      <w:r w:rsidR="00E252E3">
        <w:rPr>
          <w:bCs/>
          <w:spacing w:val="-4"/>
          <w:szCs w:val="24"/>
          <w:lang w:val="ru-RU"/>
        </w:rPr>
        <w:t>1</w:t>
      </w:r>
      <w:r w:rsidRPr="00C55289">
        <w:rPr>
          <w:bCs/>
          <w:spacing w:val="-4"/>
          <w:szCs w:val="24"/>
          <w:lang w:val="ru-RU"/>
        </w:rPr>
        <w:t xml:space="preserve"> к настоящему Договору и корректировочные счета-фактуры за периоды, в которых произошли соответствующие изменения, и направляет их Покупателю. Стороны осуществляют согласование и подписание корректировочных Актов приема-передачи электрической энергии в порядке, установленном разделом 7 настоящего Договора.</w:t>
      </w:r>
    </w:p>
    <w:p w:rsidR="006E2AE2" w:rsidRDefault="006E2AE2" w:rsidP="00AC1C10">
      <w:pPr>
        <w:pStyle w:val="a9"/>
        <w:keepNext w:val="0"/>
        <w:keepLines w:val="0"/>
        <w:numPr>
          <w:ilvl w:val="1"/>
          <w:numId w:val="6"/>
        </w:numPr>
        <w:tabs>
          <w:tab w:val="clear" w:pos="-720"/>
          <w:tab w:val="left" w:pos="709"/>
        </w:tabs>
        <w:suppressAutoHyphens w:val="0"/>
        <w:spacing w:after="120"/>
        <w:ind w:left="0" w:firstLine="0"/>
        <w:rPr>
          <w:bCs/>
          <w:spacing w:val="-4"/>
          <w:szCs w:val="24"/>
          <w:lang w:val="ru-RU"/>
        </w:rPr>
      </w:pPr>
      <w:r w:rsidRPr="00C55289">
        <w:rPr>
          <w:bCs/>
          <w:spacing w:val="-4"/>
          <w:szCs w:val="24"/>
          <w:lang w:val="ru-RU"/>
        </w:rPr>
        <w:t xml:space="preserve">Покупатель </w:t>
      </w:r>
      <w:r w:rsidR="00DD2E79">
        <w:rPr>
          <w:bCs/>
          <w:spacing w:val="-4"/>
          <w:szCs w:val="24"/>
          <w:lang w:val="ru-RU"/>
        </w:rPr>
        <w:t>производит</w:t>
      </w:r>
      <w:r w:rsidRPr="00C55289">
        <w:rPr>
          <w:bCs/>
          <w:spacing w:val="-4"/>
          <w:szCs w:val="24"/>
          <w:lang w:val="ru-RU"/>
        </w:rPr>
        <w:t xml:space="preserve"> </w:t>
      </w:r>
      <w:r w:rsidR="0033469D">
        <w:rPr>
          <w:bCs/>
          <w:spacing w:val="-4"/>
          <w:szCs w:val="24"/>
          <w:lang w:val="ru-RU"/>
        </w:rPr>
        <w:t>р</w:t>
      </w:r>
      <w:r w:rsidR="00682412" w:rsidRPr="00C55289">
        <w:rPr>
          <w:bCs/>
          <w:spacing w:val="-4"/>
          <w:szCs w:val="24"/>
          <w:lang w:val="ru-RU"/>
        </w:rPr>
        <w:t xml:space="preserve">асчет стоимости </w:t>
      </w:r>
      <w:r w:rsidRPr="00C55289">
        <w:rPr>
          <w:bCs/>
          <w:spacing w:val="-4"/>
          <w:szCs w:val="24"/>
          <w:lang w:val="ru-RU"/>
        </w:rPr>
        <w:t>электрической энергии</w:t>
      </w:r>
      <w:r w:rsidR="00682412" w:rsidRPr="00C55289">
        <w:rPr>
          <w:bCs/>
          <w:spacing w:val="-4"/>
          <w:szCs w:val="24"/>
          <w:lang w:val="ru-RU"/>
        </w:rPr>
        <w:t>, поставленной по настоящему Договору</w:t>
      </w:r>
      <w:r w:rsidRPr="00C55289">
        <w:rPr>
          <w:bCs/>
          <w:spacing w:val="-4"/>
          <w:szCs w:val="24"/>
          <w:lang w:val="ru-RU"/>
        </w:rPr>
        <w:t xml:space="preserve"> за соответствующий расчетный период, в порядке, установленном в п</w:t>
      </w:r>
      <w:r w:rsidR="00CB7B8B">
        <w:rPr>
          <w:bCs/>
          <w:spacing w:val="-4"/>
          <w:szCs w:val="24"/>
          <w:lang w:val="ru-RU"/>
        </w:rPr>
        <w:t>ункте</w:t>
      </w:r>
      <w:r w:rsidRPr="00C55289">
        <w:rPr>
          <w:bCs/>
          <w:spacing w:val="-4"/>
          <w:szCs w:val="24"/>
          <w:lang w:val="ru-RU"/>
        </w:rPr>
        <w:t xml:space="preserve"> </w:t>
      </w:r>
      <w:r w:rsidRPr="00C55289">
        <w:rPr>
          <w:bCs/>
          <w:spacing w:val="-4"/>
          <w:szCs w:val="24"/>
          <w:lang w:val="ru-RU"/>
        </w:rPr>
        <w:fldChar w:fldCharType="begin"/>
      </w:r>
      <w:r w:rsidRPr="00C55289">
        <w:rPr>
          <w:bCs/>
          <w:spacing w:val="-4"/>
          <w:szCs w:val="24"/>
          <w:lang w:val="ru-RU"/>
        </w:rPr>
        <w:instrText xml:space="preserve"> REF _Ref253050378 \r \h </w:instrText>
      </w:r>
      <w:r w:rsidR="005124E4" w:rsidRPr="00C55289">
        <w:rPr>
          <w:bCs/>
          <w:spacing w:val="-4"/>
          <w:szCs w:val="24"/>
          <w:lang w:val="ru-RU"/>
        </w:rPr>
        <w:instrText xml:space="preserve"> \* MERGEFORMAT </w:instrText>
      </w:r>
      <w:r w:rsidRPr="00C55289">
        <w:rPr>
          <w:bCs/>
          <w:spacing w:val="-4"/>
          <w:szCs w:val="24"/>
          <w:lang w:val="ru-RU"/>
        </w:rPr>
      </w:r>
      <w:r w:rsidRPr="00C55289">
        <w:rPr>
          <w:bCs/>
          <w:spacing w:val="-4"/>
          <w:szCs w:val="24"/>
          <w:lang w:val="ru-RU"/>
        </w:rPr>
        <w:fldChar w:fldCharType="separate"/>
      </w:r>
      <w:r w:rsidR="00F06024">
        <w:rPr>
          <w:bCs/>
          <w:spacing w:val="-4"/>
          <w:szCs w:val="24"/>
          <w:lang w:val="ru-RU"/>
        </w:rPr>
        <w:t>7.1</w:t>
      </w:r>
      <w:r w:rsidRPr="00C55289">
        <w:rPr>
          <w:bCs/>
          <w:spacing w:val="-4"/>
          <w:szCs w:val="24"/>
          <w:lang w:val="ru-RU"/>
        </w:rPr>
        <w:fldChar w:fldCharType="end"/>
      </w:r>
      <w:r w:rsidRPr="00C55289">
        <w:rPr>
          <w:bCs/>
          <w:spacing w:val="-4"/>
          <w:szCs w:val="24"/>
          <w:lang w:val="ru-RU"/>
        </w:rPr>
        <w:t xml:space="preserve"> настоящего Договора.</w:t>
      </w:r>
    </w:p>
    <w:p w:rsidR="00B26E2F" w:rsidRPr="00B26E2F" w:rsidRDefault="00B26E2F" w:rsidP="00B26E2F">
      <w:pPr>
        <w:pStyle w:val="a9"/>
        <w:keepNext w:val="0"/>
        <w:keepLines w:val="0"/>
        <w:numPr>
          <w:ilvl w:val="1"/>
          <w:numId w:val="6"/>
        </w:numPr>
        <w:tabs>
          <w:tab w:val="clear" w:pos="-720"/>
          <w:tab w:val="left" w:pos="567"/>
        </w:tabs>
        <w:suppressAutoHyphens w:val="0"/>
        <w:spacing w:after="120"/>
        <w:ind w:left="0" w:firstLine="0"/>
        <w:rPr>
          <w:bCs/>
          <w:spacing w:val="-4"/>
          <w:szCs w:val="24"/>
          <w:lang w:val="ru-RU"/>
        </w:rPr>
      </w:pPr>
      <w:r w:rsidRPr="00B26E2F">
        <w:rPr>
          <w:bCs/>
          <w:spacing w:val="-4"/>
          <w:szCs w:val="24"/>
          <w:lang w:val="ru-RU"/>
        </w:rPr>
        <w:t>Цены, используемые в определении стоимости электрической энергии (мощности), поставленной по настоящему Договору, рассчитываются в руб./МВт*час с точностью до 2 (двух) знаков после запятой (до копеек). Округление величин, рассчитываемых в соответствии с настоящим Договором, производится методом математического округления.</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bookmarkStart w:id="21" w:name="_Ref288817072"/>
      <w:r w:rsidRPr="00C55289">
        <w:rPr>
          <w:spacing w:val="-4"/>
          <w:sz w:val="24"/>
          <w:szCs w:val="22"/>
        </w:rPr>
        <w:t>ПОРЯДОК РАСЧЕТОВ</w:t>
      </w:r>
      <w:bookmarkEnd w:id="21"/>
    </w:p>
    <w:p w:rsidR="00B41970" w:rsidRPr="00AC1C10" w:rsidRDefault="00B41970" w:rsidP="00AC1C10">
      <w:pPr>
        <w:pStyle w:val="BodyText21"/>
        <w:numPr>
          <w:ilvl w:val="1"/>
          <w:numId w:val="7"/>
        </w:numPr>
        <w:tabs>
          <w:tab w:val="clear" w:pos="567"/>
          <w:tab w:val="left" w:pos="709"/>
        </w:tabs>
        <w:suppressAutoHyphens w:val="0"/>
        <w:spacing w:after="60"/>
        <w:ind w:left="0" w:firstLine="0"/>
        <w:rPr>
          <w:szCs w:val="24"/>
        </w:rPr>
      </w:pPr>
      <w:r w:rsidRPr="00AC1C10">
        <w:rPr>
          <w:szCs w:val="24"/>
        </w:rPr>
        <w:t>Расчетным периодом по настоящему Договору является 1 (</w:t>
      </w:r>
      <w:r w:rsidR="00FA5645" w:rsidRPr="00AC1C10">
        <w:rPr>
          <w:szCs w:val="24"/>
        </w:rPr>
        <w:t>о</w:t>
      </w:r>
      <w:r w:rsidRPr="00AC1C10">
        <w:rPr>
          <w:szCs w:val="24"/>
        </w:rPr>
        <w:t>дин) календарный месяц.</w:t>
      </w:r>
    </w:p>
    <w:p w:rsidR="00B41970" w:rsidRPr="00AC1C10" w:rsidRDefault="00B41970" w:rsidP="00AC1C10">
      <w:pPr>
        <w:pStyle w:val="BodyText21"/>
        <w:numPr>
          <w:ilvl w:val="1"/>
          <w:numId w:val="7"/>
        </w:numPr>
        <w:tabs>
          <w:tab w:val="clear" w:pos="567"/>
          <w:tab w:val="left" w:pos="709"/>
        </w:tabs>
        <w:suppressAutoHyphens w:val="0"/>
        <w:spacing w:after="60"/>
        <w:ind w:left="0" w:firstLine="0"/>
        <w:rPr>
          <w:szCs w:val="24"/>
        </w:rPr>
      </w:pPr>
      <w:r w:rsidRPr="00AC1C10">
        <w:rPr>
          <w:szCs w:val="24"/>
        </w:rPr>
        <w:t>Расчеты за поставленную Покупателю электрическую энергию производятся за фактически принятое Покупателем количество электрической энергии.</w:t>
      </w:r>
    </w:p>
    <w:p w:rsidR="00C64839" w:rsidRPr="00AC1C10" w:rsidRDefault="00F47051" w:rsidP="00B26E2F">
      <w:pPr>
        <w:pStyle w:val="BodyText21"/>
        <w:numPr>
          <w:ilvl w:val="1"/>
          <w:numId w:val="7"/>
        </w:numPr>
        <w:tabs>
          <w:tab w:val="clear" w:pos="567"/>
          <w:tab w:val="left" w:pos="709"/>
        </w:tabs>
        <w:suppressAutoHyphens w:val="0"/>
        <w:spacing w:after="60"/>
        <w:ind w:left="0" w:firstLine="0"/>
        <w:rPr>
          <w:szCs w:val="24"/>
        </w:rPr>
      </w:pPr>
      <w:r w:rsidRPr="00AC1C10">
        <w:rPr>
          <w:szCs w:val="24"/>
        </w:rPr>
        <w:t>Покупатель производит оплату стоимости электрической энергии, поставленной в расчетном периоде Продавцом по Договору,</w:t>
      </w:r>
      <w:r w:rsidR="00C86F7A" w:rsidRPr="00AC1C10">
        <w:rPr>
          <w:szCs w:val="24"/>
        </w:rPr>
        <w:t xml:space="preserve"> </w:t>
      </w:r>
      <w:r w:rsidR="00C86F7A" w:rsidRPr="00305BC7">
        <w:rPr>
          <w:szCs w:val="24"/>
        </w:rPr>
        <w:t>21 (</w:t>
      </w:r>
      <w:r w:rsidR="00C86F7A">
        <w:rPr>
          <w:szCs w:val="24"/>
        </w:rPr>
        <w:t>д</w:t>
      </w:r>
      <w:r w:rsidR="00C86F7A" w:rsidRPr="00305BC7">
        <w:rPr>
          <w:szCs w:val="24"/>
        </w:rPr>
        <w:t>вадцать первого) числа месяца, следующего за расчетным</w:t>
      </w:r>
      <w:r w:rsidR="00C86F7A">
        <w:rPr>
          <w:szCs w:val="24"/>
        </w:rPr>
        <w:t xml:space="preserve">, но не ранее даты </w:t>
      </w:r>
      <w:r w:rsidRPr="00AC1C10">
        <w:rPr>
          <w:szCs w:val="24"/>
        </w:rPr>
        <w:t xml:space="preserve">подписания Сторонами Договора Акта приема-передачи электрической энергии в документарном виде или в виде электронного документа, подписанного </w:t>
      </w:r>
      <w:r w:rsidR="00552879" w:rsidRPr="00AC1C10">
        <w:rPr>
          <w:szCs w:val="24"/>
        </w:rPr>
        <w:t xml:space="preserve">усиленной квалифицированной </w:t>
      </w:r>
      <w:r w:rsidRPr="00AC1C10">
        <w:rPr>
          <w:szCs w:val="24"/>
        </w:rPr>
        <w:t>электронной подписью, в порядке, определенном в п</w:t>
      </w:r>
      <w:r w:rsidR="00CB7B8B" w:rsidRPr="00AC1C10">
        <w:rPr>
          <w:szCs w:val="24"/>
        </w:rPr>
        <w:t>ункте</w:t>
      </w:r>
      <w:r w:rsidRPr="00AC1C10">
        <w:rPr>
          <w:szCs w:val="24"/>
        </w:rPr>
        <w:t xml:space="preserve"> </w:t>
      </w:r>
      <w:r w:rsidR="00D1198A" w:rsidRPr="00AC1C10">
        <w:rPr>
          <w:szCs w:val="24"/>
        </w:rPr>
        <w:fldChar w:fldCharType="begin"/>
      </w:r>
      <w:r w:rsidR="00D1198A" w:rsidRPr="00AC1C10">
        <w:rPr>
          <w:szCs w:val="24"/>
        </w:rPr>
        <w:instrText xml:space="preserve"> REF _Ref69398202 \r \h </w:instrText>
      </w:r>
      <w:r w:rsidR="00AC1C10">
        <w:rPr>
          <w:szCs w:val="24"/>
        </w:rPr>
        <w:instrText xml:space="preserve"> \* MERGEFORMAT </w:instrText>
      </w:r>
      <w:r w:rsidR="00D1198A" w:rsidRPr="00AC1C10">
        <w:rPr>
          <w:szCs w:val="24"/>
        </w:rPr>
      </w:r>
      <w:r w:rsidR="00D1198A" w:rsidRPr="00AC1C10">
        <w:rPr>
          <w:szCs w:val="24"/>
        </w:rPr>
        <w:fldChar w:fldCharType="separate"/>
      </w:r>
      <w:r w:rsidR="00F06024" w:rsidRPr="00AC1C10">
        <w:rPr>
          <w:szCs w:val="24"/>
        </w:rPr>
        <w:t>7.3</w:t>
      </w:r>
      <w:r w:rsidR="00D1198A" w:rsidRPr="00AC1C10">
        <w:rPr>
          <w:szCs w:val="24"/>
        </w:rPr>
        <w:fldChar w:fldCharType="end"/>
      </w:r>
      <w:r w:rsidR="00D1198A" w:rsidRPr="00AC1C10">
        <w:rPr>
          <w:szCs w:val="24"/>
        </w:rPr>
        <w:t xml:space="preserve"> </w:t>
      </w:r>
      <w:r w:rsidRPr="00AC1C10">
        <w:rPr>
          <w:szCs w:val="24"/>
        </w:rPr>
        <w:t>настоящего Договора.</w:t>
      </w:r>
    </w:p>
    <w:p w:rsidR="00C86F7A" w:rsidRPr="00AC1C10" w:rsidRDefault="00C86F7A" w:rsidP="00C86F7A">
      <w:pPr>
        <w:pStyle w:val="BodyText21"/>
        <w:numPr>
          <w:ilvl w:val="1"/>
          <w:numId w:val="7"/>
        </w:numPr>
        <w:tabs>
          <w:tab w:val="clear" w:pos="567"/>
          <w:tab w:val="left" w:pos="709"/>
        </w:tabs>
        <w:suppressAutoHyphens w:val="0"/>
        <w:spacing w:after="60"/>
        <w:ind w:left="0" w:firstLine="0"/>
        <w:rPr>
          <w:szCs w:val="24"/>
        </w:rPr>
      </w:pPr>
      <w:r w:rsidRPr="00AC1C10">
        <w:rPr>
          <w:szCs w:val="24"/>
        </w:rPr>
        <w:t>В случае если день платежа приходится на нерабочий (праздничный) день днем оплаты считается следующий за ним первый рабочий день.</w:t>
      </w:r>
    </w:p>
    <w:p w:rsidR="00B26E2F" w:rsidRPr="00AC1C10" w:rsidRDefault="00B26E2F" w:rsidP="00B26E2F">
      <w:pPr>
        <w:pStyle w:val="BodyText21"/>
        <w:numPr>
          <w:ilvl w:val="1"/>
          <w:numId w:val="7"/>
        </w:numPr>
        <w:tabs>
          <w:tab w:val="clear" w:pos="567"/>
          <w:tab w:val="left" w:pos="709"/>
        </w:tabs>
        <w:suppressAutoHyphens w:val="0"/>
        <w:spacing w:after="60"/>
        <w:ind w:left="0" w:firstLine="0"/>
        <w:rPr>
          <w:szCs w:val="24"/>
        </w:rPr>
      </w:pPr>
      <w:bookmarkStart w:id="22" w:name="_Ref463516135"/>
      <w:r w:rsidRPr="00AC1C10">
        <w:rPr>
          <w:szCs w:val="24"/>
        </w:rPr>
        <w:t xml:space="preserve">При осуществлении расчетов по Договору Покупатель обязан указать в платежных документах основание платежа (реквизиты Договора, реквизиты </w:t>
      </w:r>
      <w:r w:rsidR="00C86F7A" w:rsidRPr="00AC1C10">
        <w:rPr>
          <w:szCs w:val="24"/>
        </w:rPr>
        <w:t>акта приема-передачи электроэнергии</w:t>
      </w:r>
      <w:r w:rsidRPr="00AC1C10">
        <w:rPr>
          <w:szCs w:val="24"/>
        </w:rPr>
        <w:t>) и расчетный период, за который производится платеж.</w:t>
      </w:r>
      <w:bookmarkEnd w:id="22"/>
    </w:p>
    <w:p w:rsidR="00B26E2F" w:rsidRPr="00AC1C10" w:rsidRDefault="00B26E2F" w:rsidP="00B26E2F">
      <w:pPr>
        <w:pStyle w:val="BodyText21"/>
        <w:numPr>
          <w:ilvl w:val="1"/>
          <w:numId w:val="7"/>
        </w:numPr>
        <w:tabs>
          <w:tab w:val="clear" w:pos="567"/>
          <w:tab w:val="left" w:pos="709"/>
        </w:tabs>
        <w:suppressAutoHyphens w:val="0"/>
        <w:spacing w:after="60"/>
        <w:ind w:left="0" w:firstLine="0"/>
        <w:rPr>
          <w:szCs w:val="24"/>
        </w:rPr>
      </w:pPr>
      <w:r w:rsidRPr="00AC1C10">
        <w:rPr>
          <w:szCs w:val="24"/>
        </w:rPr>
        <w:t xml:space="preserve">Продавец вправе при поступлении платежа от Покупателя самостоятельно определить расчетный период, за который производится данный платеж, в случае отсутствия или неполного указания в платежном документе, поступившем от Покупателя, данных, указанных в пункте </w:t>
      </w:r>
      <w:r w:rsidR="00C86F7A" w:rsidRPr="00AC1C10">
        <w:rPr>
          <w:szCs w:val="24"/>
        </w:rPr>
        <w:fldChar w:fldCharType="begin"/>
      </w:r>
      <w:r w:rsidR="00C86F7A" w:rsidRPr="00AC1C10">
        <w:rPr>
          <w:szCs w:val="24"/>
        </w:rPr>
        <w:instrText xml:space="preserve"> REF _Ref463516135 \r \h </w:instrText>
      </w:r>
      <w:r w:rsidR="00AC1C10">
        <w:rPr>
          <w:szCs w:val="24"/>
        </w:rPr>
        <w:instrText xml:space="preserve"> \* MERGEFORMAT </w:instrText>
      </w:r>
      <w:r w:rsidR="00C86F7A" w:rsidRPr="00AC1C10">
        <w:rPr>
          <w:szCs w:val="24"/>
        </w:rPr>
      </w:r>
      <w:r w:rsidR="00C86F7A" w:rsidRPr="00AC1C10">
        <w:rPr>
          <w:szCs w:val="24"/>
        </w:rPr>
        <w:fldChar w:fldCharType="separate"/>
      </w:r>
      <w:r w:rsidR="00F06024" w:rsidRPr="00AC1C10">
        <w:rPr>
          <w:szCs w:val="24"/>
        </w:rPr>
        <w:t>6.5</w:t>
      </w:r>
      <w:r w:rsidR="00C86F7A" w:rsidRPr="00AC1C10">
        <w:rPr>
          <w:szCs w:val="24"/>
        </w:rPr>
        <w:fldChar w:fldCharType="end"/>
      </w:r>
      <w:r w:rsidRPr="00AC1C10">
        <w:rPr>
          <w:szCs w:val="24"/>
        </w:rPr>
        <w:t xml:space="preserve"> настоящего Договора.</w:t>
      </w:r>
    </w:p>
    <w:p w:rsidR="00B26E2F" w:rsidRPr="00AC1C10" w:rsidRDefault="00B26E2F" w:rsidP="00B26E2F">
      <w:pPr>
        <w:pStyle w:val="BodyText21"/>
        <w:numPr>
          <w:ilvl w:val="1"/>
          <w:numId w:val="7"/>
        </w:numPr>
        <w:tabs>
          <w:tab w:val="clear" w:pos="567"/>
          <w:tab w:val="left" w:pos="709"/>
        </w:tabs>
        <w:suppressAutoHyphens w:val="0"/>
        <w:spacing w:after="60"/>
        <w:ind w:left="0" w:firstLine="0"/>
        <w:rPr>
          <w:szCs w:val="24"/>
        </w:rPr>
      </w:pPr>
      <w:r w:rsidRPr="00AC1C10">
        <w:rPr>
          <w:szCs w:val="24"/>
        </w:rPr>
        <w:t>Сторона настоящего Договора при обнаружении ошибки в платежном документе в течение 1 (одного) рабочего дня уведомляет об этом другую Сторону. Исправление обнаруженной ошибки производится в течение 3 (трех) рабочих дней с даты уведомления на основании письменного обращения Покупателя.</w:t>
      </w:r>
    </w:p>
    <w:p w:rsidR="00B26E2F" w:rsidRPr="00C55289" w:rsidRDefault="00B26E2F" w:rsidP="00B26E2F">
      <w:pPr>
        <w:pStyle w:val="BodyText21"/>
        <w:numPr>
          <w:ilvl w:val="1"/>
          <w:numId w:val="7"/>
        </w:numPr>
        <w:tabs>
          <w:tab w:val="clear" w:pos="567"/>
          <w:tab w:val="left" w:pos="709"/>
        </w:tabs>
        <w:suppressAutoHyphens w:val="0"/>
        <w:spacing w:after="60"/>
        <w:ind w:left="0" w:firstLine="0"/>
        <w:rPr>
          <w:spacing w:val="-4"/>
          <w:szCs w:val="24"/>
        </w:rPr>
      </w:pPr>
      <w:bookmarkStart w:id="23" w:name="_Ref463435349"/>
      <w:r>
        <w:rPr>
          <w:szCs w:val="24"/>
        </w:rPr>
        <w:t>О</w:t>
      </w:r>
      <w:r w:rsidRPr="009B4140">
        <w:rPr>
          <w:szCs w:val="24"/>
        </w:rPr>
        <w:t>бязательства</w:t>
      </w:r>
      <w:r>
        <w:rPr>
          <w:szCs w:val="24"/>
        </w:rPr>
        <w:t xml:space="preserve"> Покупателя</w:t>
      </w:r>
      <w:r w:rsidRPr="009B4140">
        <w:rPr>
          <w:szCs w:val="24"/>
        </w:rPr>
        <w:t xml:space="preserve"> по оплате считаются выполненными с даты списания денежных средств с расчетного счета Покупателя</w:t>
      </w:r>
      <w:r w:rsidRPr="00C55289">
        <w:rPr>
          <w:szCs w:val="24"/>
        </w:rPr>
        <w:t>.</w:t>
      </w:r>
      <w:bookmarkEnd w:id="23"/>
    </w:p>
    <w:p w:rsidR="00B41970" w:rsidRDefault="00B41970" w:rsidP="00B26E2F">
      <w:pPr>
        <w:pStyle w:val="BodyText21"/>
        <w:numPr>
          <w:ilvl w:val="1"/>
          <w:numId w:val="7"/>
        </w:numPr>
        <w:tabs>
          <w:tab w:val="clear" w:pos="567"/>
          <w:tab w:val="left" w:pos="709"/>
        </w:tabs>
        <w:suppressAutoHyphens w:val="0"/>
        <w:spacing w:after="60"/>
        <w:ind w:left="0" w:firstLine="0"/>
        <w:rPr>
          <w:szCs w:val="24"/>
        </w:rPr>
      </w:pPr>
      <w:bookmarkStart w:id="24" w:name="_Ref288817413"/>
      <w:r w:rsidRPr="00AC1C10">
        <w:rPr>
          <w:szCs w:val="24"/>
        </w:rPr>
        <w:t xml:space="preserve">Оплата поставленной </w:t>
      </w:r>
      <w:r w:rsidR="00C54B8A" w:rsidRPr="00AC1C10">
        <w:rPr>
          <w:szCs w:val="24"/>
        </w:rPr>
        <w:t>Продавцом</w:t>
      </w:r>
      <w:r w:rsidRPr="00AC1C10">
        <w:rPr>
          <w:szCs w:val="24"/>
        </w:rPr>
        <w:t xml:space="preserve"> Покупателю электрической энергии осуществляется перечислением денежных средств на </w:t>
      </w:r>
      <w:r w:rsidR="00AC1C10" w:rsidRPr="00AC1C10">
        <w:rPr>
          <w:szCs w:val="24"/>
        </w:rPr>
        <w:t>банковский</w:t>
      </w:r>
      <w:r w:rsidRPr="00AC1C10">
        <w:rPr>
          <w:szCs w:val="24"/>
        </w:rPr>
        <w:t xml:space="preserve"> счет </w:t>
      </w:r>
      <w:r w:rsidR="00F34136" w:rsidRPr="00AC1C10">
        <w:rPr>
          <w:szCs w:val="24"/>
        </w:rPr>
        <w:t>Продавца</w:t>
      </w:r>
      <w:r w:rsidRPr="00AC1C10">
        <w:rPr>
          <w:szCs w:val="24"/>
        </w:rPr>
        <w:t xml:space="preserve">, </w:t>
      </w:r>
      <w:r w:rsidR="00C64839" w:rsidRPr="00AC1C10">
        <w:rPr>
          <w:szCs w:val="24"/>
        </w:rPr>
        <w:t>указанный в настоящем Договоре. В случае поступления в адрес Покупателя</w:t>
      </w:r>
      <w:r w:rsidR="00C64839" w:rsidRPr="00AC1C10" w:rsidDel="00C64839">
        <w:rPr>
          <w:szCs w:val="24"/>
        </w:rPr>
        <w:t xml:space="preserve"> </w:t>
      </w:r>
      <w:r w:rsidRPr="00AC1C10">
        <w:rPr>
          <w:szCs w:val="24"/>
        </w:rPr>
        <w:t>письменно</w:t>
      </w:r>
      <w:r w:rsidR="00C64839" w:rsidRPr="00AC1C10">
        <w:rPr>
          <w:szCs w:val="24"/>
        </w:rPr>
        <w:t>го</w:t>
      </w:r>
      <w:r w:rsidRPr="00AC1C10">
        <w:rPr>
          <w:szCs w:val="24"/>
        </w:rPr>
        <w:t xml:space="preserve"> заявлени</w:t>
      </w:r>
      <w:r w:rsidR="00C64839" w:rsidRPr="00AC1C10">
        <w:rPr>
          <w:szCs w:val="24"/>
        </w:rPr>
        <w:t>я</w:t>
      </w:r>
      <w:r w:rsidRPr="00AC1C10">
        <w:rPr>
          <w:szCs w:val="24"/>
        </w:rPr>
        <w:t xml:space="preserve"> </w:t>
      </w:r>
      <w:r w:rsidR="00F34136" w:rsidRPr="00AC1C10">
        <w:rPr>
          <w:szCs w:val="24"/>
        </w:rPr>
        <w:t>Продавца</w:t>
      </w:r>
      <w:r w:rsidRPr="00AC1C10">
        <w:rPr>
          <w:szCs w:val="24"/>
        </w:rPr>
        <w:t xml:space="preserve"> </w:t>
      </w:r>
      <w:r w:rsidR="00C64839" w:rsidRPr="00AC1C10">
        <w:rPr>
          <w:szCs w:val="24"/>
        </w:rPr>
        <w:t xml:space="preserve">с указанием </w:t>
      </w:r>
      <w:r w:rsidR="00AC1C10" w:rsidRPr="00AC1C10">
        <w:rPr>
          <w:szCs w:val="24"/>
        </w:rPr>
        <w:t>банковского</w:t>
      </w:r>
      <w:r w:rsidR="00C64839" w:rsidRPr="00AC1C10">
        <w:rPr>
          <w:szCs w:val="24"/>
        </w:rPr>
        <w:t xml:space="preserve"> счета, на который Покупателем должны быть перечислены денежные средства, </w:t>
      </w:r>
      <w:r w:rsidRPr="00AC1C10">
        <w:rPr>
          <w:szCs w:val="24"/>
        </w:rPr>
        <w:t>не менее чем за 5 (пять) рабочих дней до установленного настоящим Договором срока платежа</w:t>
      </w:r>
      <w:r w:rsidR="00C64839" w:rsidRPr="00AC1C10">
        <w:rPr>
          <w:szCs w:val="24"/>
        </w:rPr>
        <w:t xml:space="preserve"> </w:t>
      </w:r>
      <w:r w:rsidRPr="00AC1C10">
        <w:rPr>
          <w:szCs w:val="24"/>
        </w:rPr>
        <w:t xml:space="preserve">денежные средства на оплату поставленной электроэнергии подлежат перечислению на указанный в </w:t>
      </w:r>
      <w:r w:rsidR="00C64839" w:rsidRPr="00AC1C10">
        <w:rPr>
          <w:szCs w:val="24"/>
        </w:rPr>
        <w:t>заявлении</w:t>
      </w:r>
      <w:r w:rsidR="007D7990" w:rsidRPr="00AC1C10">
        <w:rPr>
          <w:szCs w:val="24"/>
        </w:rPr>
        <w:t xml:space="preserve"> </w:t>
      </w:r>
      <w:r w:rsidR="00AC1C10">
        <w:rPr>
          <w:szCs w:val="24"/>
        </w:rPr>
        <w:t>банковский</w:t>
      </w:r>
      <w:r w:rsidR="00C64839" w:rsidRPr="00AC1C10">
        <w:rPr>
          <w:szCs w:val="24"/>
        </w:rPr>
        <w:t xml:space="preserve"> счет</w:t>
      </w:r>
      <w:r w:rsidRPr="00AC1C10">
        <w:rPr>
          <w:szCs w:val="24"/>
        </w:rPr>
        <w:t>.</w:t>
      </w:r>
      <w:bookmarkEnd w:id="24"/>
    </w:p>
    <w:p w:rsidR="00FA2F3A" w:rsidRPr="00FA2F3A" w:rsidRDefault="00FA2F3A" w:rsidP="0053565A">
      <w:pPr>
        <w:pStyle w:val="BodyText21"/>
        <w:numPr>
          <w:ilvl w:val="1"/>
          <w:numId w:val="7"/>
        </w:numPr>
        <w:tabs>
          <w:tab w:val="clear" w:pos="567"/>
          <w:tab w:val="left" w:pos="709"/>
        </w:tabs>
        <w:suppressAutoHyphens w:val="0"/>
        <w:spacing w:after="360"/>
        <w:ind w:left="0" w:firstLine="0"/>
        <w:rPr>
          <w:szCs w:val="24"/>
        </w:rPr>
      </w:pPr>
      <w:r w:rsidRPr="00FA2F3A">
        <w:rPr>
          <w:szCs w:val="24"/>
        </w:rPr>
        <w:t xml:space="preserve">В случае неисполнения либо ненадлежащего исполнения обязательств по оплате потребленной электрической энергии по договору энергоснабжения (договору купли-продажи (поставки) электрической энергии (мощности), </w:t>
      </w:r>
      <w:r w:rsidR="001304F6">
        <w:rPr>
          <w:szCs w:val="24"/>
        </w:rPr>
        <w:t xml:space="preserve">заключенному между Продавцом и Покупателем, имеющим статус гарантирующего поставщика, в отношении энергопринимающих устройств, принадлежащих Продавцу на праве собственности или ином законном основании, Покупатель </w:t>
      </w:r>
      <w:r w:rsidRPr="00FA2F3A">
        <w:rPr>
          <w:szCs w:val="24"/>
        </w:rPr>
        <w:t xml:space="preserve">удерживает из суммы средств, причитающихся </w:t>
      </w:r>
      <w:r w:rsidR="001304F6">
        <w:rPr>
          <w:szCs w:val="24"/>
        </w:rPr>
        <w:t>Продавцу</w:t>
      </w:r>
      <w:r w:rsidRPr="00FA2F3A">
        <w:rPr>
          <w:szCs w:val="24"/>
        </w:rPr>
        <w:t xml:space="preserve"> за поставленную им электрическую энергию по </w:t>
      </w:r>
      <w:r w:rsidR="001304F6">
        <w:rPr>
          <w:szCs w:val="24"/>
        </w:rPr>
        <w:t>настоящему Д</w:t>
      </w:r>
      <w:r w:rsidRPr="00FA2F3A">
        <w:rPr>
          <w:szCs w:val="24"/>
        </w:rPr>
        <w:t xml:space="preserve">оговору, средства в счет погашения </w:t>
      </w:r>
      <w:r w:rsidR="001304F6">
        <w:rPr>
          <w:szCs w:val="24"/>
        </w:rPr>
        <w:t xml:space="preserve">указанной </w:t>
      </w:r>
      <w:r w:rsidRPr="00FA2F3A">
        <w:rPr>
          <w:szCs w:val="24"/>
        </w:rPr>
        <w:t>задолженности.</w:t>
      </w:r>
    </w:p>
    <w:p w:rsidR="007C664E" w:rsidRPr="00C55289" w:rsidRDefault="007C664E" w:rsidP="00B26E2F">
      <w:pPr>
        <w:pStyle w:val="6"/>
        <w:widowControl w:val="0"/>
        <w:numPr>
          <w:ilvl w:val="0"/>
          <w:numId w:val="8"/>
        </w:numPr>
        <w:tabs>
          <w:tab w:val="center" w:pos="-3544"/>
          <w:tab w:val="center" w:pos="-3402"/>
        </w:tabs>
        <w:spacing w:before="240" w:after="240"/>
        <w:jc w:val="center"/>
        <w:rPr>
          <w:spacing w:val="-4"/>
          <w:sz w:val="24"/>
          <w:szCs w:val="22"/>
        </w:rPr>
      </w:pPr>
      <w:r w:rsidRPr="00C55289">
        <w:rPr>
          <w:spacing w:val="-4"/>
          <w:sz w:val="24"/>
          <w:szCs w:val="22"/>
        </w:rPr>
        <w:t>ПОРЯДОК ПОДПИСАНИЯ АКТОВ ПРИЕМА-ПЕРЕДАЧИ ЭЛЕКТРИЧЕСКОЙ ЭНЕРГИИ И АКТОВ СВЕРКИ РАСЧЕТОВ</w:t>
      </w:r>
      <w:bookmarkStart w:id="25" w:name="_Ref288817795"/>
    </w:p>
    <w:p w:rsidR="007C664E" w:rsidRPr="00C55289" w:rsidRDefault="007C664E" w:rsidP="00553D90">
      <w:pPr>
        <w:pStyle w:val="BodyText21"/>
        <w:numPr>
          <w:ilvl w:val="1"/>
          <w:numId w:val="8"/>
        </w:numPr>
        <w:tabs>
          <w:tab w:val="clear" w:pos="567"/>
          <w:tab w:val="left" w:pos="709"/>
        </w:tabs>
        <w:suppressAutoHyphens w:val="0"/>
        <w:spacing w:after="120"/>
        <w:ind w:left="0" w:firstLine="0"/>
        <w:rPr>
          <w:spacing w:val="-4"/>
          <w:szCs w:val="24"/>
        </w:rPr>
      </w:pPr>
      <w:bookmarkStart w:id="26" w:name="_Ref253050378"/>
      <w:bookmarkEnd w:id="25"/>
      <w:r w:rsidRPr="00C55289">
        <w:rPr>
          <w:spacing w:val="-4"/>
          <w:szCs w:val="24"/>
        </w:rPr>
        <w:t xml:space="preserve">В срок не позднее </w:t>
      </w:r>
      <w:r w:rsidR="00F5466F">
        <w:rPr>
          <w:spacing w:val="-4"/>
          <w:szCs w:val="24"/>
        </w:rPr>
        <w:t>15</w:t>
      </w:r>
      <w:r w:rsidRPr="00C55289">
        <w:rPr>
          <w:spacing w:val="-4"/>
          <w:szCs w:val="24"/>
        </w:rPr>
        <w:t xml:space="preserve"> (</w:t>
      </w:r>
      <w:r w:rsidR="00F5466F">
        <w:rPr>
          <w:spacing w:val="-4"/>
          <w:szCs w:val="24"/>
        </w:rPr>
        <w:t>пятнадцатого</w:t>
      </w:r>
      <w:r w:rsidRPr="00C55289">
        <w:rPr>
          <w:spacing w:val="-4"/>
          <w:szCs w:val="24"/>
        </w:rPr>
        <w:t xml:space="preserve">) числа месяца, следующего за расчетным, Покупатель </w:t>
      </w:r>
      <w:r w:rsidR="00D01C98">
        <w:rPr>
          <w:spacing w:val="-4"/>
          <w:szCs w:val="24"/>
        </w:rPr>
        <w:t xml:space="preserve">осуществляет </w:t>
      </w:r>
      <w:r w:rsidR="00F06024">
        <w:rPr>
          <w:spacing w:val="-4"/>
        </w:rPr>
        <w:t>рас</w:t>
      </w:r>
      <w:r w:rsidR="009E6C78" w:rsidRPr="00C55289">
        <w:rPr>
          <w:spacing w:val="-4"/>
        </w:rPr>
        <w:t>чет стоимости электрической энергии, поставленной по настоящему Договору за соответствующий расчетный период</w:t>
      </w:r>
      <w:r w:rsidR="00DD2E79">
        <w:rPr>
          <w:spacing w:val="-4"/>
        </w:rPr>
        <w:t xml:space="preserve">, и направляет в адрес Продавца проект </w:t>
      </w:r>
      <w:r w:rsidR="00DD2E79" w:rsidRPr="00C55289">
        <w:rPr>
          <w:spacing w:val="-4"/>
          <w:szCs w:val="24"/>
        </w:rPr>
        <w:t>Акт</w:t>
      </w:r>
      <w:r w:rsidR="00DD2E79">
        <w:rPr>
          <w:spacing w:val="-4"/>
          <w:szCs w:val="24"/>
        </w:rPr>
        <w:t>а</w:t>
      </w:r>
      <w:r w:rsidR="00DD2E79" w:rsidRPr="00C55289">
        <w:rPr>
          <w:spacing w:val="-4"/>
          <w:szCs w:val="24"/>
        </w:rPr>
        <w:t xml:space="preserve"> приема-передачи электрической энергии</w:t>
      </w:r>
      <w:r w:rsidR="00DD2E79">
        <w:rPr>
          <w:spacing w:val="-4"/>
          <w:szCs w:val="24"/>
        </w:rPr>
        <w:t xml:space="preserve"> </w:t>
      </w:r>
      <w:r w:rsidR="00DD2E79" w:rsidRPr="00C55289">
        <w:rPr>
          <w:spacing w:val="-4"/>
          <w:szCs w:val="24"/>
        </w:rPr>
        <w:t xml:space="preserve">по форме Приложения № </w:t>
      </w:r>
      <w:r w:rsidR="00DD2E79">
        <w:rPr>
          <w:spacing w:val="-4"/>
          <w:szCs w:val="24"/>
        </w:rPr>
        <w:t>4</w:t>
      </w:r>
      <w:r w:rsidR="00DD2E79" w:rsidRPr="00C55289">
        <w:rPr>
          <w:spacing w:val="-4"/>
          <w:szCs w:val="24"/>
        </w:rPr>
        <w:t xml:space="preserve"> </w:t>
      </w:r>
      <w:r w:rsidR="00DD2E79">
        <w:rPr>
          <w:spacing w:val="-4"/>
          <w:szCs w:val="24"/>
        </w:rPr>
        <w:t xml:space="preserve">к настоящему Договору </w:t>
      </w:r>
      <w:r w:rsidR="00553D90">
        <w:rPr>
          <w:spacing w:val="-4"/>
          <w:szCs w:val="24"/>
        </w:rPr>
        <w:t>с использованием электронной почты</w:t>
      </w:r>
      <w:r w:rsidR="00553D90">
        <w:rPr>
          <w:bCs/>
          <w:spacing w:val="-4"/>
          <w:szCs w:val="24"/>
        </w:rPr>
        <w:t>, личного кабинета Продавца на сайте Покупателя</w:t>
      </w:r>
      <w:r w:rsidRPr="00C55289">
        <w:rPr>
          <w:spacing w:val="-4"/>
          <w:szCs w:val="24"/>
        </w:rPr>
        <w:t>.</w:t>
      </w:r>
      <w:bookmarkEnd w:id="26"/>
      <w:r w:rsidR="00F11D82">
        <w:rPr>
          <w:spacing w:val="-4"/>
          <w:szCs w:val="24"/>
        </w:rPr>
        <w:t xml:space="preserve"> </w:t>
      </w:r>
      <w:r w:rsidR="00F11D82" w:rsidRPr="00CD10AF">
        <w:rPr>
          <w:bCs/>
          <w:spacing w:val="-4"/>
          <w:szCs w:val="24"/>
        </w:rPr>
        <w:t>В случае непредставления П</w:t>
      </w:r>
      <w:r w:rsidR="00F11D82">
        <w:rPr>
          <w:bCs/>
          <w:spacing w:val="-4"/>
          <w:szCs w:val="24"/>
        </w:rPr>
        <w:t>родавцом</w:t>
      </w:r>
      <w:r w:rsidR="00F11D82" w:rsidRPr="00CD10AF">
        <w:rPr>
          <w:bCs/>
          <w:spacing w:val="-4"/>
          <w:szCs w:val="24"/>
        </w:rPr>
        <w:t xml:space="preserve"> мотивированн</w:t>
      </w:r>
      <w:r w:rsidR="00F11D82">
        <w:rPr>
          <w:bCs/>
          <w:spacing w:val="-4"/>
          <w:szCs w:val="24"/>
        </w:rPr>
        <w:t>ых возражений относительно содержания</w:t>
      </w:r>
      <w:r w:rsidR="00F11D82" w:rsidRPr="00745F43">
        <w:rPr>
          <w:bCs/>
          <w:spacing w:val="-4"/>
          <w:szCs w:val="24"/>
        </w:rPr>
        <w:t xml:space="preserve"> </w:t>
      </w:r>
      <w:r w:rsidR="00DD2E79" w:rsidRPr="00C55289">
        <w:rPr>
          <w:spacing w:val="-4"/>
          <w:szCs w:val="24"/>
        </w:rPr>
        <w:t>Акт</w:t>
      </w:r>
      <w:r w:rsidR="00DD2E79">
        <w:rPr>
          <w:spacing w:val="-4"/>
          <w:szCs w:val="24"/>
        </w:rPr>
        <w:t>а</w:t>
      </w:r>
      <w:r w:rsidR="00DD2E79" w:rsidRPr="00C55289">
        <w:rPr>
          <w:spacing w:val="-4"/>
          <w:szCs w:val="24"/>
        </w:rPr>
        <w:t xml:space="preserve"> приема-передачи электрической энергии</w:t>
      </w:r>
      <w:r w:rsidR="00F11D82" w:rsidRPr="00CD10AF">
        <w:rPr>
          <w:bCs/>
          <w:spacing w:val="-4"/>
          <w:szCs w:val="24"/>
        </w:rPr>
        <w:t xml:space="preserve"> в течение </w:t>
      </w:r>
      <w:r w:rsidR="00F11D82">
        <w:rPr>
          <w:bCs/>
          <w:spacing w:val="-4"/>
          <w:szCs w:val="24"/>
        </w:rPr>
        <w:t>1 (одного)</w:t>
      </w:r>
      <w:r w:rsidR="00F11D82" w:rsidRPr="00CD10AF">
        <w:rPr>
          <w:bCs/>
          <w:spacing w:val="-4"/>
          <w:szCs w:val="24"/>
        </w:rPr>
        <w:t xml:space="preserve"> рабоч</w:t>
      </w:r>
      <w:r w:rsidR="00F11D82">
        <w:rPr>
          <w:bCs/>
          <w:spacing w:val="-4"/>
          <w:szCs w:val="24"/>
        </w:rPr>
        <w:t>его</w:t>
      </w:r>
      <w:r w:rsidR="00F11D82" w:rsidRPr="00CD10AF">
        <w:rPr>
          <w:bCs/>
          <w:spacing w:val="-4"/>
          <w:szCs w:val="24"/>
        </w:rPr>
        <w:t xml:space="preserve"> дн</w:t>
      </w:r>
      <w:r w:rsidR="00F11D82">
        <w:rPr>
          <w:bCs/>
          <w:spacing w:val="-4"/>
          <w:szCs w:val="24"/>
        </w:rPr>
        <w:t>я</w:t>
      </w:r>
      <w:r w:rsidR="00F11D82" w:rsidRPr="00CD10AF">
        <w:rPr>
          <w:bCs/>
          <w:spacing w:val="-4"/>
          <w:szCs w:val="24"/>
        </w:rPr>
        <w:t xml:space="preserve"> с даты </w:t>
      </w:r>
      <w:r w:rsidR="00F11D82">
        <w:rPr>
          <w:bCs/>
          <w:spacing w:val="-4"/>
          <w:szCs w:val="24"/>
        </w:rPr>
        <w:t xml:space="preserve">его </w:t>
      </w:r>
      <w:r w:rsidR="00F11D82" w:rsidRPr="00CD10AF">
        <w:rPr>
          <w:bCs/>
          <w:spacing w:val="-4"/>
          <w:szCs w:val="24"/>
        </w:rPr>
        <w:t>получения</w:t>
      </w:r>
      <w:r w:rsidR="00F11D82">
        <w:rPr>
          <w:bCs/>
          <w:spacing w:val="-4"/>
          <w:szCs w:val="24"/>
        </w:rPr>
        <w:t xml:space="preserve"> от Покупателя</w:t>
      </w:r>
      <w:r w:rsidR="00F11D82" w:rsidRPr="00CD10AF">
        <w:rPr>
          <w:bCs/>
          <w:spacing w:val="-4"/>
          <w:szCs w:val="24"/>
        </w:rPr>
        <w:t xml:space="preserve"> </w:t>
      </w:r>
      <w:r w:rsidR="00F11D82">
        <w:rPr>
          <w:bCs/>
          <w:spacing w:val="-4"/>
          <w:szCs w:val="24"/>
        </w:rPr>
        <w:t>в электронном виде</w:t>
      </w:r>
      <w:r w:rsidR="00F11D82" w:rsidRPr="00CD10AF">
        <w:rPr>
          <w:bCs/>
          <w:spacing w:val="-4"/>
          <w:szCs w:val="24"/>
        </w:rPr>
        <w:t xml:space="preserve">, считается что </w:t>
      </w:r>
      <w:r w:rsidR="00DD2E79" w:rsidRPr="00C55289">
        <w:rPr>
          <w:spacing w:val="-4"/>
          <w:szCs w:val="24"/>
        </w:rPr>
        <w:t>Акт приема-передачи электрической энергии</w:t>
      </w:r>
      <w:r w:rsidR="00F11D82" w:rsidRPr="00CD10AF">
        <w:rPr>
          <w:bCs/>
          <w:spacing w:val="-4"/>
          <w:szCs w:val="24"/>
        </w:rPr>
        <w:t xml:space="preserve"> согласован/акцептован П</w:t>
      </w:r>
      <w:r w:rsidR="004342AB">
        <w:rPr>
          <w:bCs/>
          <w:spacing w:val="-4"/>
          <w:szCs w:val="24"/>
        </w:rPr>
        <w:t>родавцом</w:t>
      </w:r>
      <w:r w:rsidR="00F11D82">
        <w:rPr>
          <w:bCs/>
          <w:spacing w:val="-4"/>
          <w:szCs w:val="24"/>
        </w:rPr>
        <w:t>.</w:t>
      </w:r>
    </w:p>
    <w:p w:rsidR="00DD2E79" w:rsidRPr="00C55289" w:rsidRDefault="00DD2E79" w:rsidP="00DD2E79">
      <w:pPr>
        <w:pStyle w:val="BodyText21"/>
        <w:numPr>
          <w:ilvl w:val="1"/>
          <w:numId w:val="8"/>
        </w:numPr>
        <w:tabs>
          <w:tab w:val="clear" w:pos="567"/>
          <w:tab w:val="left" w:pos="709"/>
        </w:tabs>
        <w:suppressAutoHyphens w:val="0"/>
        <w:spacing w:after="120"/>
        <w:ind w:left="0" w:firstLine="0"/>
        <w:rPr>
          <w:spacing w:val="-4"/>
          <w:szCs w:val="24"/>
        </w:rPr>
      </w:pPr>
      <w:r w:rsidRPr="00C55289">
        <w:rPr>
          <w:spacing w:val="-4"/>
          <w:szCs w:val="24"/>
        </w:rPr>
        <w:t xml:space="preserve">В срок не позднее </w:t>
      </w:r>
      <w:r>
        <w:rPr>
          <w:spacing w:val="-4"/>
          <w:szCs w:val="24"/>
        </w:rPr>
        <w:t>17</w:t>
      </w:r>
      <w:r w:rsidRPr="00C55289">
        <w:rPr>
          <w:spacing w:val="-4"/>
          <w:szCs w:val="24"/>
        </w:rPr>
        <w:t xml:space="preserve"> (</w:t>
      </w:r>
      <w:r>
        <w:rPr>
          <w:spacing w:val="-4"/>
          <w:szCs w:val="24"/>
        </w:rPr>
        <w:t>семнадцатого</w:t>
      </w:r>
      <w:r w:rsidRPr="00C55289">
        <w:rPr>
          <w:spacing w:val="-4"/>
          <w:szCs w:val="24"/>
        </w:rPr>
        <w:t xml:space="preserve">) числа месяца, следующего за расчетным, Продавец </w:t>
      </w:r>
      <w:r>
        <w:rPr>
          <w:spacing w:val="-4"/>
          <w:szCs w:val="24"/>
        </w:rPr>
        <w:t xml:space="preserve">подписывает </w:t>
      </w:r>
      <w:r w:rsidRPr="00C55289">
        <w:rPr>
          <w:spacing w:val="-4"/>
          <w:szCs w:val="24"/>
        </w:rPr>
        <w:t>Акт приема-передачи электрической энергии</w:t>
      </w:r>
      <w:r w:rsidRPr="00C55289">
        <w:rPr>
          <w:spacing w:val="-4"/>
        </w:rPr>
        <w:t>,</w:t>
      </w:r>
      <w:r w:rsidRPr="00C55289">
        <w:rPr>
          <w:spacing w:val="-4"/>
          <w:szCs w:val="24"/>
        </w:rPr>
        <w:t xml:space="preserve"> полученн</w:t>
      </w:r>
      <w:r>
        <w:rPr>
          <w:spacing w:val="-4"/>
          <w:szCs w:val="24"/>
        </w:rPr>
        <w:t>ый</w:t>
      </w:r>
      <w:r w:rsidRPr="00C55289">
        <w:rPr>
          <w:spacing w:val="-4"/>
          <w:szCs w:val="24"/>
        </w:rPr>
        <w:t xml:space="preserve"> от Покупателя в соответствии с п</w:t>
      </w:r>
      <w:r>
        <w:rPr>
          <w:spacing w:val="-4"/>
          <w:szCs w:val="24"/>
        </w:rPr>
        <w:t>унктом</w:t>
      </w:r>
      <w:r w:rsidRPr="00C55289">
        <w:rPr>
          <w:spacing w:val="-4"/>
          <w:szCs w:val="24"/>
        </w:rPr>
        <w:t xml:space="preserve"> </w:t>
      </w:r>
      <w:r w:rsidRPr="00C55289">
        <w:rPr>
          <w:spacing w:val="-4"/>
          <w:szCs w:val="24"/>
        </w:rPr>
        <w:fldChar w:fldCharType="begin"/>
      </w:r>
      <w:r w:rsidRPr="00C55289">
        <w:rPr>
          <w:spacing w:val="-4"/>
          <w:szCs w:val="24"/>
        </w:rPr>
        <w:instrText xml:space="preserve"> REF _Ref253050378 \r \h  \* MERGEFORMAT </w:instrText>
      </w:r>
      <w:r w:rsidRPr="00C55289">
        <w:rPr>
          <w:spacing w:val="-4"/>
          <w:szCs w:val="24"/>
        </w:rPr>
      </w:r>
      <w:r w:rsidRPr="00C55289">
        <w:rPr>
          <w:spacing w:val="-4"/>
          <w:szCs w:val="24"/>
        </w:rPr>
        <w:fldChar w:fldCharType="separate"/>
      </w:r>
      <w:r>
        <w:rPr>
          <w:spacing w:val="-4"/>
          <w:szCs w:val="24"/>
        </w:rPr>
        <w:t>7.1</w:t>
      </w:r>
      <w:r w:rsidRPr="00C55289">
        <w:rPr>
          <w:spacing w:val="-4"/>
          <w:szCs w:val="24"/>
        </w:rPr>
        <w:fldChar w:fldCharType="end"/>
      </w:r>
      <w:r w:rsidRPr="00C55289">
        <w:rPr>
          <w:spacing w:val="-4"/>
          <w:szCs w:val="24"/>
        </w:rPr>
        <w:t xml:space="preserve"> настоящего Договора, и направляет Покупателю </w:t>
      </w:r>
      <w:r w:rsidR="00553D90">
        <w:rPr>
          <w:spacing w:val="-4"/>
          <w:szCs w:val="24"/>
        </w:rPr>
        <w:t>с использованием электронной почты</w:t>
      </w:r>
      <w:r w:rsidR="00553D90">
        <w:rPr>
          <w:bCs/>
          <w:spacing w:val="-4"/>
          <w:szCs w:val="24"/>
        </w:rPr>
        <w:t>, личного кабинета Продавца на сайте Покупателя</w:t>
      </w:r>
      <w:r w:rsidRPr="00C55289">
        <w:rPr>
          <w:spacing w:val="-4"/>
          <w:szCs w:val="24"/>
        </w:rPr>
        <w:t xml:space="preserve"> с последующей досылкой </w:t>
      </w:r>
      <w:r>
        <w:rPr>
          <w:spacing w:val="-4"/>
          <w:szCs w:val="24"/>
        </w:rPr>
        <w:t xml:space="preserve">в документарном виде или в виде электронного документа, подписанного </w:t>
      </w:r>
      <w:r>
        <w:rPr>
          <w:bCs/>
          <w:spacing w:val="-4"/>
          <w:szCs w:val="24"/>
        </w:rPr>
        <w:t xml:space="preserve">усиленной квалифицированной </w:t>
      </w:r>
      <w:r>
        <w:rPr>
          <w:spacing w:val="-4"/>
          <w:szCs w:val="24"/>
        </w:rPr>
        <w:t>электронной подписью</w:t>
      </w:r>
      <w:r w:rsidRPr="00C55289">
        <w:rPr>
          <w:spacing w:val="-4"/>
          <w:szCs w:val="24"/>
        </w:rPr>
        <w:t>.</w:t>
      </w:r>
    </w:p>
    <w:p w:rsidR="00DD2E79" w:rsidRPr="00C55289" w:rsidRDefault="00DD2E79" w:rsidP="00DD2E79">
      <w:pPr>
        <w:pStyle w:val="BodyText21"/>
        <w:numPr>
          <w:ilvl w:val="1"/>
          <w:numId w:val="8"/>
        </w:numPr>
        <w:tabs>
          <w:tab w:val="clear" w:pos="567"/>
          <w:tab w:val="left" w:pos="709"/>
        </w:tabs>
        <w:suppressAutoHyphens w:val="0"/>
        <w:spacing w:after="120"/>
        <w:ind w:left="0" w:firstLine="0"/>
        <w:rPr>
          <w:spacing w:val="-4"/>
          <w:szCs w:val="24"/>
        </w:rPr>
      </w:pPr>
      <w:bookmarkStart w:id="27" w:name="_Ref69398202"/>
      <w:r w:rsidRPr="00C55289">
        <w:rPr>
          <w:spacing w:val="-4"/>
          <w:szCs w:val="24"/>
        </w:rPr>
        <w:t>В течение 3 (трех) рабочих дней со дня получения от Продавца Акта приема-передачи электрической энергии в документарном виде</w:t>
      </w:r>
      <w:r>
        <w:rPr>
          <w:spacing w:val="-4"/>
          <w:szCs w:val="24"/>
        </w:rPr>
        <w:t xml:space="preserve"> или в виде электронного документа, подписанного электронной подписью,</w:t>
      </w:r>
      <w:r w:rsidRPr="00C55289">
        <w:rPr>
          <w:spacing w:val="-4"/>
          <w:szCs w:val="24"/>
        </w:rPr>
        <w:t xml:space="preserve"> Покупатель подписывает Акт приема-передачи электрической энергии </w:t>
      </w:r>
      <w:r>
        <w:rPr>
          <w:spacing w:val="-4"/>
          <w:szCs w:val="24"/>
        </w:rPr>
        <w:t xml:space="preserve">и </w:t>
      </w:r>
      <w:r w:rsidRPr="00C55289">
        <w:rPr>
          <w:spacing w:val="-4"/>
          <w:szCs w:val="24"/>
        </w:rPr>
        <w:t>направляет в адрес Продавца</w:t>
      </w:r>
      <w:r>
        <w:rPr>
          <w:spacing w:val="-4"/>
          <w:szCs w:val="24"/>
        </w:rPr>
        <w:t xml:space="preserve"> в документарном виде или в виде электронного документа, подписанного </w:t>
      </w:r>
      <w:r>
        <w:rPr>
          <w:bCs/>
          <w:spacing w:val="-4"/>
          <w:szCs w:val="24"/>
        </w:rPr>
        <w:t xml:space="preserve">усиленной квалифицированной </w:t>
      </w:r>
      <w:r>
        <w:rPr>
          <w:spacing w:val="-4"/>
          <w:szCs w:val="24"/>
        </w:rPr>
        <w:t>электронной подписью</w:t>
      </w:r>
      <w:r w:rsidRPr="00C55289">
        <w:rPr>
          <w:spacing w:val="-4"/>
          <w:szCs w:val="24"/>
        </w:rPr>
        <w:t>.</w:t>
      </w:r>
      <w:bookmarkEnd w:id="27"/>
    </w:p>
    <w:p w:rsidR="007C664E" w:rsidRPr="00C55289" w:rsidRDefault="001A0405" w:rsidP="00B26E2F">
      <w:pPr>
        <w:pStyle w:val="BodyText21"/>
        <w:numPr>
          <w:ilvl w:val="1"/>
          <w:numId w:val="8"/>
        </w:numPr>
        <w:tabs>
          <w:tab w:val="clear" w:pos="567"/>
          <w:tab w:val="left" w:pos="709"/>
        </w:tabs>
        <w:suppressAutoHyphens w:val="0"/>
        <w:spacing w:after="120"/>
        <w:ind w:left="0" w:firstLine="0"/>
        <w:rPr>
          <w:spacing w:val="-4"/>
          <w:szCs w:val="24"/>
        </w:rPr>
      </w:pPr>
      <w:r w:rsidRPr="00C55289">
        <w:rPr>
          <w:spacing w:val="-4"/>
          <w:szCs w:val="24"/>
        </w:rPr>
        <w:t>Ежеквартально н</w:t>
      </w:r>
      <w:r w:rsidR="007C664E" w:rsidRPr="00C55289">
        <w:rPr>
          <w:spacing w:val="-4"/>
          <w:szCs w:val="24"/>
        </w:rPr>
        <w:t>е позднее последнего числа месяца</w:t>
      </w:r>
      <w:r w:rsidRPr="00C55289">
        <w:rPr>
          <w:spacing w:val="-4"/>
          <w:szCs w:val="24"/>
        </w:rPr>
        <w:t>,</w:t>
      </w:r>
      <w:r w:rsidR="007C664E" w:rsidRPr="00C55289">
        <w:rPr>
          <w:spacing w:val="-4"/>
          <w:szCs w:val="24"/>
        </w:rPr>
        <w:t xml:space="preserve"> следующего за </w:t>
      </w:r>
      <w:r w:rsidRPr="00C55289">
        <w:rPr>
          <w:spacing w:val="-4"/>
          <w:szCs w:val="24"/>
        </w:rPr>
        <w:t xml:space="preserve">отчетным </w:t>
      </w:r>
      <w:r w:rsidR="007C664E" w:rsidRPr="00C55289">
        <w:rPr>
          <w:spacing w:val="-4"/>
          <w:szCs w:val="24"/>
        </w:rPr>
        <w:t>периодом</w:t>
      </w:r>
      <w:r w:rsidRPr="00C55289">
        <w:rPr>
          <w:spacing w:val="-4"/>
          <w:szCs w:val="24"/>
        </w:rPr>
        <w:t xml:space="preserve"> (кварталом)</w:t>
      </w:r>
      <w:r w:rsidR="007C664E" w:rsidRPr="00C55289">
        <w:rPr>
          <w:spacing w:val="-4"/>
          <w:szCs w:val="24"/>
        </w:rPr>
        <w:t xml:space="preserve">, </w:t>
      </w:r>
      <w:r w:rsidR="00C36ECA">
        <w:rPr>
          <w:spacing w:val="-4"/>
          <w:szCs w:val="24"/>
        </w:rPr>
        <w:t>Покупатель формирует и направляет</w:t>
      </w:r>
      <w:r w:rsidR="007C664E" w:rsidRPr="00C55289">
        <w:rPr>
          <w:spacing w:val="-4"/>
          <w:szCs w:val="24"/>
        </w:rPr>
        <w:t xml:space="preserve"> П</w:t>
      </w:r>
      <w:r w:rsidR="00C36ECA">
        <w:rPr>
          <w:spacing w:val="-4"/>
          <w:szCs w:val="24"/>
        </w:rPr>
        <w:t>родавцу</w:t>
      </w:r>
      <w:r w:rsidR="007C664E" w:rsidRPr="00C55289">
        <w:rPr>
          <w:spacing w:val="-4"/>
          <w:szCs w:val="24"/>
        </w:rPr>
        <w:t xml:space="preserve"> </w:t>
      </w:r>
      <w:r w:rsidR="00294B40">
        <w:rPr>
          <w:spacing w:val="-4"/>
          <w:szCs w:val="24"/>
        </w:rPr>
        <w:t>оформленный</w:t>
      </w:r>
      <w:r w:rsidR="007C664E" w:rsidRPr="00C55289">
        <w:rPr>
          <w:spacing w:val="-4"/>
          <w:szCs w:val="24"/>
        </w:rPr>
        <w:t xml:space="preserve"> со своей стороны Акт сверки расчетов по итогам </w:t>
      </w:r>
      <w:r w:rsidRPr="00C55289">
        <w:rPr>
          <w:spacing w:val="-4"/>
          <w:szCs w:val="24"/>
        </w:rPr>
        <w:t>отчетного</w:t>
      </w:r>
      <w:r w:rsidR="007C664E" w:rsidRPr="00C55289">
        <w:rPr>
          <w:spacing w:val="-4"/>
          <w:szCs w:val="24"/>
        </w:rPr>
        <w:t xml:space="preserve"> периода</w:t>
      </w:r>
      <w:r w:rsidRPr="00C55289">
        <w:rPr>
          <w:spacing w:val="-4"/>
          <w:szCs w:val="24"/>
        </w:rPr>
        <w:t xml:space="preserve"> (квартала)</w:t>
      </w:r>
      <w:r w:rsidR="007C664E" w:rsidRPr="00C55289">
        <w:rPr>
          <w:spacing w:val="-4"/>
          <w:szCs w:val="24"/>
        </w:rPr>
        <w:t xml:space="preserve"> в 2</w:t>
      </w:r>
      <w:r w:rsidR="00FA5645" w:rsidRPr="00C55289">
        <w:rPr>
          <w:spacing w:val="-4"/>
          <w:szCs w:val="24"/>
        </w:rPr>
        <w:t xml:space="preserve"> (двух)</w:t>
      </w:r>
      <w:r w:rsidR="007C664E" w:rsidRPr="00C55289">
        <w:rPr>
          <w:spacing w:val="-4"/>
          <w:szCs w:val="24"/>
        </w:rPr>
        <w:t xml:space="preserve"> </w:t>
      </w:r>
      <w:r w:rsidR="001A63A7" w:rsidRPr="00C55289">
        <w:rPr>
          <w:spacing w:val="-4"/>
          <w:szCs w:val="24"/>
        </w:rPr>
        <w:t xml:space="preserve">оригинальных </w:t>
      </w:r>
      <w:r w:rsidR="007C664E" w:rsidRPr="00C55289">
        <w:rPr>
          <w:spacing w:val="-4"/>
          <w:szCs w:val="24"/>
        </w:rPr>
        <w:t xml:space="preserve">экземплярах. </w:t>
      </w:r>
      <w:r w:rsidR="007F7618" w:rsidRPr="00C55289">
        <w:rPr>
          <w:spacing w:val="-4"/>
          <w:szCs w:val="24"/>
        </w:rPr>
        <w:t>Покупатель в течение 5 </w:t>
      </w:r>
      <w:r w:rsidR="007C664E" w:rsidRPr="00C55289">
        <w:rPr>
          <w:spacing w:val="-4"/>
          <w:szCs w:val="24"/>
        </w:rPr>
        <w:t xml:space="preserve">(пяти) рабочих дней подписывает </w:t>
      </w:r>
      <w:r w:rsidRPr="00C55289">
        <w:rPr>
          <w:spacing w:val="-4"/>
          <w:szCs w:val="24"/>
        </w:rPr>
        <w:t>А</w:t>
      </w:r>
      <w:r w:rsidR="007C664E" w:rsidRPr="00C55289">
        <w:rPr>
          <w:spacing w:val="-4"/>
          <w:szCs w:val="24"/>
        </w:rPr>
        <w:t xml:space="preserve">кт сверки расчетов и 1 (один) </w:t>
      </w:r>
      <w:r w:rsidR="009864BD" w:rsidRPr="00C55289">
        <w:rPr>
          <w:spacing w:val="-4"/>
          <w:szCs w:val="24"/>
        </w:rPr>
        <w:t xml:space="preserve">оригинальный </w:t>
      </w:r>
      <w:r w:rsidR="007C664E" w:rsidRPr="00C55289">
        <w:rPr>
          <w:spacing w:val="-4"/>
          <w:szCs w:val="24"/>
        </w:rPr>
        <w:t xml:space="preserve">экземпляр направляет </w:t>
      </w:r>
      <w:r w:rsidR="00C54B8A" w:rsidRPr="00C55289">
        <w:rPr>
          <w:spacing w:val="-4"/>
          <w:szCs w:val="24"/>
        </w:rPr>
        <w:t>Продавц</w:t>
      </w:r>
      <w:r w:rsidR="007C664E" w:rsidRPr="00C55289">
        <w:rPr>
          <w:spacing w:val="-4"/>
          <w:szCs w:val="24"/>
        </w:rPr>
        <w:t>у.</w:t>
      </w:r>
    </w:p>
    <w:p w:rsidR="00B41970" w:rsidRPr="00C55289" w:rsidRDefault="00B41970" w:rsidP="00B26E2F">
      <w:pPr>
        <w:pStyle w:val="6"/>
        <w:widowControl w:val="0"/>
        <w:numPr>
          <w:ilvl w:val="0"/>
          <w:numId w:val="9"/>
        </w:numPr>
        <w:tabs>
          <w:tab w:val="center" w:pos="-3544"/>
          <w:tab w:val="center" w:pos="-3402"/>
        </w:tabs>
        <w:spacing w:before="240" w:after="240"/>
        <w:jc w:val="center"/>
        <w:rPr>
          <w:spacing w:val="-4"/>
          <w:sz w:val="24"/>
          <w:szCs w:val="22"/>
        </w:rPr>
      </w:pPr>
      <w:r w:rsidRPr="00C55289">
        <w:rPr>
          <w:spacing w:val="-4"/>
          <w:sz w:val="24"/>
          <w:szCs w:val="22"/>
        </w:rPr>
        <w:t>ОТВЕТСТВЕННОСТЬ СТОРОН</w:t>
      </w:r>
    </w:p>
    <w:p w:rsidR="0050003E" w:rsidRDefault="0050003E" w:rsidP="0050003E">
      <w:pPr>
        <w:numPr>
          <w:ilvl w:val="1"/>
          <w:numId w:val="9"/>
        </w:numPr>
        <w:tabs>
          <w:tab w:val="left" w:pos="709"/>
        </w:tabs>
        <w:autoSpaceDN w:val="0"/>
        <w:spacing w:after="120"/>
        <w:ind w:left="0" w:firstLine="0"/>
        <w:jc w:val="both"/>
      </w:pPr>
      <w:r w:rsidRPr="00FA3FE4">
        <w:t>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r>
        <w:t>.</w:t>
      </w:r>
    </w:p>
    <w:p w:rsidR="0050003E" w:rsidRPr="000C46FE" w:rsidRDefault="0050003E" w:rsidP="0050003E">
      <w:pPr>
        <w:numPr>
          <w:ilvl w:val="1"/>
          <w:numId w:val="9"/>
        </w:numPr>
        <w:tabs>
          <w:tab w:val="left" w:pos="709"/>
        </w:tabs>
        <w:autoSpaceDN w:val="0"/>
        <w:spacing w:after="120"/>
        <w:ind w:left="0" w:firstLine="0"/>
        <w:jc w:val="both"/>
      </w:pPr>
      <w:r w:rsidRPr="000C46FE">
        <w:t>В случае несвоевременной оплаты электроэнергии Покупателем, Продавец вправе потребовать в судебном порядке уплаты процентов за пользование чужими денежными средствами в соответствии со статьей 395 Гражданского кодекса Российской Федерации на сумму просроченной задолженности.</w:t>
      </w:r>
    </w:p>
    <w:p w:rsidR="0050003E" w:rsidRDefault="0050003E" w:rsidP="0050003E">
      <w:pPr>
        <w:numPr>
          <w:ilvl w:val="1"/>
          <w:numId w:val="9"/>
        </w:numPr>
        <w:tabs>
          <w:tab w:val="left" w:pos="709"/>
        </w:tabs>
        <w:autoSpaceDN w:val="0"/>
        <w:spacing w:after="120"/>
        <w:ind w:left="0" w:firstLine="0"/>
        <w:jc w:val="both"/>
      </w:pPr>
      <w: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p>
    <w:p w:rsidR="00684A02" w:rsidRPr="00684A02" w:rsidRDefault="00684A02" w:rsidP="00684A02">
      <w:pPr>
        <w:numPr>
          <w:ilvl w:val="1"/>
          <w:numId w:val="9"/>
        </w:numPr>
        <w:tabs>
          <w:tab w:val="left" w:pos="709"/>
        </w:tabs>
        <w:autoSpaceDN w:val="0"/>
        <w:spacing w:after="120"/>
        <w:ind w:left="0" w:firstLine="0"/>
        <w:jc w:val="both"/>
      </w:pPr>
      <w:bookmarkStart w:id="28" w:name="sub_402602"/>
      <w:r w:rsidRPr="00684A02">
        <w:t xml:space="preserve">Наличие оснований и размер ответственности </w:t>
      </w:r>
      <w:r>
        <w:t>Продавца</w:t>
      </w:r>
      <w:r w:rsidRPr="00684A02">
        <w:t xml:space="preserve"> перед потребителями </w:t>
      </w:r>
      <w:r w:rsidR="006D77B3" w:rsidRPr="00C55289">
        <w:rPr>
          <w:spacing w:val="-4"/>
        </w:rPr>
        <w:t xml:space="preserve">Покупателя, энергопринимающие устройства которых имеют технологическое присоединение к </w:t>
      </w:r>
      <w:r w:rsidR="00F35BFB">
        <w:rPr>
          <w:spacing w:val="-4"/>
        </w:rPr>
        <w:t>объектам микрогенерации, принадлежащим на праве собственности или ином законном основании</w:t>
      </w:r>
      <w:r w:rsidR="006D77B3" w:rsidRPr="00C55289">
        <w:rPr>
          <w:spacing w:val="-4"/>
        </w:rPr>
        <w:t xml:space="preserve"> Продавц</w:t>
      </w:r>
      <w:r w:rsidR="00F35BFB">
        <w:rPr>
          <w:spacing w:val="-4"/>
        </w:rPr>
        <w:t>у</w:t>
      </w:r>
      <w:r w:rsidR="006D77B3">
        <w:rPr>
          <w:spacing w:val="-4"/>
        </w:rPr>
        <w:t>,</w:t>
      </w:r>
      <w:r w:rsidR="006D77B3" w:rsidRPr="00684A02">
        <w:t xml:space="preserve"> </w:t>
      </w:r>
      <w:r w:rsidRPr="00684A02">
        <w:t xml:space="preserve">за действия (бездействие), повлекшие за собой неблагоприятные последствия, определяются в соответствии с </w:t>
      </w:r>
      <w:hyperlink r:id="rId9" w:history="1">
        <w:r w:rsidRPr="00684A02">
          <w:t>гражданским законодательством</w:t>
        </w:r>
      </w:hyperlink>
      <w:r w:rsidRPr="00684A02">
        <w:t xml:space="preserve"> Российской Федерации и </w:t>
      </w:r>
      <w:hyperlink r:id="rId10" w:history="1">
        <w:r w:rsidRPr="00684A02">
          <w:t>законодательством</w:t>
        </w:r>
      </w:hyperlink>
      <w:r w:rsidRPr="00684A02">
        <w:t xml:space="preserve"> Российской Федерации об электроэнергетике.</w:t>
      </w:r>
    </w:p>
    <w:bookmarkEnd w:id="28"/>
    <w:p w:rsidR="000B2F87" w:rsidRPr="00C55289" w:rsidRDefault="000B2F87" w:rsidP="000B2F87">
      <w:pPr>
        <w:numPr>
          <w:ilvl w:val="1"/>
          <w:numId w:val="9"/>
        </w:numPr>
        <w:tabs>
          <w:tab w:val="left" w:pos="709"/>
        </w:tabs>
        <w:autoSpaceDN w:val="0"/>
        <w:spacing w:after="120"/>
        <w:ind w:left="0" w:firstLine="0"/>
        <w:jc w:val="both"/>
      </w:pPr>
      <w:r>
        <w:t xml:space="preserve">В предусмотренных настоящим Договором случаях </w:t>
      </w:r>
      <w:r w:rsidRPr="00C55289">
        <w:t>Продавец несет ответственность за организацию эксплуатации измерительных приборов, используемых в целях коммерческого учета по настоящему Договору, обеспечение сохранности и целостности приборов учета, а также пломб и (или) знаков визуального контроля, сняти</w:t>
      </w:r>
      <w:r>
        <w:t>е</w:t>
      </w:r>
      <w:r w:rsidRPr="00C55289">
        <w:t xml:space="preserve"> и хранени</w:t>
      </w:r>
      <w:r>
        <w:t>е</w:t>
      </w:r>
      <w:r w:rsidRPr="00C55289">
        <w:t xml:space="preserve"> их показаний и обязан возместить убытки Покупателю, возникшие из-за нарушений в работе измерительного комплекса или предоставления недостоверных данных в порядке, установленном законодательством Российской Федерации.</w:t>
      </w:r>
    </w:p>
    <w:p w:rsidR="00493715" w:rsidRPr="00C55289" w:rsidRDefault="00493715" w:rsidP="00B26E2F">
      <w:pPr>
        <w:numPr>
          <w:ilvl w:val="1"/>
          <w:numId w:val="9"/>
        </w:numPr>
        <w:tabs>
          <w:tab w:val="left" w:pos="709"/>
        </w:tabs>
        <w:autoSpaceDN w:val="0"/>
        <w:spacing w:after="120"/>
        <w:ind w:left="0" w:firstLine="0"/>
        <w:jc w:val="both"/>
      </w:pPr>
      <w:r w:rsidRPr="00C55289">
        <w:t xml:space="preserve">Покупатель не несет ответственность за неисполнение обязательств по настоящему Договору, вызванное отсутствием информации у Покупателя об объемах и </w:t>
      </w:r>
      <w:r w:rsidR="008652A1" w:rsidRPr="00C55289">
        <w:t xml:space="preserve">(или) </w:t>
      </w:r>
      <w:r w:rsidRPr="00C55289">
        <w:t xml:space="preserve">ценах электрической энергии </w:t>
      </w:r>
      <w:r w:rsidR="008652A1" w:rsidRPr="00C55289">
        <w:t>(</w:t>
      </w:r>
      <w:r w:rsidRPr="00C55289">
        <w:t>мощности</w:t>
      </w:r>
      <w:r w:rsidR="008652A1" w:rsidRPr="00C55289">
        <w:t>), используемых в расчете стоимости электрической энергии в соответствии с п</w:t>
      </w:r>
      <w:r w:rsidR="00CB7B8B">
        <w:t>унктом</w:t>
      </w:r>
      <w:r w:rsidR="008652A1" w:rsidRPr="00C55289">
        <w:t xml:space="preserve"> </w:t>
      </w:r>
      <w:r w:rsidR="00056815">
        <w:t>5.1</w:t>
      </w:r>
      <w:r w:rsidR="00251BDD" w:rsidRPr="00C55289">
        <w:t xml:space="preserve"> </w:t>
      </w:r>
      <w:r w:rsidR="008652A1" w:rsidRPr="00C55289">
        <w:t>настоящего Договора</w:t>
      </w:r>
      <w:r w:rsidRPr="00C55289">
        <w:t>.</w:t>
      </w:r>
    </w:p>
    <w:p w:rsidR="0050003E" w:rsidRDefault="0050003E" w:rsidP="0050003E">
      <w:pPr>
        <w:numPr>
          <w:ilvl w:val="1"/>
          <w:numId w:val="9"/>
        </w:numPr>
        <w:tabs>
          <w:tab w:val="left" w:pos="709"/>
        </w:tabs>
        <w:autoSpaceDN w:val="0"/>
        <w:spacing w:after="120"/>
        <w:ind w:left="0" w:firstLine="0"/>
        <w:jc w:val="both"/>
      </w:pPr>
      <w:r>
        <w:t>Стороны</w:t>
      </w:r>
      <w:r w:rsidRPr="004566A3">
        <w:t xml:space="preserve"> нес</w:t>
      </w:r>
      <w:r>
        <w:t>у</w:t>
      </w:r>
      <w:r w:rsidRPr="004566A3">
        <w:t xml:space="preserve">т ответственность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w:t>
      </w:r>
      <w:r>
        <w:t>другой Стороной</w:t>
      </w:r>
      <w:r w:rsidRPr="004566A3">
        <w:t xml:space="preserve"> своих обязательств, произведенных для восстановления нарушенного права.</w:t>
      </w:r>
    </w:p>
    <w:p w:rsidR="0050003E" w:rsidRPr="00735C60" w:rsidRDefault="0050003E" w:rsidP="0050003E">
      <w:pPr>
        <w:numPr>
          <w:ilvl w:val="1"/>
          <w:numId w:val="9"/>
        </w:numPr>
        <w:tabs>
          <w:tab w:val="left" w:pos="709"/>
        </w:tabs>
        <w:autoSpaceDN w:val="0"/>
        <w:spacing w:after="120"/>
        <w:ind w:left="0" w:firstLine="0"/>
        <w:jc w:val="both"/>
      </w:pPr>
      <w:r w:rsidRPr="00735C60">
        <w:t xml:space="preserve">Ответственность </w:t>
      </w:r>
      <w:r>
        <w:t>Сторон</w:t>
      </w:r>
      <w:r w:rsidRPr="00735C60">
        <w:t xml:space="preserve"> за причиненные убытки ограничивается реальным ущербом.</w:t>
      </w:r>
    </w:p>
    <w:p w:rsidR="0050003E" w:rsidRPr="00735C60" w:rsidRDefault="0050003E" w:rsidP="0050003E">
      <w:pPr>
        <w:numPr>
          <w:ilvl w:val="1"/>
          <w:numId w:val="9"/>
        </w:numPr>
        <w:tabs>
          <w:tab w:val="left" w:pos="709"/>
        </w:tabs>
        <w:autoSpaceDN w:val="0"/>
        <w:spacing w:after="120"/>
        <w:ind w:left="0" w:firstLine="0"/>
        <w:jc w:val="both"/>
      </w:pPr>
      <w:r w:rsidRPr="00735C60">
        <w:t>Обязанность по возмещени</w:t>
      </w:r>
      <w:r w:rsidR="00056815">
        <w:t>ю</w:t>
      </w:r>
      <w:r w:rsidRPr="00735C60">
        <w:t xml:space="preserve"> убытков, предусмотренных Договором, возникает у любой из Сторон только при условии получения письмен</w:t>
      </w:r>
      <w:r>
        <w:t>ного требования другой Стороны.</w:t>
      </w:r>
    </w:p>
    <w:p w:rsidR="0050003E" w:rsidRPr="00735C60" w:rsidRDefault="000B2F87" w:rsidP="0050003E">
      <w:pPr>
        <w:numPr>
          <w:ilvl w:val="1"/>
          <w:numId w:val="9"/>
        </w:numPr>
        <w:tabs>
          <w:tab w:val="left" w:pos="709"/>
        </w:tabs>
        <w:autoSpaceDN w:val="0"/>
        <w:spacing w:after="120"/>
        <w:ind w:left="0" w:firstLine="0"/>
        <w:jc w:val="both"/>
      </w:pPr>
      <w:r>
        <w:t>В</w:t>
      </w:r>
      <w:r w:rsidR="00056815" w:rsidRPr="00735C60">
        <w:t>озмещени</w:t>
      </w:r>
      <w:r w:rsidR="00056815">
        <w:t>е</w:t>
      </w:r>
      <w:r w:rsidR="00056815" w:rsidRPr="00735C60">
        <w:t xml:space="preserve"> убытков</w:t>
      </w:r>
      <w:r w:rsidR="0050003E" w:rsidRPr="00735C60">
        <w:t xml:space="preserve">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50003E" w:rsidRPr="00CD6A76" w:rsidRDefault="0050003E" w:rsidP="0050003E">
      <w:pPr>
        <w:pStyle w:val="6"/>
        <w:widowControl w:val="0"/>
        <w:numPr>
          <w:ilvl w:val="0"/>
          <w:numId w:val="9"/>
        </w:numPr>
        <w:tabs>
          <w:tab w:val="center" w:pos="-3544"/>
          <w:tab w:val="center" w:pos="-3402"/>
        </w:tabs>
        <w:spacing w:before="240" w:after="240"/>
        <w:jc w:val="center"/>
        <w:rPr>
          <w:spacing w:val="-4"/>
          <w:sz w:val="24"/>
          <w:szCs w:val="22"/>
        </w:rPr>
      </w:pPr>
      <w:r w:rsidRPr="00CD6A76">
        <w:rPr>
          <w:spacing w:val="-4"/>
          <w:sz w:val="24"/>
          <w:szCs w:val="22"/>
        </w:rPr>
        <w:t>КОНФИДЕНЦИАЛЬНОСТ</w:t>
      </w:r>
      <w:r>
        <w:rPr>
          <w:spacing w:val="-4"/>
          <w:sz w:val="24"/>
          <w:szCs w:val="22"/>
        </w:rPr>
        <w:t>Ь</w:t>
      </w:r>
    </w:p>
    <w:p w:rsidR="0050003E" w:rsidRPr="00F12999" w:rsidRDefault="0050003E" w:rsidP="005F7F89">
      <w:pPr>
        <w:pStyle w:val="11"/>
        <w:numPr>
          <w:ilvl w:val="1"/>
          <w:numId w:val="21"/>
        </w:numPr>
        <w:shd w:val="clear" w:color="auto" w:fill="FFFFFF"/>
        <w:tabs>
          <w:tab w:val="left" w:pos="709"/>
        </w:tabs>
        <w:spacing w:after="60"/>
        <w:ind w:left="0" w:firstLine="0"/>
        <w:jc w:val="both"/>
        <w:rPr>
          <w:sz w:val="24"/>
          <w:szCs w:val="24"/>
        </w:rPr>
      </w:pPr>
      <w:r w:rsidRPr="00F12999">
        <w:rPr>
          <w:sz w:val="24"/>
          <w:szCs w:val="24"/>
        </w:rPr>
        <w:t xml:space="preserve">Под конфиденциальной информацией (далее – «Информация») для целей </w:t>
      </w:r>
      <w:r>
        <w:rPr>
          <w:sz w:val="24"/>
          <w:szCs w:val="24"/>
        </w:rPr>
        <w:t>настоящего Договора</w:t>
      </w:r>
      <w:r w:rsidRPr="00F12999">
        <w:rPr>
          <w:sz w:val="24"/>
          <w:szCs w:val="24"/>
        </w:rPr>
        <w:t xml:space="preserve"> понимается любая информация, передаваемая Стороной (Передающая Сторона) другой Стороне (Принимающая Сторона) в устной либо документарной форме, в виде электронного файла, в любом другом виде, а также полученная Принимающей Стороной самостоятельно в процессе проведения переговоров, заключения и исполнения </w:t>
      </w:r>
      <w:r>
        <w:rPr>
          <w:sz w:val="24"/>
          <w:szCs w:val="24"/>
        </w:rPr>
        <w:t>Договора</w:t>
      </w:r>
      <w:r w:rsidRPr="00F12999">
        <w:rPr>
          <w:sz w:val="24"/>
          <w:szCs w:val="24"/>
        </w:rPr>
        <w:t>, в отношении которой соблюдаются следующие условия:</w:t>
      </w:r>
    </w:p>
    <w:p w:rsidR="0050003E" w:rsidRPr="00E01C1B" w:rsidRDefault="0050003E" w:rsidP="0050003E">
      <w:pPr>
        <w:numPr>
          <w:ilvl w:val="0"/>
          <w:numId w:val="20"/>
        </w:numPr>
        <w:tabs>
          <w:tab w:val="left" w:pos="709"/>
          <w:tab w:val="left" w:pos="1418"/>
          <w:tab w:val="left" w:pos="1560"/>
        </w:tabs>
        <w:suppressAutoHyphens/>
        <w:ind w:left="709" w:hanging="425"/>
        <w:jc w:val="both"/>
        <w:rPr>
          <w:bCs/>
          <w:lang w:eastAsia="ar-SA"/>
        </w:rPr>
      </w:pPr>
      <w:r w:rsidRPr="00E01C1B">
        <w:rPr>
          <w:bCs/>
          <w:lang w:eastAsia="ar-SA"/>
        </w:rPr>
        <w:t>данная Информация имеет действительную или потенциальную коммерческую ценность для Передающей Стороны в силу неизвестности ее третьим лицам, в том числе по причине введения в отношении нее режима Коммерческой тайны;</w:t>
      </w:r>
    </w:p>
    <w:p w:rsidR="0050003E" w:rsidRPr="00E01C1B" w:rsidRDefault="0050003E" w:rsidP="0050003E">
      <w:pPr>
        <w:numPr>
          <w:ilvl w:val="0"/>
          <w:numId w:val="20"/>
        </w:numPr>
        <w:tabs>
          <w:tab w:val="left" w:pos="709"/>
          <w:tab w:val="left" w:pos="1418"/>
          <w:tab w:val="left" w:pos="1560"/>
        </w:tabs>
        <w:suppressAutoHyphens/>
        <w:spacing w:after="120"/>
        <w:ind w:left="709" w:hanging="425"/>
        <w:jc w:val="both"/>
        <w:rPr>
          <w:bCs/>
          <w:lang w:eastAsia="ar-SA"/>
        </w:rPr>
      </w:pPr>
      <w:r w:rsidRPr="00E01C1B">
        <w:rPr>
          <w:bCs/>
          <w:lang w:eastAsia="ar-SA"/>
        </w:rPr>
        <w:t>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w:t>
      </w:r>
    </w:p>
    <w:p w:rsidR="0050003E" w:rsidRPr="00F12999" w:rsidRDefault="0050003E" w:rsidP="0050003E">
      <w:pPr>
        <w:pStyle w:val="11"/>
        <w:numPr>
          <w:ilvl w:val="1"/>
          <w:numId w:val="21"/>
        </w:numPr>
        <w:shd w:val="clear" w:color="auto" w:fill="FFFFFF"/>
        <w:tabs>
          <w:tab w:val="left" w:pos="709"/>
        </w:tabs>
        <w:spacing w:after="120"/>
        <w:ind w:left="0" w:firstLine="0"/>
        <w:contextualSpacing w:val="0"/>
        <w:jc w:val="both"/>
        <w:rPr>
          <w:sz w:val="24"/>
          <w:szCs w:val="24"/>
        </w:rPr>
      </w:pPr>
      <w:r w:rsidRPr="00F12999">
        <w:rPr>
          <w:sz w:val="24"/>
          <w:szCs w:val="24"/>
        </w:rPr>
        <w:t xml:space="preserve">Условия </w:t>
      </w:r>
      <w:r>
        <w:rPr>
          <w:sz w:val="24"/>
          <w:szCs w:val="24"/>
        </w:rPr>
        <w:t>настоящего Договора</w:t>
      </w:r>
      <w:r w:rsidRPr="00F12999">
        <w:rPr>
          <w:sz w:val="24"/>
          <w:szCs w:val="24"/>
        </w:rPr>
        <w:t xml:space="preserve"> и сам факт его заключения составляют Информацию в той части, в которой такие обстоятельства не были известны третьим лицам на момент заключения </w:t>
      </w:r>
      <w:r>
        <w:rPr>
          <w:sz w:val="24"/>
          <w:szCs w:val="24"/>
        </w:rPr>
        <w:t>Договора</w:t>
      </w:r>
      <w:r w:rsidRPr="00F12999">
        <w:rPr>
          <w:sz w:val="24"/>
          <w:szCs w:val="24"/>
        </w:rPr>
        <w:t xml:space="preserve">. </w:t>
      </w:r>
    </w:p>
    <w:p w:rsidR="0050003E" w:rsidRPr="00F12999" w:rsidRDefault="0050003E" w:rsidP="0050003E">
      <w:pPr>
        <w:pStyle w:val="11"/>
        <w:numPr>
          <w:ilvl w:val="1"/>
          <w:numId w:val="21"/>
        </w:numPr>
        <w:shd w:val="clear" w:color="auto" w:fill="FFFFFF"/>
        <w:tabs>
          <w:tab w:val="left" w:pos="709"/>
        </w:tabs>
        <w:spacing w:after="120"/>
        <w:ind w:left="0" w:firstLine="0"/>
        <w:contextualSpacing w:val="0"/>
        <w:jc w:val="both"/>
        <w:rPr>
          <w:sz w:val="24"/>
          <w:szCs w:val="24"/>
        </w:rPr>
      </w:pPr>
      <w:r w:rsidRPr="00F12999">
        <w:rPr>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50003E" w:rsidRPr="00972B49" w:rsidRDefault="0050003E" w:rsidP="0050003E">
      <w:pPr>
        <w:pStyle w:val="11"/>
        <w:numPr>
          <w:ilvl w:val="1"/>
          <w:numId w:val="21"/>
        </w:numPr>
        <w:shd w:val="clear" w:color="auto" w:fill="FFFFFF"/>
        <w:tabs>
          <w:tab w:val="left" w:pos="709"/>
        </w:tabs>
        <w:spacing w:after="120"/>
        <w:ind w:left="0" w:firstLine="0"/>
        <w:contextualSpacing w:val="0"/>
        <w:jc w:val="both"/>
        <w:rPr>
          <w:sz w:val="24"/>
          <w:szCs w:val="24"/>
        </w:rPr>
      </w:pPr>
      <w:bookmarkStart w:id="29" w:name="_Ref361337849"/>
      <w:r w:rsidRPr="00972B49">
        <w:rPr>
          <w:sz w:val="24"/>
          <w:szCs w:val="24"/>
        </w:rPr>
        <w:t xml:space="preserve">Принимающая Сторона обязана безусловно обеспечить защиту и сохранение конфиденциальности Информации в течение срока действия </w:t>
      </w:r>
      <w:r w:rsidR="008334A5">
        <w:rPr>
          <w:sz w:val="24"/>
          <w:szCs w:val="24"/>
        </w:rPr>
        <w:t>Договора</w:t>
      </w:r>
      <w:r w:rsidRPr="00972B49">
        <w:rPr>
          <w:sz w:val="24"/>
          <w:szCs w:val="24"/>
        </w:rPr>
        <w:t xml:space="preserve"> и в течение 3 (трех) лет после его прекращения (расторжения) или исполнения</w:t>
      </w:r>
      <w:r w:rsidR="00BE6730">
        <w:rPr>
          <w:sz w:val="24"/>
          <w:szCs w:val="24"/>
        </w:rPr>
        <w:t>.</w:t>
      </w:r>
      <w:bookmarkEnd w:id="29"/>
    </w:p>
    <w:p w:rsidR="0050003E" w:rsidRPr="00383264" w:rsidRDefault="0050003E" w:rsidP="00BE6730">
      <w:pPr>
        <w:pStyle w:val="11"/>
        <w:numPr>
          <w:ilvl w:val="1"/>
          <w:numId w:val="21"/>
        </w:numPr>
        <w:shd w:val="clear" w:color="auto" w:fill="FFFFFF"/>
        <w:tabs>
          <w:tab w:val="left" w:pos="709"/>
        </w:tabs>
        <w:ind w:left="0" w:firstLine="0"/>
        <w:contextualSpacing w:val="0"/>
        <w:jc w:val="both"/>
        <w:rPr>
          <w:sz w:val="24"/>
          <w:szCs w:val="24"/>
        </w:rPr>
      </w:pPr>
      <w:bookmarkStart w:id="30" w:name="_Ref361337863"/>
      <w:r w:rsidRPr="00383264">
        <w:rPr>
          <w:sz w:val="24"/>
          <w:szCs w:val="24"/>
        </w:rPr>
        <w:t xml:space="preserve">Принимающая Сторона, нарушившая условия настоящего раздела </w:t>
      </w:r>
      <w:r w:rsidR="008334A5">
        <w:rPr>
          <w:sz w:val="24"/>
          <w:szCs w:val="24"/>
        </w:rPr>
        <w:t>Договора</w:t>
      </w:r>
      <w:r w:rsidRPr="00383264">
        <w:rPr>
          <w:sz w:val="24"/>
          <w:szCs w:val="24"/>
        </w:rPr>
        <w:t>, возмещает Принимающей Стороне убытки, вызванные таким нарушением, в течение 10 (десяти) календарных дней с даты получения соответствующего письменного требования Передающей Стороны.</w:t>
      </w:r>
      <w:bookmarkEnd w:id="30"/>
    </w:p>
    <w:p w:rsidR="00015498" w:rsidRPr="00CD6A76"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015498">
        <w:rPr>
          <w:spacing w:val="-4"/>
          <w:sz w:val="24"/>
          <w:szCs w:val="22"/>
        </w:rPr>
        <w:t>ПОРЯДОК РАЗРЕШЕНИЯ СПОРОВ</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 xml:space="preserve">Споры, указанные в пункте </w:t>
      </w:r>
      <w:r>
        <w:rPr>
          <w:sz w:val="24"/>
          <w:szCs w:val="24"/>
        </w:rPr>
        <w:t>10</w:t>
      </w:r>
      <w:r w:rsidRPr="00C47C08">
        <w:rPr>
          <w:sz w:val="24"/>
          <w:szCs w:val="24"/>
        </w:rPr>
        <w:t xml:space="preserve">.1 Договора, которые не были урегулированы Сторонами путем переговоров, подлежат разрешению в Арбитражном суде </w:t>
      </w:r>
      <w:r>
        <w:rPr>
          <w:sz w:val="24"/>
          <w:szCs w:val="24"/>
        </w:rPr>
        <w:t>Красноярского края</w:t>
      </w:r>
      <w:r w:rsidRPr="00C47C08">
        <w:rPr>
          <w:sz w:val="24"/>
          <w:szCs w:val="24"/>
        </w:rPr>
        <w:t xml:space="preserve"> в соответствии с законод</w:t>
      </w:r>
      <w:r>
        <w:rPr>
          <w:sz w:val="24"/>
          <w:szCs w:val="24"/>
        </w:rPr>
        <w:t>ательством Российской Федерации</w:t>
      </w:r>
      <w:r w:rsidRPr="00C47C08">
        <w:rPr>
          <w:sz w:val="24"/>
          <w:szCs w:val="24"/>
        </w:rPr>
        <w:t>.</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sz w:val="24"/>
          <w:szCs w:val="24"/>
        </w:rPr>
        <w:fldChar w:fldCharType="begin"/>
      </w:r>
      <w:r>
        <w:rPr>
          <w:sz w:val="24"/>
          <w:szCs w:val="24"/>
        </w:rPr>
        <w:instrText xml:space="preserve"> REF _Ref40085725 \r \h </w:instrText>
      </w:r>
      <w:r>
        <w:rPr>
          <w:sz w:val="24"/>
          <w:szCs w:val="24"/>
        </w:rPr>
      </w:r>
      <w:r>
        <w:rPr>
          <w:sz w:val="24"/>
          <w:szCs w:val="24"/>
        </w:rPr>
        <w:fldChar w:fldCharType="separate"/>
      </w:r>
      <w:r w:rsidR="00F06024">
        <w:rPr>
          <w:sz w:val="24"/>
          <w:szCs w:val="24"/>
        </w:rPr>
        <w:t>15.11</w:t>
      </w:r>
      <w:r>
        <w:rPr>
          <w:sz w:val="24"/>
          <w:szCs w:val="24"/>
        </w:rPr>
        <w:fldChar w:fldCharType="end"/>
      </w:r>
      <w:r>
        <w:rPr>
          <w:sz w:val="24"/>
          <w:szCs w:val="24"/>
        </w:rPr>
        <w:t xml:space="preserve"> </w:t>
      </w:r>
      <w:r w:rsidRPr="00C47C08">
        <w:rPr>
          <w:sz w:val="24"/>
          <w:szCs w:val="24"/>
        </w:rPr>
        <w:t>Договора.</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015498" w:rsidRPr="00C47C08" w:rsidRDefault="00015498" w:rsidP="00015498">
      <w:pPr>
        <w:pStyle w:val="11"/>
        <w:numPr>
          <w:ilvl w:val="1"/>
          <w:numId w:val="22"/>
        </w:numPr>
        <w:shd w:val="clear" w:color="auto" w:fill="FFFFFF"/>
        <w:tabs>
          <w:tab w:val="left" w:pos="709"/>
        </w:tabs>
        <w:ind w:left="0" w:firstLine="0"/>
        <w:jc w:val="both"/>
        <w:rPr>
          <w:sz w:val="24"/>
          <w:szCs w:val="24"/>
        </w:rPr>
      </w:pPr>
      <w:r w:rsidRPr="00C47C08">
        <w:rPr>
          <w:sz w:val="24"/>
          <w:szCs w:val="24"/>
        </w:rPr>
        <w:t>Условия настоящего раздела сохраняют свою силу в случае признания Договора незаключенным и / или недействительным.</w:t>
      </w:r>
    </w:p>
    <w:p w:rsidR="00015498" w:rsidRPr="00854A21"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854A21">
        <w:rPr>
          <w:spacing w:val="-4"/>
          <w:sz w:val="24"/>
          <w:szCs w:val="22"/>
        </w:rPr>
        <w:t>АНТИКОРРУПЦИОННАЯ ОГОВОРКА</w:t>
      </w:r>
    </w:p>
    <w:p w:rsidR="00015498" w:rsidRPr="00854A21" w:rsidRDefault="00015498" w:rsidP="00015498">
      <w:pPr>
        <w:pStyle w:val="11"/>
        <w:numPr>
          <w:ilvl w:val="1"/>
          <w:numId w:val="24"/>
        </w:numPr>
        <w:shd w:val="clear" w:color="auto" w:fill="FFFFFF"/>
        <w:tabs>
          <w:tab w:val="left" w:pos="709"/>
        </w:tabs>
        <w:spacing w:after="120"/>
        <w:ind w:left="0" w:firstLine="0"/>
        <w:contextualSpacing w:val="0"/>
        <w:jc w:val="both"/>
        <w:rPr>
          <w:sz w:val="24"/>
          <w:szCs w:val="24"/>
        </w:rPr>
      </w:pPr>
      <w:r w:rsidRPr="00854A21">
        <w:rPr>
          <w:sz w:val="24"/>
          <w:szCs w:val="24"/>
        </w:rPr>
        <w:t>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для себя какие-либо неправомерные преимущества или иные выгоды.</w:t>
      </w:r>
    </w:p>
    <w:p w:rsidR="00015498" w:rsidRPr="00854A21" w:rsidRDefault="00015498" w:rsidP="00015498">
      <w:pPr>
        <w:pStyle w:val="11"/>
        <w:numPr>
          <w:ilvl w:val="1"/>
          <w:numId w:val="24"/>
        </w:numPr>
        <w:shd w:val="clear" w:color="auto" w:fill="FFFFFF"/>
        <w:tabs>
          <w:tab w:val="left" w:pos="709"/>
        </w:tabs>
        <w:spacing w:after="120"/>
        <w:ind w:left="0" w:firstLine="0"/>
        <w:contextualSpacing w:val="0"/>
        <w:jc w:val="both"/>
        <w:rPr>
          <w:sz w:val="24"/>
          <w:szCs w:val="24"/>
        </w:rPr>
      </w:pPr>
      <w:r w:rsidRPr="00854A21">
        <w:rPr>
          <w:sz w:val="24"/>
          <w:szCs w:val="24"/>
        </w:rPr>
        <w:t>При исполнении своих обязательств по Договору, Стороны, их а</w:t>
      </w:r>
      <w:r>
        <w:rPr>
          <w:sz w:val="24"/>
          <w:szCs w:val="24"/>
        </w:rPr>
        <w:t>ффилированные лица, работники и </w:t>
      </w:r>
      <w:r w:rsidRPr="00854A21">
        <w:rPr>
          <w:sz w:val="24"/>
          <w:szCs w:val="24"/>
        </w:rPr>
        <w:t>/</w:t>
      </w:r>
      <w:r>
        <w:rPr>
          <w:sz w:val="24"/>
          <w:szCs w:val="24"/>
        </w:rPr>
        <w:t> </w:t>
      </w:r>
      <w:r w:rsidRPr="00854A21">
        <w:rPr>
          <w:sz w:val="24"/>
          <w:szCs w:val="24"/>
        </w:rPr>
        <w:t>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015498" w:rsidRPr="00854A21" w:rsidRDefault="00015498" w:rsidP="00015498">
      <w:pPr>
        <w:pStyle w:val="11"/>
        <w:numPr>
          <w:ilvl w:val="1"/>
          <w:numId w:val="24"/>
        </w:numPr>
        <w:shd w:val="clear" w:color="auto" w:fill="FFFFFF"/>
        <w:tabs>
          <w:tab w:val="left" w:pos="709"/>
        </w:tabs>
        <w:spacing w:after="120"/>
        <w:ind w:left="0" w:firstLine="0"/>
        <w:contextualSpacing w:val="0"/>
        <w:jc w:val="both"/>
        <w:rPr>
          <w:sz w:val="24"/>
          <w:szCs w:val="24"/>
        </w:rPr>
      </w:pPr>
      <w:r w:rsidRPr="00854A21">
        <w:rPr>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015498" w:rsidRPr="00854A21" w:rsidRDefault="00015498" w:rsidP="00015498">
      <w:pPr>
        <w:pStyle w:val="11"/>
        <w:numPr>
          <w:ilvl w:val="1"/>
          <w:numId w:val="24"/>
        </w:numPr>
        <w:shd w:val="clear" w:color="auto" w:fill="FFFFFF"/>
        <w:tabs>
          <w:tab w:val="left" w:pos="709"/>
        </w:tabs>
        <w:ind w:left="0" w:firstLine="0"/>
        <w:jc w:val="both"/>
        <w:rPr>
          <w:sz w:val="24"/>
          <w:szCs w:val="24"/>
        </w:rPr>
      </w:pPr>
      <w:r w:rsidRPr="00854A21">
        <w:rPr>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015498" w:rsidRPr="004566A3"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4566A3">
        <w:rPr>
          <w:spacing w:val="-4"/>
          <w:sz w:val="24"/>
          <w:szCs w:val="22"/>
        </w:rPr>
        <w:t>ОБСТОЯТЕЛЬСТВА НЕПРЕОДОЛИМОЙ СИЛЫ (ФОРС-МАЖОР)</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Надлежащим (достаточным) доказательством наличия</w:t>
      </w:r>
      <w:r w:rsidR="004F0776">
        <w:rPr>
          <w:rFonts w:cs="Arial"/>
          <w:sz w:val="24"/>
          <w:szCs w:val="24"/>
        </w:rPr>
        <w:t> </w:t>
      </w:r>
      <w:r w:rsidRPr="004566A3">
        <w:rPr>
          <w:rFonts w:cs="Arial"/>
          <w:sz w:val="24"/>
          <w:szCs w:val="24"/>
        </w:rPr>
        <w:t>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w:t>
      </w:r>
      <w:r>
        <w:rPr>
          <w:rFonts w:cs="Arial"/>
          <w:sz w:val="24"/>
          <w:szCs w:val="24"/>
        </w:rPr>
        <w:t>тельств по Договору.</w:t>
      </w:r>
    </w:p>
    <w:p w:rsidR="00015498" w:rsidRPr="004566A3" w:rsidRDefault="00015498" w:rsidP="00015498">
      <w:pPr>
        <w:pStyle w:val="11"/>
        <w:numPr>
          <w:ilvl w:val="1"/>
          <w:numId w:val="23"/>
        </w:numPr>
        <w:shd w:val="clear" w:color="auto" w:fill="FFFFFF"/>
        <w:tabs>
          <w:tab w:val="left" w:pos="709"/>
        </w:tabs>
        <w:ind w:left="0" w:firstLine="0"/>
        <w:jc w:val="both"/>
        <w:rPr>
          <w:rFonts w:cs="Arial"/>
          <w:sz w:val="24"/>
          <w:szCs w:val="24"/>
        </w:rPr>
      </w:pPr>
      <w:r w:rsidRPr="004566A3">
        <w:rPr>
          <w:rFonts w:cs="Arial"/>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rsidR="00015498" w:rsidRPr="00B77DAF"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B77DAF">
        <w:rPr>
          <w:spacing w:val="-4"/>
          <w:sz w:val="24"/>
          <w:szCs w:val="22"/>
        </w:rPr>
        <w:t xml:space="preserve">ЗАВЕРЕНИЯ </w:t>
      </w:r>
      <w:r>
        <w:rPr>
          <w:spacing w:val="-4"/>
          <w:sz w:val="24"/>
          <w:szCs w:val="22"/>
        </w:rPr>
        <w:t>СТОРОН</w:t>
      </w:r>
    </w:p>
    <w:p w:rsidR="00015498" w:rsidRPr="00267651" w:rsidRDefault="00015498" w:rsidP="00015498">
      <w:pPr>
        <w:pStyle w:val="af7"/>
        <w:numPr>
          <w:ilvl w:val="1"/>
          <w:numId w:val="25"/>
        </w:numPr>
        <w:tabs>
          <w:tab w:val="left" w:pos="0"/>
          <w:tab w:val="left" w:pos="709"/>
        </w:tabs>
        <w:spacing w:after="120"/>
        <w:ind w:left="0" w:firstLine="0"/>
        <w:jc w:val="both"/>
      </w:pPr>
      <w:r w:rsidRPr="00267651">
        <w:t xml:space="preserve">В случае, если </w:t>
      </w:r>
      <w:r>
        <w:t>Сторона</w:t>
      </w:r>
      <w:r w:rsidRPr="00267651">
        <w:t xml:space="preserve"> при заключении Договора предоставил</w:t>
      </w:r>
      <w:r>
        <w:t>а</w:t>
      </w:r>
      <w:r w:rsidRPr="00267651">
        <w:t xml:space="preserve"> </w:t>
      </w:r>
      <w:r>
        <w:t xml:space="preserve">другой Стороне </w:t>
      </w:r>
      <w:r w:rsidRPr="00267651">
        <w:t xml:space="preserve">недостоверные заверения об обстоятельствах, имеющих существенное значение для заключения и исполнения Договора, </w:t>
      </w:r>
      <w:r>
        <w:t>Сторона, ответственная за предоставление недостоверных заверений,</w:t>
      </w:r>
      <w:r w:rsidRPr="00267651">
        <w:t xml:space="preserve"> обязан</w:t>
      </w:r>
      <w:r>
        <w:t>а</w:t>
      </w:r>
      <w:r w:rsidRPr="00267651">
        <w:t xml:space="preserve"> по письменному требованию </w:t>
      </w:r>
      <w:r>
        <w:t>другой Стороны</w:t>
      </w:r>
      <w:r w:rsidRPr="00267651">
        <w:t xml:space="preserve"> </w:t>
      </w:r>
      <w:r>
        <w:t xml:space="preserve">возместить </w:t>
      </w:r>
      <w:r w:rsidRPr="006E6A93">
        <w:t xml:space="preserve">убытки, причиненные недостоверностью </w:t>
      </w:r>
      <w:r>
        <w:t xml:space="preserve">таких </w:t>
      </w:r>
      <w:r w:rsidRPr="006E6A93">
        <w:t>заверений</w:t>
      </w:r>
      <w:r w:rsidRPr="00267651">
        <w:t xml:space="preserve">. Недостоверность предоставленных заверений дает право на односторонний отказ от Договора без возмещения </w:t>
      </w:r>
      <w:r>
        <w:t>Стороне, ответственной за предоставление недостоверных заверений,</w:t>
      </w:r>
      <w:r w:rsidRPr="00267651">
        <w:t xml:space="preserve"> каких-либо убытков, причиненных отказом от Договора (исполнения Договора).</w:t>
      </w:r>
    </w:p>
    <w:p w:rsidR="00015498" w:rsidRPr="00CD6A76" w:rsidRDefault="00015498" w:rsidP="00015498">
      <w:pPr>
        <w:pStyle w:val="6"/>
        <w:widowControl w:val="0"/>
        <w:numPr>
          <w:ilvl w:val="0"/>
          <w:numId w:val="9"/>
        </w:numPr>
        <w:tabs>
          <w:tab w:val="center" w:pos="-3544"/>
          <w:tab w:val="center" w:pos="-3402"/>
        </w:tabs>
        <w:spacing w:before="240" w:after="240"/>
        <w:jc w:val="center"/>
        <w:rPr>
          <w:spacing w:val="-4"/>
          <w:sz w:val="24"/>
          <w:szCs w:val="22"/>
        </w:rPr>
      </w:pPr>
      <w:bookmarkStart w:id="31" w:name="_Ref288814543"/>
      <w:r>
        <w:rPr>
          <w:spacing w:val="-4"/>
          <w:sz w:val="24"/>
          <w:szCs w:val="22"/>
        </w:rPr>
        <w:t>ПРЕКРАЩЕНИЕ (</w:t>
      </w:r>
      <w:r w:rsidRPr="00CD6A76">
        <w:rPr>
          <w:spacing w:val="-4"/>
          <w:sz w:val="24"/>
          <w:szCs w:val="22"/>
        </w:rPr>
        <w:t>РАСТОРЖЕНИЕ</w:t>
      </w:r>
      <w:r>
        <w:rPr>
          <w:spacing w:val="-4"/>
          <w:sz w:val="24"/>
          <w:szCs w:val="22"/>
        </w:rPr>
        <w:t>)</w:t>
      </w:r>
      <w:r w:rsidRPr="00CD6A76">
        <w:rPr>
          <w:spacing w:val="-4"/>
          <w:sz w:val="24"/>
          <w:szCs w:val="22"/>
        </w:rPr>
        <w:t xml:space="preserve"> ДОГОВОРА</w:t>
      </w:r>
    </w:p>
    <w:p w:rsidR="00015498" w:rsidRDefault="00015498" w:rsidP="00B467F2">
      <w:pPr>
        <w:pStyle w:val="af7"/>
        <w:widowControl w:val="0"/>
        <w:numPr>
          <w:ilvl w:val="1"/>
          <w:numId w:val="27"/>
        </w:numPr>
        <w:tabs>
          <w:tab w:val="left" w:pos="0"/>
          <w:tab w:val="left" w:pos="709"/>
        </w:tabs>
        <w:spacing w:after="120"/>
        <w:ind w:left="0" w:firstLine="0"/>
        <w:contextualSpacing w:val="0"/>
        <w:jc w:val="both"/>
      </w:pPr>
      <w:r w:rsidRPr="00CF1993">
        <w:t>Настоящий Договор может быть расторгнут по обоюдному согласию Сторон в установленном законодательством Российской Федерации порядке, за исключением случаев, прямо указанных в настоящем Договоре.</w:t>
      </w:r>
    </w:p>
    <w:p w:rsidR="00686C79" w:rsidRPr="00686C79" w:rsidRDefault="00686C79" w:rsidP="00686C79">
      <w:pPr>
        <w:pStyle w:val="af7"/>
        <w:widowControl w:val="0"/>
        <w:numPr>
          <w:ilvl w:val="1"/>
          <w:numId w:val="27"/>
        </w:numPr>
        <w:tabs>
          <w:tab w:val="left" w:pos="0"/>
          <w:tab w:val="left" w:pos="709"/>
        </w:tabs>
        <w:spacing w:after="120"/>
        <w:ind w:left="0" w:firstLine="0"/>
        <w:contextualSpacing w:val="0"/>
        <w:jc w:val="both"/>
      </w:pPr>
      <w:r w:rsidRPr="00CF1993">
        <w:t xml:space="preserve">Настоящий Договор может быть расторгнут по </w:t>
      </w:r>
      <w:r>
        <w:t xml:space="preserve">требованию Покупателя в случае </w:t>
      </w:r>
      <w:r w:rsidRPr="00686C79">
        <w:t>отсутстви</w:t>
      </w:r>
      <w:r>
        <w:t>я</w:t>
      </w:r>
      <w:r w:rsidRPr="00686C79">
        <w:t xml:space="preserve"> </w:t>
      </w:r>
      <w:r>
        <w:t>действующего</w:t>
      </w:r>
      <w:r w:rsidRPr="00686C79">
        <w:t xml:space="preserve"> договора, обеспечивающего продажу электрической энергии (мощности)</w:t>
      </w:r>
      <w:r w:rsidR="004F0776">
        <w:t>, в отношении энергопринимающих</w:t>
      </w:r>
      <w:r w:rsidRPr="00686C79">
        <w:t xml:space="preserve"> устройства </w:t>
      </w:r>
      <w:r>
        <w:t>Продавца</w:t>
      </w:r>
      <w:r w:rsidR="004F0776">
        <w:t>.</w:t>
      </w:r>
    </w:p>
    <w:p w:rsidR="008334A5" w:rsidRPr="00CF1993" w:rsidRDefault="008334A5" w:rsidP="008334A5">
      <w:pPr>
        <w:pStyle w:val="af7"/>
        <w:widowControl w:val="0"/>
        <w:numPr>
          <w:ilvl w:val="1"/>
          <w:numId w:val="27"/>
        </w:numPr>
        <w:tabs>
          <w:tab w:val="left" w:pos="0"/>
          <w:tab w:val="left" w:pos="709"/>
        </w:tabs>
        <w:spacing w:after="120"/>
        <w:ind w:left="0" w:firstLine="0"/>
        <w:contextualSpacing w:val="0"/>
        <w:jc w:val="both"/>
      </w:pPr>
      <w:r w:rsidRPr="00CF1993">
        <w:t>Истечение срока действия настоящего Договора или его досрочное прекращение не влечет за собой прекращение обязательств Сторон, возникших и не исполненных до момента прекращения действия настоящего Договора, если иное не предусмотрено нормативными правовыми актами или соглашением Сторон.</w:t>
      </w:r>
    </w:p>
    <w:p w:rsidR="00015498" w:rsidRPr="00CF1993" w:rsidRDefault="00015498" w:rsidP="00015498">
      <w:pPr>
        <w:pStyle w:val="af7"/>
        <w:widowControl w:val="0"/>
        <w:numPr>
          <w:ilvl w:val="1"/>
          <w:numId w:val="27"/>
        </w:numPr>
        <w:tabs>
          <w:tab w:val="left" w:pos="0"/>
          <w:tab w:val="left" w:pos="709"/>
        </w:tabs>
        <w:spacing w:after="120"/>
        <w:ind w:left="0" w:firstLine="0"/>
        <w:contextualSpacing w:val="0"/>
        <w:jc w:val="both"/>
      </w:pPr>
      <w:r w:rsidRPr="00CF1993">
        <w:t xml:space="preserve">Независимо от любых других положений Договора при досрочном расторжении Договора Покупатель оплачивает электрическую энергию, которая была фактически поставлена </w:t>
      </w:r>
      <w:r>
        <w:t>Продавцом</w:t>
      </w:r>
      <w:r w:rsidRPr="00CF1993">
        <w:t xml:space="preserve"> и принята Покупателем в по</w:t>
      </w:r>
      <w:r>
        <w:t>рядке, установленном Договором.</w:t>
      </w:r>
    </w:p>
    <w:p w:rsidR="00015498" w:rsidRPr="00CF1993" w:rsidRDefault="00015498" w:rsidP="00015498">
      <w:pPr>
        <w:pStyle w:val="af7"/>
        <w:widowControl w:val="0"/>
        <w:numPr>
          <w:ilvl w:val="1"/>
          <w:numId w:val="27"/>
        </w:numPr>
        <w:tabs>
          <w:tab w:val="left" w:pos="0"/>
          <w:tab w:val="left" w:pos="709"/>
        </w:tabs>
        <w:ind w:left="0" w:firstLine="0"/>
        <w:jc w:val="both"/>
      </w:pPr>
      <w:r w:rsidRPr="00CF1993">
        <w:t>П</w:t>
      </w:r>
      <w:r>
        <w:t>родавец</w:t>
      </w:r>
      <w:r w:rsidRPr="00CF1993">
        <w:t xml:space="preserve"> в течение 3 (</w:t>
      </w:r>
      <w:r>
        <w:t>т</w:t>
      </w:r>
      <w:r w:rsidRPr="00CF1993">
        <w:t>рех) рабочих дней с момента получения соответствующего уведомления обязан также вернуть все суммы, причитающиеся Покупателю</w:t>
      </w:r>
      <w:r>
        <w:t>.</w:t>
      </w:r>
    </w:p>
    <w:p w:rsidR="00015498" w:rsidRPr="00CD6A76"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CD6A76">
        <w:rPr>
          <w:spacing w:val="-4"/>
          <w:sz w:val="24"/>
          <w:szCs w:val="22"/>
        </w:rPr>
        <w:t>ЗАКЛЮЧИТЕЛЬНЫЕ ПОЛОЖЕНИЯ</w:t>
      </w:r>
    </w:p>
    <w:p w:rsidR="00015498" w:rsidRPr="008334A5" w:rsidRDefault="00015498" w:rsidP="005B1937">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8334A5">
        <w:rPr>
          <w:sz w:val="24"/>
          <w:szCs w:val="24"/>
        </w:rPr>
        <w:t xml:space="preserve">Настоящий Договор вступает в силу и становиться обязательным для Сторон настоящего Договора с даты </w:t>
      </w:r>
      <w:r w:rsidR="000F308A" w:rsidRPr="008334A5">
        <w:rPr>
          <w:sz w:val="24"/>
          <w:szCs w:val="24"/>
        </w:rPr>
        <w:t xml:space="preserve">его подписания обеими Сторонами, но не ранее даты и времени подписания Смежной сетевой организацией и Продавцом акта о технологическом присоединении объектов микрогенерации, являющегося неотъемлемой частью настоящего Договора. </w:t>
      </w:r>
      <w:r w:rsidRPr="008334A5">
        <w:rPr>
          <w:sz w:val="24"/>
          <w:szCs w:val="24"/>
        </w:rPr>
        <w:t>В соответствии с пунктом 2 статьи 425 Гражданского кодекса Российской Федерации условия Договора применяются к отношениям Сторон, возникшим с «</w:t>
      </w:r>
      <w:r w:rsidR="00FC3D9E" w:rsidRPr="008334A5">
        <w:rPr>
          <w:sz w:val="24"/>
          <w:szCs w:val="24"/>
        </w:rPr>
        <w:t>__</w:t>
      </w:r>
      <w:r w:rsidRPr="008334A5">
        <w:rPr>
          <w:sz w:val="24"/>
          <w:szCs w:val="24"/>
        </w:rPr>
        <w:t>» </w:t>
      </w:r>
      <w:r w:rsidR="00FC3D9E" w:rsidRPr="008334A5">
        <w:rPr>
          <w:sz w:val="24"/>
          <w:szCs w:val="24"/>
        </w:rPr>
        <w:t>_________</w:t>
      </w:r>
      <w:r w:rsidRPr="008334A5">
        <w:rPr>
          <w:sz w:val="24"/>
          <w:szCs w:val="24"/>
        </w:rPr>
        <w:t xml:space="preserve"> 20</w:t>
      </w:r>
      <w:r w:rsidR="00FC3D9E" w:rsidRPr="008334A5">
        <w:rPr>
          <w:sz w:val="24"/>
          <w:szCs w:val="24"/>
        </w:rPr>
        <w:t>__</w:t>
      </w:r>
      <w:r w:rsidRPr="008334A5">
        <w:rPr>
          <w:sz w:val="24"/>
          <w:szCs w:val="24"/>
        </w:rPr>
        <w:t xml:space="preserve"> г.</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Настоящий Договор действует до 24-00 «</w:t>
      </w:r>
      <w:r w:rsidR="00FC3D9E">
        <w:rPr>
          <w:sz w:val="24"/>
          <w:szCs w:val="24"/>
        </w:rPr>
        <w:t>__</w:t>
      </w:r>
      <w:r w:rsidRPr="00DC0F60">
        <w:rPr>
          <w:sz w:val="24"/>
          <w:szCs w:val="24"/>
        </w:rPr>
        <w:t xml:space="preserve">» </w:t>
      </w:r>
      <w:r w:rsidR="00FC3D9E">
        <w:rPr>
          <w:sz w:val="24"/>
          <w:szCs w:val="24"/>
        </w:rPr>
        <w:t>_________</w:t>
      </w:r>
      <w:r w:rsidRPr="00DC0F60">
        <w:rPr>
          <w:sz w:val="24"/>
          <w:szCs w:val="24"/>
        </w:rPr>
        <w:t xml:space="preserve"> 20</w:t>
      </w:r>
      <w:r w:rsidR="00FC3D9E">
        <w:rPr>
          <w:sz w:val="24"/>
          <w:szCs w:val="24"/>
        </w:rPr>
        <w:t>__</w:t>
      </w:r>
      <w:r w:rsidRPr="00DC0F60">
        <w:rPr>
          <w:sz w:val="24"/>
          <w:szCs w:val="24"/>
        </w:rPr>
        <w:t xml:space="preserve"> г. включительно.</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Настоящий Договор считается продленным на каждый последующий календарный год на тех же условиях, если за месяц до окончания срока его действия ни одна из Сторон не заявит письменно о его прекращении или изменении, либо о заключении нового Договора.</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Изменение условий настоящего Договора производится по соглашению Сторон в течение всего срока действия настоящего Договора, за исключением прямо предусмотренных Договором случаев.</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 xml:space="preserve">В случае принятия нормативно-правовых актов, устанавливающих новые правила функционирования оптового и (или) розничных рынков электрической энергии по сравнению с действующими на дату заключения Договора, затрагивающие договорные отношения между Сторонами, настоящий Договор подлежит изменению или расторжению по </w:t>
      </w:r>
      <w:r w:rsidR="00F5466F">
        <w:rPr>
          <w:sz w:val="24"/>
          <w:szCs w:val="24"/>
        </w:rPr>
        <w:t>требованию</w:t>
      </w:r>
      <w:r w:rsidRPr="00DC0F60">
        <w:rPr>
          <w:sz w:val="24"/>
          <w:szCs w:val="24"/>
        </w:rPr>
        <w:t xml:space="preserve"> одной из Сторон с даты вступления их в силу.</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Pr>
          <w:sz w:val="24"/>
          <w:szCs w:val="24"/>
        </w:rPr>
        <w:fldChar w:fldCharType="begin"/>
      </w:r>
      <w:r>
        <w:rPr>
          <w:sz w:val="24"/>
          <w:szCs w:val="24"/>
        </w:rPr>
        <w:instrText xml:space="preserve"> REF _Ref40085893 \r \h </w:instrText>
      </w:r>
      <w:r>
        <w:rPr>
          <w:sz w:val="24"/>
          <w:szCs w:val="24"/>
        </w:rPr>
      </w:r>
      <w:r>
        <w:rPr>
          <w:sz w:val="24"/>
          <w:szCs w:val="24"/>
        </w:rPr>
        <w:fldChar w:fldCharType="separate"/>
      </w:r>
      <w:r w:rsidR="00F06024">
        <w:rPr>
          <w:sz w:val="24"/>
          <w:szCs w:val="24"/>
        </w:rPr>
        <w:t>15.10</w:t>
      </w:r>
      <w:r>
        <w:rPr>
          <w:sz w:val="24"/>
          <w:szCs w:val="24"/>
        </w:rPr>
        <w:fldChar w:fldCharType="end"/>
      </w:r>
      <w:r>
        <w:rPr>
          <w:sz w:val="24"/>
          <w:szCs w:val="24"/>
        </w:rPr>
        <w:t xml:space="preserve"> </w:t>
      </w:r>
      <w:r w:rsidRPr="00DC0F60">
        <w:rPr>
          <w:sz w:val="24"/>
          <w:szCs w:val="24"/>
        </w:rPr>
        <w:t xml:space="preserve">Договора. </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В случае наличия любых расхождений между содержанием Договора и приложений к нему, приоритет имеет текст Договора.</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в порядке, предусмотренном пунктом </w:t>
      </w:r>
      <w:r>
        <w:rPr>
          <w:sz w:val="24"/>
          <w:szCs w:val="24"/>
        </w:rPr>
        <w:fldChar w:fldCharType="begin"/>
      </w:r>
      <w:r>
        <w:rPr>
          <w:sz w:val="24"/>
          <w:szCs w:val="24"/>
        </w:rPr>
        <w:instrText xml:space="preserve"> REF _Ref40085725 \r \h </w:instrText>
      </w:r>
      <w:r>
        <w:rPr>
          <w:sz w:val="24"/>
          <w:szCs w:val="24"/>
        </w:rPr>
      </w:r>
      <w:r>
        <w:rPr>
          <w:sz w:val="24"/>
          <w:szCs w:val="24"/>
        </w:rPr>
        <w:fldChar w:fldCharType="separate"/>
      </w:r>
      <w:r w:rsidR="00F06024">
        <w:rPr>
          <w:sz w:val="24"/>
          <w:szCs w:val="24"/>
        </w:rPr>
        <w:t>15.11</w:t>
      </w:r>
      <w:r>
        <w:rPr>
          <w:sz w:val="24"/>
          <w:szCs w:val="24"/>
        </w:rPr>
        <w:fldChar w:fldCharType="end"/>
      </w:r>
      <w:r w:rsidRPr="00620DD5">
        <w:rPr>
          <w:sz w:val="24"/>
          <w:szCs w:val="24"/>
        </w:rPr>
        <w:t xml:space="preserve"> Договора.</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bookmarkStart w:id="32" w:name="_Ref40085893"/>
      <w:r w:rsidRPr="00620DD5">
        <w:rPr>
          <w:sz w:val="24"/>
          <w:szCs w:val="24"/>
        </w:rPr>
        <w:t xml:space="preserve">Стороны обязуются уведомлять друг друга об изменении адреса и / или реквизитов, указанных в разделе </w:t>
      </w:r>
      <w:r w:rsidR="00C1284A">
        <w:rPr>
          <w:sz w:val="24"/>
          <w:szCs w:val="24"/>
        </w:rPr>
        <w:t>17</w:t>
      </w:r>
      <w:r w:rsidRPr="00620DD5">
        <w:rPr>
          <w:sz w:val="24"/>
          <w:szCs w:val="24"/>
        </w:rPr>
        <w:t xml:space="preserve"> Договора, не позднее 3 (трех) рабочих дней после такого изменения в порядке, установленном пунктом </w:t>
      </w:r>
      <w:r>
        <w:rPr>
          <w:sz w:val="24"/>
          <w:szCs w:val="24"/>
        </w:rPr>
        <w:fldChar w:fldCharType="begin"/>
      </w:r>
      <w:r>
        <w:rPr>
          <w:sz w:val="24"/>
          <w:szCs w:val="24"/>
        </w:rPr>
        <w:instrText xml:space="preserve"> REF _Ref40085725 \r \h </w:instrText>
      </w:r>
      <w:r>
        <w:rPr>
          <w:sz w:val="24"/>
          <w:szCs w:val="24"/>
        </w:rPr>
      </w:r>
      <w:r>
        <w:rPr>
          <w:sz w:val="24"/>
          <w:szCs w:val="24"/>
        </w:rPr>
        <w:fldChar w:fldCharType="separate"/>
      </w:r>
      <w:r w:rsidR="00F06024">
        <w:rPr>
          <w:sz w:val="24"/>
          <w:szCs w:val="24"/>
        </w:rPr>
        <w:t>15.11</w:t>
      </w:r>
      <w:r>
        <w:rPr>
          <w:sz w:val="24"/>
          <w:szCs w:val="24"/>
        </w:rPr>
        <w:fldChar w:fldCharType="end"/>
      </w:r>
      <w:r w:rsidRPr="00620DD5">
        <w:rPr>
          <w:sz w:val="24"/>
          <w:szCs w:val="24"/>
        </w:rPr>
        <w:t xml:space="preserve"> Договора.</w:t>
      </w:r>
      <w:bookmarkEnd w:id="32"/>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bookmarkStart w:id="33" w:name="_Ref40085725"/>
      <w:r w:rsidRPr="00620DD5">
        <w:rPr>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00C1284A">
        <w:rPr>
          <w:sz w:val="24"/>
          <w:szCs w:val="24"/>
        </w:rPr>
        <w:t>17</w:t>
      </w:r>
      <w:r w:rsidRPr="00620DD5">
        <w:rPr>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33"/>
    </w:p>
    <w:p w:rsidR="00015498" w:rsidRPr="00DC0F60" w:rsidRDefault="00015498"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bookmarkStart w:id="34" w:name="_Ref40090717"/>
      <w:r w:rsidRPr="00DC0F60">
        <w:rPr>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34"/>
    </w:p>
    <w:p w:rsidR="00015498" w:rsidRDefault="00015498"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r w:rsidRPr="00DC0F60">
        <w:rPr>
          <w:sz w:val="24"/>
          <w:szCs w:val="24"/>
        </w:rPr>
        <w:t>заказным почтовым отправлением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9D2118" w:rsidRDefault="009D2118"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r w:rsidRPr="009D2118">
        <w:rPr>
          <w:sz w:val="24"/>
          <w:szCs w:val="24"/>
        </w:rPr>
        <w:t>по телекоммуникационным каналам связи с применением усиленной квалифицированной электронной подписи</w:t>
      </w:r>
      <w:r w:rsidR="0080731A">
        <w:rPr>
          <w:sz w:val="24"/>
          <w:szCs w:val="24"/>
        </w:rPr>
        <w:t xml:space="preserve"> – в дату</w:t>
      </w:r>
      <w:r w:rsidR="0080731A" w:rsidRPr="0080731A">
        <w:rPr>
          <w:sz w:val="24"/>
          <w:szCs w:val="24"/>
        </w:rPr>
        <w:t xml:space="preserve"> получении направляющей Стороной подтверждения о получении от </w:t>
      </w:r>
      <w:r w:rsidR="004F0776">
        <w:rPr>
          <w:sz w:val="24"/>
          <w:szCs w:val="24"/>
        </w:rPr>
        <w:t>о</w:t>
      </w:r>
      <w:r w:rsidR="0080731A" w:rsidRPr="0080731A">
        <w:rPr>
          <w:sz w:val="24"/>
          <w:szCs w:val="24"/>
        </w:rPr>
        <w:t>ператора электронного документооборота, с которым у получающей Стороны заключен соответствующий договор</w:t>
      </w:r>
      <w:r>
        <w:rPr>
          <w:sz w:val="24"/>
          <w:szCs w:val="24"/>
        </w:rPr>
        <w:t>;</w:t>
      </w:r>
    </w:p>
    <w:p w:rsidR="00535F22" w:rsidRPr="00DC0F60" w:rsidRDefault="00535F22"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r>
        <w:rPr>
          <w:sz w:val="24"/>
          <w:szCs w:val="24"/>
        </w:rPr>
        <w:t>посредством личного кабинета на сайте Продавца</w:t>
      </w:r>
      <w:r w:rsidR="00A5229B">
        <w:rPr>
          <w:sz w:val="24"/>
          <w:szCs w:val="24"/>
        </w:rPr>
        <w:t xml:space="preserve"> – в дату размещения электронного документа на сервере Продавца;</w:t>
      </w:r>
    </w:p>
    <w:p w:rsidR="00015498" w:rsidRPr="00DC0F60" w:rsidRDefault="00015498" w:rsidP="009D2118">
      <w:pPr>
        <w:pStyle w:val="11"/>
        <w:numPr>
          <w:ilvl w:val="2"/>
          <w:numId w:val="28"/>
        </w:numPr>
        <w:shd w:val="clear" w:color="auto" w:fill="FFFFFF"/>
        <w:tabs>
          <w:tab w:val="left" w:pos="709"/>
          <w:tab w:val="left" w:pos="851"/>
          <w:tab w:val="left" w:pos="4962"/>
        </w:tabs>
        <w:spacing w:after="120"/>
        <w:ind w:left="851" w:hanging="851"/>
        <w:contextualSpacing w:val="0"/>
        <w:jc w:val="both"/>
        <w:rPr>
          <w:sz w:val="24"/>
          <w:szCs w:val="24"/>
        </w:rPr>
      </w:pPr>
      <w:bookmarkStart w:id="35" w:name="_Ref40090719"/>
      <w:r w:rsidRPr="00DC0F60">
        <w:rPr>
          <w:sz w:val="24"/>
          <w:szCs w:val="24"/>
        </w:rPr>
        <w:t xml:space="preserve">посредством электронной почты </w:t>
      </w:r>
      <w:r w:rsidR="002338E9">
        <w:rPr>
          <w:sz w:val="24"/>
          <w:szCs w:val="24"/>
        </w:rPr>
        <w:t xml:space="preserve">на адреса ответственных исполнителей Сторон, указанных в Приложении № </w:t>
      </w:r>
      <w:r w:rsidR="0027466B">
        <w:rPr>
          <w:sz w:val="24"/>
          <w:szCs w:val="24"/>
        </w:rPr>
        <w:t>6</w:t>
      </w:r>
      <w:r w:rsidR="002338E9">
        <w:rPr>
          <w:sz w:val="24"/>
          <w:szCs w:val="24"/>
        </w:rPr>
        <w:t xml:space="preserve"> к настоящему Договору, </w:t>
      </w:r>
      <w:r w:rsidRPr="00DC0F60">
        <w:rPr>
          <w:sz w:val="24"/>
          <w:szCs w:val="24"/>
        </w:rPr>
        <w:t>– в дату направления электронного сообщения, зафиксированную на почтовом сервере отправителя.</w:t>
      </w:r>
      <w:bookmarkEnd w:id="35"/>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Оригиналы документов, направленные посредством электронной почты, должны быть направлены Стороной-отправителем способами, указанными в п</w:t>
      </w:r>
      <w:r w:rsidR="00CB7B8B">
        <w:rPr>
          <w:sz w:val="24"/>
          <w:szCs w:val="24"/>
        </w:rPr>
        <w:t>унктах</w:t>
      </w:r>
      <w:r w:rsidR="009D2118">
        <w:rPr>
          <w:sz w:val="24"/>
          <w:szCs w:val="24"/>
        </w:rPr>
        <w:t xml:space="preserve"> </w:t>
      </w:r>
      <w:r>
        <w:rPr>
          <w:sz w:val="24"/>
          <w:szCs w:val="24"/>
        </w:rPr>
        <w:fldChar w:fldCharType="begin"/>
      </w:r>
      <w:r>
        <w:rPr>
          <w:sz w:val="24"/>
          <w:szCs w:val="24"/>
        </w:rPr>
        <w:instrText xml:space="preserve"> REF _Ref40090717 \r \h </w:instrText>
      </w:r>
      <w:r>
        <w:rPr>
          <w:sz w:val="24"/>
          <w:szCs w:val="24"/>
        </w:rPr>
      </w:r>
      <w:r>
        <w:rPr>
          <w:sz w:val="24"/>
          <w:szCs w:val="24"/>
        </w:rPr>
        <w:fldChar w:fldCharType="separate"/>
      </w:r>
      <w:r w:rsidR="00F06024">
        <w:rPr>
          <w:sz w:val="24"/>
          <w:szCs w:val="24"/>
        </w:rPr>
        <w:t>15.11.1</w:t>
      </w:r>
      <w:r>
        <w:rPr>
          <w:sz w:val="24"/>
          <w:szCs w:val="24"/>
        </w:rPr>
        <w:fldChar w:fldCharType="end"/>
      </w:r>
      <w:r w:rsidR="009D2118">
        <w:rPr>
          <w:sz w:val="24"/>
          <w:szCs w:val="24"/>
        </w:rPr>
        <w:t>-</w:t>
      </w:r>
      <w:r>
        <w:rPr>
          <w:sz w:val="24"/>
          <w:szCs w:val="24"/>
        </w:rPr>
        <w:fldChar w:fldCharType="begin"/>
      </w:r>
      <w:r>
        <w:rPr>
          <w:sz w:val="24"/>
          <w:szCs w:val="24"/>
        </w:rPr>
        <w:instrText xml:space="preserve"> REF _Ref40090719 \r \h </w:instrText>
      </w:r>
      <w:r>
        <w:rPr>
          <w:sz w:val="24"/>
          <w:szCs w:val="24"/>
        </w:rPr>
      </w:r>
      <w:r>
        <w:rPr>
          <w:sz w:val="24"/>
          <w:szCs w:val="24"/>
        </w:rPr>
        <w:fldChar w:fldCharType="separate"/>
      </w:r>
      <w:r w:rsidR="00F06024">
        <w:rPr>
          <w:sz w:val="24"/>
          <w:szCs w:val="24"/>
        </w:rPr>
        <w:t>15.11.</w:t>
      </w:r>
      <w:r>
        <w:rPr>
          <w:sz w:val="24"/>
          <w:szCs w:val="24"/>
        </w:rPr>
        <w:fldChar w:fldCharType="end"/>
      </w:r>
      <w:r w:rsidR="00A304D7">
        <w:rPr>
          <w:sz w:val="24"/>
          <w:szCs w:val="24"/>
        </w:rPr>
        <w:t>4</w:t>
      </w:r>
      <w:r w:rsidRPr="00DC0F60">
        <w:rPr>
          <w:sz w:val="24"/>
          <w:szCs w:val="24"/>
        </w:rPr>
        <w:t xml:space="preserve"> Договора</w:t>
      </w:r>
      <w:r w:rsidR="008334A5">
        <w:rPr>
          <w:sz w:val="24"/>
          <w:szCs w:val="24"/>
        </w:rPr>
        <w:t>,</w:t>
      </w:r>
      <w:r w:rsidR="008334A5" w:rsidRPr="008334A5">
        <w:rPr>
          <w:sz w:val="24"/>
          <w:szCs w:val="24"/>
        </w:rPr>
        <w:t xml:space="preserve"> </w:t>
      </w:r>
      <w:r w:rsidR="009D2118">
        <w:rPr>
          <w:sz w:val="24"/>
          <w:szCs w:val="24"/>
        </w:rPr>
        <w:t>в течение</w:t>
      </w:r>
      <w:r w:rsidR="008334A5" w:rsidRPr="00DC0F60">
        <w:rPr>
          <w:sz w:val="24"/>
          <w:szCs w:val="24"/>
        </w:rPr>
        <w:t xml:space="preserve"> </w:t>
      </w:r>
      <w:r w:rsidR="008334A5">
        <w:rPr>
          <w:sz w:val="24"/>
          <w:szCs w:val="24"/>
        </w:rPr>
        <w:t>3 (трех)</w:t>
      </w:r>
      <w:r w:rsidR="008334A5" w:rsidRPr="00DC0F60">
        <w:rPr>
          <w:sz w:val="24"/>
          <w:szCs w:val="24"/>
        </w:rPr>
        <w:t xml:space="preserve"> рабоч</w:t>
      </w:r>
      <w:r w:rsidR="008334A5">
        <w:rPr>
          <w:sz w:val="24"/>
          <w:szCs w:val="24"/>
        </w:rPr>
        <w:t>их</w:t>
      </w:r>
      <w:r w:rsidR="008334A5" w:rsidRPr="00DC0F60">
        <w:rPr>
          <w:sz w:val="24"/>
          <w:szCs w:val="24"/>
        </w:rPr>
        <w:t xml:space="preserve"> дня</w:t>
      </w:r>
      <w:r w:rsidR="009D2118">
        <w:rPr>
          <w:sz w:val="24"/>
          <w:szCs w:val="24"/>
        </w:rPr>
        <w:t xml:space="preserve"> со даты направления электронной версии документа</w:t>
      </w:r>
      <w:r w:rsidRPr="00DC0F60">
        <w:rPr>
          <w:sz w:val="24"/>
          <w:szCs w:val="24"/>
        </w:rPr>
        <w:t>.</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w:t>
      </w:r>
      <w:r w:rsidR="009D2118">
        <w:rPr>
          <w:sz w:val="24"/>
          <w:szCs w:val="24"/>
        </w:rPr>
        <w:t>еализовать это право в будущем.</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 xml:space="preserve">Уступка (передача), в том числе в залог, прав (требований) к </w:t>
      </w:r>
      <w:r>
        <w:rPr>
          <w:sz w:val="24"/>
          <w:szCs w:val="24"/>
        </w:rPr>
        <w:t>Покупателю</w:t>
      </w:r>
      <w:r w:rsidRPr="00620DD5">
        <w:rPr>
          <w:sz w:val="24"/>
          <w:szCs w:val="24"/>
        </w:rPr>
        <w:t xml:space="preserve"> по денежным обязательствам, возникшим из Договора, и принадлежащих </w:t>
      </w:r>
      <w:r>
        <w:rPr>
          <w:sz w:val="24"/>
          <w:szCs w:val="24"/>
        </w:rPr>
        <w:t>Продавцу</w:t>
      </w:r>
      <w:r w:rsidRPr="00620DD5">
        <w:rPr>
          <w:sz w:val="24"/>
          <w:szCs w:val="24"/>
        </w:rPr>
        <w:t xml:space="preserve">, осуществляется только при условии предварительного письменного согласия </w:t>
      </w:r>
      <w:r>
        <w:rPr>
          <w:sz w:val="24"/>
          <w:szCs w:val="24"/>
        </w:rPr>
        <w:t>Покупателя</w:t>
      </w:r>
      <w:r w:rsidRPr="00620DD5">
        <w:rPr>
          <w:sz w:val="24"/>
          <w:szCs w:val="24"/>
        </w:rPr>
        <w:t xml:space="preserve"> и оформляется трёхсторонним договором</w:t>
      </w:r>
      <w:r>
        <w:rPr>
          <w:sz w:val="24"/>
          <w:szCs w:val="24"/>
        </w:rPr>
        <w:t xml:space="preserve"> (соглашением)</w:t>
      </w:r>
      <w:r w:rsidRPr="00620DD5">
        <w:rPr>
          <w:sz w:val="24"/>
          <w:szCs w:val="24"/>
        </w:rPr>
        <w:t>.</w:t>
      </w:r>
    </w:p>
    <w:p w:rsidR="00015498"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751BD7">
        <w:rPr>
          <w:sz w:val="24"/>
          <w:szCs w:val="24"/>
        </w:rPr>
        <w:t xml:space="preserve">Направление всех юридически значимых сообщений, связанных с заключением, действительностью, исполнением, изменением или прекращением настоящего Договора, осуществляется по </w:t>
      </w:r>
      <w:r>
        <w:rPr>
          <w:sz w:val="24"/>
          <w:szCs w:val="24"/>
        </w:rPr>
        <w:t xml:space="preserve">почтовым </w:t>
      </w:r>
      <w:r w:rsidRPr="00751BD7">
        <w:rPr>
          <w:sz w:val="24"/>
          <w:szCs w:val="24"/>
        </w:rPr>
        <w:t>адрес</w:t>
      </w:r>
      <w:r>
        <w:rPr>
          <w:sz w:val="24"/>
          <w:szCs w:val="24"/>
        </w:rPr>
        <w:t>ам</w:t>
      </w:r>
      <w:r w:rsidRPr="00751BD7">
        <w:rPr>
          <w:sz w:val="24"/>
          <w:szCs w:val="24"/>
        </w:rPr>
        <w:t>, указанн</w:t>
      </w:r>
      <w:r>
        <w:rPr>
          <w:sz w:val="24"/>
          <w:szCs w:val="24"/>
        </w:rPr>
        <w:t xml:space="preserve">ым в </w:t>
      </w:r>
      <w:r w:rsidR="00C1284A">
        <w:rPr>
          <w:sz w:val="24"/>
          <w:szCs w:val="24"/>
        </w:rPr>
        <w:t>17</w:t>
      </w:r>
      <w:r>
        <w:rPr>
          <w:sz w:val="24"/>
          <w:szCs w:val="24"/>
        </w:rPr>
        <w:t xml:space="preserve"> настоящего Договора, или по иному адресу, указанному Стороной в порядке, определенном в пункте </w:t>
      </w:r>
      <w:r>
        <w:rPr>
          <w:sz w:val="24"/>
          <w:szCs w:val="24"/>
        </w:rPr>
        <w:fldChar w:fldCharType="begin"/>
      </w:r>
      <w:r>
        <w:rPr>
          <w:sz w:val="24"/>
          <w:szCs w:val="24"/>
        </w:rPr>
        <w:instrText xml:space="preserve"> REF _Ref40085893 \r \h </w:instrText>
      </w:r>
      <w:r>
        <w:rPr>
          <w:sz w:val="24"/>
          <w:szCs w:val="24"/>
        </w:rPr>
      </w:r>
      <w:r>
        <w:rPr>
          <w:sz w:val="24"/>
          <w:szCs w:val="24"/>
        </w:rPr>
        <w:fldChar w:fldCharType="separate"/>
      </w:r>
      <w:r w:rsidR="00F06024">
        <w:rPr>
          <w:sz w:val="24"/>
          <w:szCs w:val="24"/>
        </w:rPr>
        <w:t>15.10</w:t>
      </w:r>
      <w:r>
        <w:rPr>
          <w:sz w:val="24"/>
          <w:szCs w:val="24"/>
        </w:rPr>
        <w:fldChar w:fldCharType="end"/>
      </w:r>
      <w:r>
        <w:rPr>
          <w:sz w:val="24"/>
          <w:szCs w:val="24"/>
        </w:rPr>
        <w:t xml:space="preserve"> настоящего Договора.</w:t>
      </w:r>
    </w:p>
    <w:p w:rsidR="00015498"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Pr>
          <w:sz w:val="24"/>
          <w:szCs w:val="24"/>
        </w:rPr>
        <w:t>Перечень лиц, ответственных за информационный обмен в рамках настоящего Договора, в том числе за формирование, согласование, организацию процесса подписания документов, предусмотренных условиями настоящим Договором, приведен в Приложении № </w:t>
      </w:r>
      <w:r w:rsidR="0027466B">
        <w:rPr>
          <w:sz w:val="24"/>
          <w:szCs w:val="24"/>
        </w:rPr>
        <w:t>6</w:t>
      </w:r>
      <w:r>
        <w:rPr>
          <w:sz w:val="24"/>
          <w:szCs w:val="24"/>
        </w:rPr>
        <w:t xml:space="preserve"> к настоящему Договору.</w:t>
      </w:r>
    </w:p>
    <w:p w:rsidR="00246E7C" w:rsidRPr="00246E7C" w:rsidRDefault="00DB07DC" w:rsidP="00B467F2">
      <w:pPr>
        <w:pStyle w:val="11"/>
        <w:numPr>
          <w:ilvl w:val="1"/>
          <w:numId w:val="28"/>
        </w:numPr>
        <w:shd w:val="clear" w:color="auto" w:fill="FFFFFF"/>
        <w:tabs>
          <w:tab w:val="left" w:pos="709"/>
          <w:tab w:val="left" w:pos="4962"/>
        </w:tabs>
        <w:ind w:left="0" w:firstLine="0"/>
        <w:contextualSpacing w:val="0"/>
        <w:jc w:val="both"/>
        <w:rPr>
          <w:sz w:val="24"/>
          <w:szCs w:val="24"/>
        </w:rPr>
      </w:pPr>
      <w:r>
        <w:rPr>
          <w:sz w:val="24"/>
          <w:szCs w:val="24"/>
        </w:rPr>
        <w:t xml:space="preserve">В соответствии со статьей </w:t>
      </w:r>
      <w:r w:rsidR="00815186">
        <w:rPr>
          <w:sz w:val="24"/>
          <w:szCs w:val="24"/>
        </w:rPr>
        <w:t xml:space="preserve">9 </w:t>
      </w:r>
      <w:r>
        <w:rPr>
          <w:sz w:val="24"/>
          <w:szCs w:val="24"/>
        </w:rPr>
        <w:t>Федерального закона от 26 июля 2006 г. № 152-ФЗ «</w:t>
      </w:r>
      <w:r w:rsidR="00246E7C">
        <w:rPr>
          <w:sz w:val="24"/>
          <w:szCs w:val="24"/>
        </w:rPr>
        <w:t>О </w:t>
      </w:r>
      <w:r>
        <w:rPr>
          <w:sz w:val="24"/>
          <w:szCs w:val="24"/>
        </w:rPr>
        <w:t>персональных данных» Продавец выражает согласие и разрешает П</w:t>
      </w:r>
      <w:r w:rsidR="00246E7C">
        <w:rPr>
          <w:sz w:val="24"/>
          <w:szCs w:val="24"/>
        </w:rPr>
        <w:t>окупателю</w:t>
      </w:r>
      <w:r>
        <w:rPr>
          <w:sz w:val="24"/>
          <w:szCs w:val="24"/>
        </w:rPr>
        <w:t xml:space="preserve"> обрабатывать свои персональные данные</w:t>
      </w:r>
      <w:r w:rsidR="00246E7C">
        <w:rPr>
          <w:sz w:val="24"/>
          <w:szCs w:val="24"/>
        </w:rPr>
        <w:t xml:space="preserve"> в целях исполнения настоящего Договора, </w:t>
      </w:r>
      <w:r w:rsidR="00246E7C" w:rsidRPr="00246E7C">
        <w:rPr>
          <w:sz w:val="24"/>
          <w:szCs w:val="24"/>
        </w:rPr>
        <w:t xml:space="preserve">ведения расчетов </w:t>
      </w:r>
      <w:r w:rsidR="00246E7C">
        <w:rPr>
          <w:sz w:val="24"/>
          <w:szCs w:val="24"/>
        </w:rPr>
        <w:t>за поставленную электроэнергию</w:t>
      </w:r>
      <w:r w:rsidR="00246E7C" w:rsidRPr="00246E7C">
        <w:rPr>
          <w:sz w:val="24"/>
          <w:szCs w:val="24"/>
        </w:rPr>
        <w:t>, передачу информации третьим лицам, формирование источников персональных данных, включая выполнение действия по сбору, систематизации, накоплению, хранению, уточнению (обновлению, изменению), передаче</w:t>
      </w:r>
      <w:r w:rsidR="00246E7C">
        <w:rPr>
          <w:sz w:val="24"/>
          <w:szCs w:val="24"/>
        </w:rPr>
        <w:t>, уничтожению</w:t>
      </w:r>
      <w:r w:rsidR="00246E7C" w:rsidRPr="00246E7C">
        <w:rPr>
          <w:sz w:val="24"/>
          <w:szCs w:val="24"/>
        </w:rPr>
        <w:t xml:space="preserve"> персональных данных</w:t>
      </w:r>
      <w:r w:rsidR="00246E7C">
        <w:rPr>
          <w:sz w:val="24"/>
          <w:szCs w:val="24"/>
        </w:rPr>
        <w:t xml:space="preserve"> Продавца</w:t>
      </w:r>
      <w:r w:rsidR="00246E7C" w:rsidRPr="00246E7C">
        <w:rPr>
          <w:sz w:val="24"/>
          <w:szCs w:val="24"/>
        </w:rPr>
        <w:t>: фамилия, имя, отчес</w:t>
      </w:r>
      <w:r w:rsidR="00246E7C">
        <w:rPr>
          <w:sz w:val="24"/>
          <w:szCs w:val="24"/>
        </w:rPr>
        <w:t xml:space="preserve">тво, дата и год рождения, паспортные данные, </w:t>
      </w:r>
      <w:r w:rsidR="00815186">
        <w:rPr>
          <w:sz w:val="24"/>
          <w:szCs w:val="24"/>
        </w:rPr>
        <w:t>ИНН</w:t>
      </w:r>
      <w:r w:rsidR="00246E7C">
        <w:rPr>
          <w:sz w:val="24"/>
          <w:szCs w:val="24"/>
        </w:rPr>
        <w:t>, адрес регистрации, адрес фактического проживания (иные контактные данные, в том числе телефон, адрес электронной почты), а также осуществление любых иных действий с персональными данными Продавца с учетом федерального законодательства</w:t>
      </w:r>
      <w:r w:rsidR="00246E7C" w:rsidRPr="00246E7C">
        <w:rPr>
          <w:sz w:val="24"/>
          <w:szCs w:val="24"/>
        </w:rPr>
        <w:t>.</w:t>
      </w:r>
    </w:p>
    <w:p w:rsidR="00246E7C" w:rsidRPr="00246E7C" w:rsidRDefault="00815186" w:rsidP="00815186">
      <w:pPr>
        <w:pStyle w:val="11"/>
        <w:shd w:val="clear" w:color="auto" w:fill="FFFFFF"/>
        <w:tabs>
          <w:tab w:val="left" w:pos="709"/>
          <w:tab w:val="left" w:pos="4962"/>
        </w:tabs>
        <w:spacing w:after="120"/>
        <w:ind w:left="0" w:firstLine="709"/>
        <w:contextualSpacing w:val="0"/>
        <w:jc w:val="both"/>
        <w:rPr>
          <w:sz w:val="24"/>
          <w:szCs w:val="24"/>
        </w:rPr>
      </w:pPr>
      <w:r>
        <w:rPr>
          <w:sz w:val="24"/>
          <w:szCs w:val="24"/>
        </w:rPr>
        <w:t xml:space="preserve">Настоящее согласие на обработку персональных данных действует в течение всего срока действия настоящего Договора, а также в течение 3 (трех) лет после прекращения договорных обязательств. </w:t>
      </w:r>
      <w:r w:rsidR="00246E7C" w:rsidRPr="00246E7C">
        <w:rPr>
          <w:sz w:val="24"/>
          <w:szCs w:val="24"/>
        </w:rPr>
        <w:t>В случае неправомерного использования предоставленных персональных данных согласие отзывается письменным заявлением</w:t>
      </w:r>
      <w:r>
        <w:rPr>
          <w:sz w:val="24"/>
          <w:szCs w:val="24"/>
        </w:rPr>
        <w:t xml:space="preserve"> Продавца</w:t>
      </w:r>
      <w:r w:rsidR="00246E7C" w:rsidRPr="00246E7C">
        <w:rPr>
          <w:sz w:val="24"/>
          <w:szCs w:val="24"/>
        </w:rPr>
        <w:t>.</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015498" w:rsidRPr="00015498"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Договор составлен в 2 (двух) оригинальных экземплярах, имеющих равную юридическую силу, по 1 (одному) для каждой из Сторон.</w:t>
      </w:r>
    </w:p>
    <w:p w:rsidR="00B41970" w:rsidRPr="00C55289" w:rsidRDefault="00B41970" w:rsidP="00015498">
      <w:pPr>
        <w:pStyle w:val="6"/>
        <w:widowControl w:val="0"/>
        <w:numPr>
          <w:ilvl w:val="0"/>
          <w:numId w:val="9"/>
        </w:numPr>
        <w:tabs>
          <w:tab w:val="center" w:pos="-3544"/>
          <w:tab w:val="center" w:pos="-3402"/>
        </w:tabs>
        <w:spacing w:before="240" w:after="240"/>
        <w:jc w:val="center"/>
        <w:rPr>
          <w:spacing w:val="-4"/>
          <w:sz w:val="24"/>
          <w:szCs w:val="22"/>
        </w:rPr>
      </w:pPr>
      <w:r w:rsidRPr="00C55289">
        <w:rPr>
          <w:spacing w:val="-4"/>
          <w:sz w:val="24"/>
          <w:szCs w:val="22"/>
        </w:rPr>
        <w:t>СПИСОК ПРИЛОЖЕНИЙ</w:t>
      </w:r>
      <w:bookmarkEnd w:id="31"/>
    </w:p>
    <w:p w:rsidR="003E4075" w:rsidRDefault="003E4075" w:rsidP="003E4075">
      <w:pPr>
        <w:pStyle w:val="a4"/>
        <w:tabs>
          <w:tab w:val="left" w:pos="1418"/>
        </w:tabs>
        <w:spacing w:after="60"/>
        <w:jc w:val="both"/>
      </w:pPr>
      <w:r w:rsidRPr="00907FE6">
        <w:t>Приложение</w:t>
      </w:r>
      <w:r w:rsidRPr="003E4075">
        <w:t> </w:t>
      </w:r>
      <w:r w:rsidRPr="00907FE6">
        <w:t>№ </w:t>
      </w:r>
      <w:r w:rsidR="00ED1478">
        <w:t>1</w:t>
      </w:r>
      <w:r w:rsidRPr="00907FE6">
        <w:t>.</w:t>
      </w:r>
      <w:r w:rsidR="00F83242">
        <w:tab/>
      </w:r>
      <w:r w:rsidRPr="00907FE6">
        <w:t>Перечень точек поставки и средств измерений для целей коммерческого учета электрической энергии</w:t>
      </w:r>
      <w:r>
        <w:t>.</w:t>
      </w:r>
    </w:p>
    <w:p w:rsidR="00907FE6" w:rsidRPr="00C55289" w:rsidRDefault="00907FE6" w:rsidP="00E252E3">
      <w:pPr>
        <w:shd w:val="clear" w:color="auto" w:fill="FFFFFF"/>
        <w:tabs>
          <w:tab w:val="left" w:pos="2127"/>
        </w:tabs>
        <w:spacing w:after="120"/>
        <w:jc w:val="both"/>
      </w:pPr>
      <w:r w:rsidRPr="00C55289">
        <w:t>Приложение № </w:t>
      </w:r>
      <w:r w:rsidR="005D59B3">
        <w:t>2</w:t>
      </w:r>
      <w:r w:rsidR="003631AE">
        <w:t>.</w:t>
      </w:r>
      <w:r w:rsidR="00015498">
        <w:tab/>
      </w:r>
      <w:r w:rsidRPr="00C55289">
        <w:t>Форма «</w:t>
      </w:r>
      <w:r w:rsidR="008577F8" w:rsidRPr="00C55289">
        <w:t>Акт снятия показаний расчетных (контрольных) приборов учета</w:t>
      </w:r>
      <w:r w:rsidR="00E10CEA" w:rsidRPr="00C55289">
        <w:t>».</w:t>
      </w:r>
    </w:p>
    <w:p w:rsidR="003631AE" w:rsidRDefault="003631AE" w:rsidP="00E10CEA">
      <w:pPr>
        <w:pStyle w:val="a4"/>
        <w:tabs>
          <w:tab w:val="left" w:pos="1418"/>
        </w:tabs>
        <w:spacing w:after="60"/>
        <w:jc w:val="both"/>
        <w:rPr>
          <w:bCs/>
          <w:spacing w:val="-4"/>
          <w:szCs w:val="24"/>
        </w:rPr>
      </w:pPr>
      <w:r w:rsidRPr="00C55289">
        <w:t>Приложение № </w:t>
      </w:r>
      <w:r w:rsidR="005D59B3">
        <w:t>3</w:t>
      </w:r>
      <w:r>
        <w:t>.</w:t>
      </w:r>
      <w:r>
        <w:tab/>
      </w:r>
      <w:r w:rsidRPr="00C55289">
        <w:t>Форма «</w:t>
      </w:r>
      <w:r w:rsidRPr="00745F43">
        <w:rPr>
          <w:bCs/>
          <w:spacing w:val="-4"/>
          <w:szCs w:val="24"/>
        </w:rPr>
        <w:t xml:space="preserve">Акт </w:t>
      </w:r>
      <w:r>
        <w:rPr>
          <w:bCs/>
          <w:spacing w:val="-4"/>
          <w:szCs w:val="24"/>
        </w:rPr>
        <w:t>учета объемов проданной</w:t>
      </w:r>
      <w:r w:rsidRPr="00745F43">
        <w:rPr>
          <w:bCs/>
          <w:spacing w:val="-4"/>
        </w:rPr>
        <w:t xml:space="preserve"> </w:t>
      </w:r>
      <w:r w:rsidRPr="00B334A6">
        <w:rPr>
          <w:bCs/>
          <w:spacing w:val="-4"/>
          <w:szCs w:val="24"/>
        </w:rPr>
        <w:t>электрической энергии</w:t>
      </w:r>
      <w:r w:rsidR="004F0776">
        <w:rPr>
          <w:bCs/>
          <w:spacing w:val="-4"/>
          <w:szCs w:val="24"/>
        </w:rPr>
        <w:t>»</w:t>
      </w:r>
      <w:r>
        <w:rPr>
          <w:bCs/>
          <w:spacing w:val="-4"/>
          <w:szCs w:val="24"/>
        </w:rPr>
        <w:t>.</w:t>
      </w:r>
    </w:p>
    <w:p w:rsidR="005A69F1" w:rsidRPr="00C55289" w:rsidRDefault="00907FE6" w:rsidP="002F5D05">
      <w:pPr>
        <w:pStyle w:val="a4"/>
        <w:tabs>
          <w:tab w:val="left" w:pos="1418"/>
        </w:tabs>
        <w:spacing w:after="60"/>
        <w:jc w:val="both"/>
      </w:pPr>
      <w:r w:rsidRPr="00C55289">
        <w:t>Приложение № </w:t>
      </w:r>
      <w:r w:rsidR="00F06024">
        <w:t>4</w:t>
      </w:r>
      <w:r w:rsidRPr="00C55289">
        <w:t>.</w:t>
      </w:r>
      <w:r w:rsidR="00015498">
        <w:tab/>
      </w:r>
      <w:r w:rsidRPr="00C55289">
        <w:t>Форма «Акт приема-передачи электрической энергии</w:t>
      </w:r>
      <w:r w:rsidR="00C855CD" w:rsidRPr="00C55289">
        <w:t>».</w:t>
      </w:r>
    </w:p>
    <w:p w:rsidR="00907FE6" w:rsidRPr="00C55289" w:rsidRDefault="00907FE6" w:rsidP="002F5D05">
      <w:pPr>
        <w:pStyle w:val="a4"/>
        <w:tabs>
          <w:tab w:val="left" w:pos="1418"/>
        </w:tabs>
        <w:spacing w:after="60"/>
        <w:jc w:val="both"/>
      </w:pPr>
      <w:r w:rsidRPr="00C55289">
        <w:t>Приложение № </w:t>
      </w:r>
      <w:r w:rsidR="00F06024">
        <w:t>5</w:t>
      </w:r>
      <w:r w:rsidRPr="00C55289">
        <w:t>.</w:t>
      </w:r>
      <w:r w:rsidR="00015498">
        <w:tab/>
      </w:r>
      <w:r w:rsidRPr="00C55289">
        <w:t>Форма «Акт сверки расчетов</w:t>
      </w:r>
      <w:r w:rsidR="00C855CD" w:rsidRPr="00C55289">
        <w:t>».</w:t>
      </w:r>
    </w:p>
    <w:p w:rsidR="00907FE6" w:rsidRPr="00C55289" w:rsidRDefault="00907FE6" w:rsidP="002F5D05">
      <w:pPr>
        <w:pStyle w:val="a4"/>
        <w:tabs>
          <w:tab w:val="left" w:pos="1418"/>
        </w:tabs>
        <w:spacing w:after="60"/>
        <w:jc w:val="both"/>
        <w:rPr>
          <w:szCs w:val="24"/>
        </w:rPr>
      </w:pPr>
      <w:r w:rsidRPr="00C55289">
        <w:t>Приложение №</w:t>
      </w:r>
      <w:r w:rsidR="00C855CD" w:rsidRPr="00C55289">
        <w:t> </w:t>
      </w:r>
      <w:r w:rsidR="00F06024">
        <w:t>6</w:t>
      </w:r>
      <w:r w:rsidRPr="00C55289">
        <w:t>.</w:t>
      </w:r>
      <w:r w:rsidR="00015498">
        <w:tab/>
      </w:r>
      <w:r w:rsidRPr="00C55289">
        <w:rPr>
          <w:szCs w:val="24"/>
        </w:rPr>
        <w:t>Перечень лиц, ответс</w:t>
      </w:r>
      <w:r w:rsidR="006C1141" w:rsidRPr="00C55289">
        <w:rPr>
          <w:szCs w:val="24"/>
        </w:rPr>
        <w:t>твенных за информационный обмен</w:t>
      </w:r>
      <w:r w:rsidR="00C855CD" w:rsidRPr="00C55289">
        <w:rPr>
          <w:szCs w:val="24"/>
        </w:rPr>
        <w:t>.</w:t>
      </w:r>
    </w:p>
    <w:p w:rsidR="00BE1B4E" w:rsidRPr="00C55289" w:rsidRDefault="003D1C8A" w:rsidP="005D59B3">
      <w:pPr>
        <w:pStyle w:val="a4"/>
        <w:tabs>
          <w:tab w:val="left" w:pos="1418"/>
        </w:tabs>
        <w:spacing w:after="60"/>
        <w:jc w:val="both"/>
        <w:rPr>
          <w:szCs w:val="24"/>
        </w:rPr>
      </w:pPr>
      <w:r w:rsidRPr="00C55289">
        <w:t>Приложение № </w:t>
      </w:r>
      <w:r w:rsidR="00F06024">
        <w:t>7</w:t>
      </w:r>
      <w:r w:rsidR="0071628F">
        <w:t>.</w:t>
      </w:r>
      <w:r w:rsidR="00015498">
        <w:tab/>
      </w:r>
      <w:r w:rsidR="005D59B3">
        <w:t>Акт</w:t>
      </w:r>
      <w:r w:rsidR="005D59B3" w:rsidRPr="005D59B3">
        <w:t xml:space="preserve"> об осуществлении технологического присоединения</w:t>
      </w:r>
      <w:r w:rsidRPr="00C55289">
        <w:rPr>
          <w:rFonts w:eastAsia="Geneva"/>
          <w:noProof/>
          <w:szCs w:val="24"/>
        </w:rPr>
        <w:t>.</w:t>
      </w:r>
    </w:p>
    <w:p w:rsidR="00B41970" w:rsidRPr="00C55289" w:rsidRDefault="00B41970" w:rsidP="00015498">
      <w:pPr>
        <w:pStyle w:val="6"/>
        <w:widowControl w:val="0"/>
        <w:numPr>
          <w:ilvl w:val="0"/>
          <w:numId w:val="9"/>
        </w:numPr>
        <w:tabs>
          <w:tab w:val="center" w:pos="-3544"/>
          <w:tab w:val="center" w:pos="-3402"/>
        </w:tabs>
        <w:spacing w:before="240" w:after="240"/>
        <w:jc w:val="center"/>
        <w:rPr>
          <w:spacing w:val="-4"/>
          <w:sz w:val="24"/>
          <w:szCs w:val="22"/>
        </w:rPr>
      </w:pPr>
      <w:r w:rsidRPr="00C55289">
        <w:rPr>
          <w:spacing w:val="-4"/>
          <w:sz w:val="24"/>
          <w:szCs w:val="22"/>
        </w:rPr>
        <w:t>АДРЕСА И РЕКВИЗИТЫ СТОРОН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5F7A89" w:rsidRPr="00C55289" w:rsidTr="008577F8">
        <w:trPr>
          <w:trHeight w:val="5060"/>
        </w:trPr>
        <w:tc>
          <w:tcPr>
            <w:tcW w:w="5245" w:type="dxa"/>
            <w:tcBorders>
              <w:top w:val="nil"/>
              <w:left w:val="nil"/>
              <w:bottom w:val="nil"/>
              <w:right w:val="nil"/>
            </w:tcBorders>
          </w:tcPr>
          <w:p w:rsidR="005F7A89" w:rsidRPr="00C55289" w:rsidRDefault="005F7A89" w:rsidP="005F7A89">
            <w:pPr>
              <w:pStyle w:val="1"/>
              <w:spacing w:after="0"/>
            </w:pPr>
            <w:r w:rsidRPr="00C55289">
              <w:t>ПРОДАВЕЦ</w:t>
            </w:r>
            <w:r w:rsidR="008577F8" w:rsidRPr="00C55289">
              <w:t>:</w:t>
            </w:r>
          </w:p>
          <w:p w:rsidR="005F7A89" w:rsidRDefault="009D3FF0" w:rsidP="009D3FF0">
            <w:pPr>
              <w:ind w:left="-74"/>
              <w:jc w:val="center"/>
              <w:rPr>
                <w:b/>
                <w:bCs/>
              </w:rPr>
            </w:pPr>
            <w:r>
              <w:rPr>
                <w:b/>
                <w:bCs/>
              </w:rPr>
              <w:t>_________________________</w:t>
            </w:r>
            <w:r w:rsidR="0085252E">
              <w:rPr>
                <w:b/>
                <w:bCs/>
              </w:rPr>
              <w:t>_________________</w:t>
            </w:r>
          </w:p>
          <w:p w:rsidR="009D3FF0" w:rsidRPr="00C55289" w:rsidRDefault="009D3FF0" w:rsidP="009D3FF0">
            <w:pPr>
              <w:ind w:left="-74"/>
              <w:jc w:val="center"/>
              <w:rPr>
                <w:b/>
                <w:bCs/>
                <w:i/>
              </w:rPr>
            </w:pPr>
          </w:p>
          <w:p w:rsidR="009D3FF0" w:rsidRDefault="0085252E" w:rsidP="00030A96">
            <w:r>
              <w:t>А</w:t>
            </w:r>
            <w:r w:rsidR="009D3FF0">
              <w:t>дрес</w:t>
            </w:r>
            <w:r>
              <w:t xml:space="preserve"> регистрации</w:t>
            </w:r>
            <w:r w:rsidR="009D3FF0">
              <w:t>:</w:t>
            </w:r>
            <w:r w:rsidR="00E252E3">
              <w:t xml:space="preserve"> </w:t>
            </w:r>
            <w:r w:rsidR="009D3FF0">
              <w:t>____________________</w:t>
            </w:r>
            <w:r w:rsidR="00E252E3">
              <w:t>_</w:t>
            </w:r>
            <w:r w:rsidR="009D3FF0">
              <w:t>___</w:t>
            </w:r>
          </w:p>
          <w:p w:rsidR="00030A96" w:rsidRDefault="009D3FF0" w:rsidP="00030A96">
            <w:r>
              <w:t>______________________________________</w:t>
            </w:r>
            <w:r w:rsidR="00E252E3">
              <w:t>_</w:t>
            </w:r>
            <w:r>
              <w:t>__</w:t>
            </w:r>
          </w:p>
          <w:p w:rsidR="006A05A3" w:rsidRPr="00C55289" w:rsidRDefault="006A05A3" w:rsidP="00030A96">
            <w:r>
              <w:t>_________________________________________</w:t>
            </w:r>
          </w:p>
          <w:p w:rsidR="00746047" w:rsidRPr="00C55289" w:rsidRDefault="0085252E" w:rsidP="00746047">
            <w:r>
              <w:t>А</w:t>
            </w:r>
            <w:r w:rsidR="009D3FF0">
              <w:t>дрес</w:t>
            </w:r>
            <w:r>
              <w:t xml:space="preserve"> места жительства</w:t>
            </w:r>
            <w:r w:rsidR="009D3FF0">
              <w:t>:</w:t>
            </w:r>
            <w:r w:rsidR="00E252E3">
              <w:t xml:space="preserve"> </w:t>
            </w:r>
            <w:r w:rsidR="009D3FF0">
              <w:t>___________________</w:t>
            </w:r>
          </w:p>
          <w:p w:rsidR="009D3FF0" w:rsidRDefault="009D3FF0" w:rsidP="009D3FF0">
            <w:r>
              <w:t>_________________________________________</w:t>
            </w:r>
          </w:p>
          <w:p w:rsidR="006A05A3" w:rsidRPr="00C55289" w:rsidRDefault="006A05A3" w:rsidP="006A05A3">
            <w:r>
              <w:t>_________________________________________</w:t>
            </w:r>
          </w:p>
          <w:p w:rsidR="006A05A3" w:rsidRPr="00C55289" w:rsidRDefault="006A05A3" w:rsidP="009D3FF0"/>
          <w:p w:rsidR="00030A96" w:rsidRPr="00C55289" w:rsidRDefault="0085252E" w:rsidP="00030A96">
            <w:pPr>
              <w:tabs>
                <w:tab w:val="right" w:pos="5029"/>
              </w:tabs>
            </w:pPr>
            <w:r>
              <w:t xml:space="preserve">Паспорт: серия </w:t>
            </w:r>
            <w:r w:rsidR="009D3FF0">
              <w:t>__</w:t>
            </w:r>
            <w:r w:rsidR="006A05A3">
              <w:t>__</w:t>
            </w:r>
            <w:r>
              <w:t xml:space="preserve"> номер </w:t>
            </w:r>
            <w:r w:rsidR="009D3FF0">
              <w:t>______</w:t>
            </w:r>
            <w:r w:rsidR="006A05A3">
              <w:t>____________</w:t>
            </w:r>
          </w:p>
          <w:p w:rsidR="009D3FF0" w:rsidRDefault="0085252E" w:rsidP="00030A96">
            <w:r>
              <w:t>выдан</w:t>
            </w:r>
            <w:r w:rsidR="009D3FF0">
              <w:t xml:space="preserve"> __________</w:t>
            </w:r>
            <w:r>
              <w:t>_________________________</w:t>
            </w:r>
            <w:r w:rsidR="006A05A3">
              <w:t>_</w:t>
            </w:r>
          </w:p>
          <w:p w:rsidR="00746047" w:rsidRDefault="009D3FF0" w:rsidP="00030A96">
            <w:r>
              <w:t>_________________________________________</w:t>
            </w:r>
          </w:p>
          <w:p w:rsidR="00E252E3" w:rsidRPr="00C55289" w:rsidRDefault="00E252E3" w:rsidP="00030A96">
            <w:r>
              <w:t>ИНН__________</w:t>
            </w:r>
            <w:r w:rsidR="006A05A3">
              <w:t>___</w:t>
            </w:r>
          </w:p>
          <w:p w:rsidR="00030A96" w:rsidRDefault="0085252E" w:rsidP="00030A96">
            <w:r>
              <w:t>Банковский счет______</w:t>
            </w:r>
            <w:r w:rsidR="009D3FF0">
              <w:t>____________________</w:t>
            </w:r>
            <w:r>
              <w:t>_</w:t>
            </w:r>
          </w:p>
          <w:p w:rsidR="0085252E" w:rsidRDefault="0085252E" w:rsidP="00030A96">
            <w:r>
              <w:t>_________________________________________</w:t>
            </w:r>
          </w:p>
          <w:p w:rsidR="006A05A3" w:rsidRPr="00C55289" w:rsidRDefault="006A05A3" w:rsidP="006A05A3">
            <w:r>
              <w:t>_________________________________________</w:t>
            </w:r>
          </w:p>
          <w:p w:rsidR="008577F8" w:rsidRPr="0085252E" w:rsidRDefault="00746047" w:rsidP="0085252E">
            <w:r w:rsidRPr="00C55289">
              <w:t xml:space="preserve">Тел. </w:t>
            </w:r>
            <w:r w:rsidR="009D3FF0">
              <w:t>___________________</w:t>
            </w:r>
          </w:p>
        </w:tc>
        <w:tc>
          <w:tcPr>
            <w:tcW w:w="4820" w:type="dxa"/>
            <w:tcBorders>
              <w:top w:val="nil"/>
              <w:left w:val="nil"/>
              <w:bottom w:val="nil"/>
              <w:right w:val="nil"/>
            </w:tcBorders>
          </w:tcPr>
          <w:p w:rsidR="009D3FF0" w:rsidRPr="00792110" w:rsidRDefault="009D3FF0" w:rsidP="009D3FF0">
            <w:pPr>
              <w:pStyle w:val="1"/>
              <w:spacing w:after="0"/>
            </w:pPr>
            <w:r w:rsidRPr="00792110">
              <w:t>ПОКУПАТЕЛЬ</w:t>
            </w:r>
          </w:p>
          <w:p w:rsidR="009D3FF0" w:rsidRPr="00792110" w:rsidRDefault="009D3FF0" w:rsidP="009D3FF0">
            <w:pPr>
              <w:jc w:val="center"/>
              <w:rPr>
                <w:b/>
                <w:bCs/>
              </w:rPr>
            </w:pPr>
            <w:r w:rsidRPr="00792110">
              <w:rPr>
                <w:b/>
                <w:bCs/>
              </w:rPr>
              <w:t>ПАО «Красноярскэнергосбыт»</w:t>
            </w:r>
          </w:p>
          <w:p w:rsidR="009D3FF0" w:rsidRPr="00792110" w:rsidRDefault="009D3FF0" w:rsidP="009D3FF0"/>
          <w:p w:rsidR="009D3FF0" w:rsidRPr="00792110" w:rsidRDefault="009D3FF0" w:rsidP="009D3FF0">
            <w:r w:rsidRPr="00792110">
              <w:t>Юридический адрес: 660017, Российская Федерация, г. Красноярск, ул.</w:t>
            </w:r>
            <w:r>
              <w:t> </w:t>
            </w:r>
            <w:r w:rsidRPr="00792110">
              <w:t>Дубровинского, 43</w:t>
            </w:r>
          </w:p>
          <w:p w:rsidR="009D3FF0" w:rsidRPr="00792110" w:rsidRDefault="009D3FF0" w:rsidP="009D3FF0">
            <w:r w:rsidRPr="00792110">
              <w:t>Почтовый адрес: 660017, Российская Федерация, г. Красноярск, ул.</w:t>
            </w:r>
            <w:r>
              <w:t> </w:t>
            </w:r>
            <w:r w:rsidRPr="00792110">
              <w:t>Дубровинского, 43</w:t>
            </w:r>
          </w:p>
          <w:p w:rsidR="009D3FF0" w:rsidRPr="00792110" w:rsidRDefault="009D3FF0" w:rsidP="009D3FF0">
            <w:pPr>
              <w:tabs>
                <w:tab w:val="right" w:pos="5029"/>
              </w:tabs>
            </w:pPr>
            <w:r w:rsidRPr="00792110">
              <w:t>ИНН 2466132221</w:t>
            </w:r>
            <w:r w:rsidRPr="00792110">
              <w:tab/>
            </w:r>
          </w:p>
          <w:p w:rsidR="009D3FF0" w:rsidRPr="00792110" w:rsidRDefault="009D3FF0" w:rsidP="009D3FF0">
            <w:r w:rsidRPr="00792110">
              <w:t>КПП 246</w:t>
            </w:r>
            <w:r>
              <w:t>601</w:t>
            </w:r>
            <w:r w:rsidRPr="00792110">
              <w:t>001</w:t>
            </w:r>
          </w:p>
          <w:p w:rsidR="009D3FF0" w:rsidRPr="00792110" w:rsidRDefault="009D3FF0" w:rsidP="009D3FF0">
            <w:r w:rsidRPr="00792110">
              <w:t>Красноярское отделение № 8646 ПАО Сбербанк</w:t>
            </w:r>
          </w:p>
          <w:p w:rsidR="009D3FF0" w:rsidRPr="00792110" w:rsidRDefault="009D3FF0" w:rsidP="009D3FF0">
            <w:r w:rsidRPr="00792110">
              <w:t>г. Красноярск</w:t>
            </w:r>
          </w:p>
          <w:p w:rsidR="009D3FF0" w:rsidRPr="00792110" w:rsidRDefault="009D3FF0" w:rsidP="009D3FF0">
            <w:r w:rsidRPr="00792110">
              <w:t>БИК 040407627</w:t>
            </w:r>
          </w:p>
          <w:p w:rsidR="009D3FF0" w:rsidRPr="00792110" w:rsidRDefault="009D3FF0" w:rsidP="009D3FF0">
            <w:r w:rsidRPr="00792110">
              <w:t>к/с 30101810800000000627</w:t>
            </w:r>
          </w:p>
          <w:p w:rsidR="005F7A89" w:rsidRDefault="009D3FF0" w:rsidP="009D3FF0">
            <w:pPr>
              <w:pStyle w:val="ac"/>
              <w:tabs>
                <w:tab w:val="clear" w:pos="4677"/>
                <w:tab w:val="clear" w:pos="9355"/>
              </w:tabs>
            </w:pPr>
            <w:r w:rsidRPr="00792110">
              <w:t>р/с 40702810031020104275</w:t>
            </w:r>
          </w:p>
          <w:p w:rsidR="009D3FF0" w:rsidRPr="004C2CF5" w:rsidRDefault="009D3FF0" w:rsidP="009D3FF0">
            <w:r w:rsidRPr="004C2CF5">
              <w:t>Тел. (391) 263-99-59, (391) 212-05-52</w:t>
            </w:r>
          </w:p>
          <w:p w:rsidR="009D3FF0" w:rsidRPr="00C55289" w:rsidRDefault="009D3FF0" w:rsidP="009D3FF0">
            <w:r w:rsidRPr="004C2CF5">
              <w:t>Факс (391) 263-08-51</w:t>
            </w:r>
          </w:p>
        </w:tc>
      </w:tr>
      <w:tr w:rsidR="005F7A89" w:rsidRPr="00C55289" w:rsidTr="00B4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5245" w:type="dxa"/>
            <w:tcBorders>
              <w:left w:val="nil"/>
              <w:bottom w:val="nil"/>
              <w:right w:val="nil"/>
            </w:tcBorders>
          </w:tcPr>
          <w:p w:rsidR="005F7A89" w:rsidRPr="00C55289" w:rsidRDefault="005F7A89" w:rsidP="00030A96">
            <w:pPr>
              <w:widowControl w:val="0"/>
            </w:pPr>
          </w:p>
          <w:p w:rsidR="009D3FF0" w:rsidRDefault="005F7A89" w:rsidP="005F7A89">
            <w:pPr>
              <w:widowControl w:val="0"/>
              <w:ind w:hanging="108"/>
            </w:pPr>
            <w:r w:rsidRPr="00C55289">
              <w:t xml:space="preserve">___________________ / </w:t>
            </w:r>
            <w:r w:rsidR="009D3FF0" w:rsidRPr="00C55289">
              <w:t>___________________</w:t>
            </w:r>
          </w:p>
          <w:p w:rsidR="0085252E" w:rsidRDefault="0085252E" w:rsidP="009D3FF0">
            <w:pPr>
              <w:widowControl w:val="0"/>
              <w:ind w:hanging="108"/>
            </w:pPr>
          </w:p>
          <w:p w:rsidR="005F7A89" w:rsidRPr="00C55289" w:rsidRDefault="005F7A89" w:rsidP="009D3FF0">
            <w:pPr>
              <w:widowControl w:val="0"/>
              <w:ind w:hanging="108"/>
              <w:rPr>
                <w:b/>
                <w:bCs/>
              </w:rPr>
            </w:pPr>
            <w:r w:rsidRPr="00C55289">
              <w:t>«___» _____________20__ г.</w:t>
            </w:r>
          </w:p>
        </w:tc>
        <w:tc>
          <w:tcPr>
            <w:tcW w:w="4820" w:type="dxa"/>
            <w:tcBorders>
              <w:left w:val="nil"/>
              <w:bottom w:val="nil"/>
              <w:right w:val="nil"/>
            </w:tcBorders>
          </w:tcPr>
          <w:p w:rsidR="00F83242" w:rsidRPr="004C2CF5" w:rsidRDefault="00F83242" w:rsidP="009D3FF0">
            <w:pPr>
              <w:pStyle w:val="ac"/>
              <w:widowControl w:val="0"/>
              <w:tabs>
                <w:tab w:val="clear" w:pos="4677"/>
                <w:tab w:val="clear" w:pos="9355"/>
              </w:tabs>
            </w:pPr>
          </w:p>
          <w:p w:rsidR="009D3FF0" w:rsidRPr="004C2CF5" w:rsidRDefault="009D3FF0" w:rsidP="009D3FF0">
            <w:pPr>
              <w:pStyle w:val="ac"/>
              <w:widowControl w:val="0"/>
              <w:tabs>
                <w:tab w:val="clear" w:pos="4677"/>
                <w:tab w:val="clear" w:pos="9355"/>
              </w:tabs>
            </w:pPr>
            <w:r w:rsidRPr="004C2CF5">
              <w:t xml:space="preserve">_____________________ / </w:t>
            </w:r>
            <w:r w:rsidR="00015498">
              <w:rPr>
                <w:bCs/>
              </w:rPr>
              <w:t>______________</w:t>
            </w:r>
          </w:p>
          <w:p w:rsidR="009D3FF0" w:rsidRPr="004C2CF5" w:rsidRDefault="000F7272" w:rsidP="009D3FF0">
            <w:pPr>
              <w:widowControl w:val="0"/>
            </w:pPr>
            <w:r>
              <w:t xml:space="preserve">     </w:t>
            </w:r>
            <w:r w:rsidR="009D3FF0" w:rsidRPr="004C2CF5">
              <w:t>М.П.</w:t>
            </w:r>
          </w:p>
          <w:p w:rsidR="005F7A89" w:rsidRPr="00C55289" w:rsidRDefault="009D3FF0" w:rsidP="009D3FF0">
            <w:pPr>
              <w:widowControl w:val="0"/>
            </w:pPr>
            <w:r w:rsidRPr="004C2CF5">
              <w:t>«___» _____________20</w:t>
            </w:r>
            <w:r>
              <w:t>__</w:t>
            </w:r>
            <w:r w:rsidRPr="004C2CF5">
              <w:t xml:space="preserve"> г.</w:t>
            </w:r>
          </w:p>
        </w:tc>
      </w:tr>
    </w:tbl>
    <w:p w:rsidR="00B24B04" w:rsidRPr="00C55289" w:rsidRDefault="00B24B04" w:rsidP="00D13857">
      <w:pPr>
        <w:sectPr w:rsidR="00B24B04" w:rsidRPr="00C55289" w:rsidSect="00715805">
          <w:headerReference w:type="even" r:id="rId11"/>
          <w:footerReference w:type="even" r:id="rId12"/>
          <w:footerReference w:type="default" r:id="rId13"/>
          <w:headerReference w:type="first" r:id="rId14"/>
          <w:footerReference w:type="first" r:id="rId15"/>
          <w:pgSz w:w="11906" w:h="16838" w:code="9"/>
          <w:pgMar w:top="1134" w:right="851" w:bottom="1134" w:left="1134" w:header="567" w:footer="567" w:gutter="0"/>
          <w:cols w:space="708"/>
          <w:titlePg/>
          <w:docGrid w:linePitch="360"/>
        </w:sectPr>
      </w:pPr>
    </w:p>
    <w:p w:rsidR="008417D9" w:rsidRPr="00C55289" w:rsidRDefault="008417D9" w:rsidP="008417D9">
      <w:pPr>
        <w:pStyle w:val="1"/>
        <w:keepNext w:val="0"/>
        <w:pageBreakBefore/>
        <w:spacing w:after="0"/>
        <w:jc w:val="right"/>
        <w:rPr>
          <w:bCs w:val="0"/>
          <w:sz w:val="20"/>
        </w:rPr>
      </w:pPr>
      <w:r w:rsidRPr="00C55289">
        <w:rPr>
          <w:bCs w:val="0"/>
          <w:sz w:val="20"/>
        </w:rPr>
        <w:t>Приложение № </w:t>
      </w:r>
      <w:r w:rsidR="00ED1478">
        <w:rPr>
          <w:bCs w:val="0"/>
          <w:sz w:val="20"/>
        </w:rPr>
        <w:t>1</w:t>
      </w:r>
    </w:p>
    <w:p w:rsidR="008417D9" w:rsidRPr="00C55289" w:rsidRDefault="00EF1866" w:rsidP="008417D9">
      <w:pPr>
        <w:pStyle w:val="1"/>
        <w:jc w:val="right"/>
        <w:rPr>
          <w:b w:val="0"/>
        </w:rPr>
      </w:pPr>
      <w:r>
        <w:rPr>
          <w:b w:val="0"/>
          <w:sz w:val="20"/>
        </w:rPr>
        <w:t>к Договору купли</w:t>
      </w:r>
      <w:r w:rsidR="00BC2536">
        <w:rPr>
          <w:b w:val="0"/>
          <w:sz w:val="20"/>
        </w:rPr>
        <w:t xml:space="preserve">-продажи электрической энергии № </w:t>
      </w:r>
      <w:r w:rsidR="008417D9" w:rsidRPr="00C55289">
        <w:rPr>
          <w:b w:val="0"/>
          <w:sz w:val="20"/>
        </w:rPr>
        <w:t>__________</w:t>
      </w:r>
      <w:r w:rsidR="008417D9" w:rsidRPr="00C55289">
        <w:t xml:space="preserve"> </w:t>
      </w:r>
      <w:r w:rsidR="008417D9" w:rsidRPr="00C55289">
        <w:rPr>
          <w:b w:val="0"/>
          <w:sz w:val="20"/>
        </w:rPr>
        <w:t>от «__» _________ 20</w:t>
      </w:r>
      <w:r w:rsidR="009D3FF0">
        <w:rPr>
          <w:b w:val="0"/>
          <w:sz w:val="20"/>
        </w:rPr>
        <w:t>_</w:t>
      </w:r>
      <w:r w:rsidR="008417D9" w:rsidRPr="00C55289">
        <w:rPr>
          <w:b w:val="0"/>
          <w:sz w:val="20"/>
        </w:rPr>
        <w:t>_г.</w:t>
      </w:r>
    </w:p>
    <w:tbl>
      <w:tblPr>
        <w:tblW w:w="4476" w:type="pct"/>
        <w:tblInd w:w="386" w:type="dxa"/>
        <w:tblLook w:val="01E0" w:firstRow="1" w:lastRow="1" w:firstColumn="1" w:lastColumn="1" w:noHBand="0" w:noVBand="0"/>
      </w:tblPr>
      <w:tblGrid>
        <w:gridCol w:w="6018"/>
        <w:gridCol w:w="8042"/>
      </w:tblGrid>
      <w:tr w:rsidR="008417D9" w:rsidRPr="00C55289" w:rsidTr="00C800AB">
        <w:trPr>
          <w:trHeight w:val="1510"/>
        </w:trPr>
        <w:tc>
          <w:tcPr>
            <w:tcW w:w="2140" w:type="pct"/>
          </w:tcPr>
          <w:p w:rsidR="008417D9" w:rsidRPr="00C55289" w:rsidRDefault="008417D9" w:rsidP="00C800AB">
            <w:r w:rsidRPr="00C55289">
              <w:t>Утверждаю</w:t>
            </w:r>
          </w:p>
          <w:p w:rsidR="008417D9" w:rsidRPr="00C55289" w:rsidRDefault="008417D9" w:rsidP="00C800AB">
            <w:pPr>
              <w:widowControl w:val="0"/>
              <w:ind w:left="40"/>
            </w:pPr>
            <w:r w:rsidRPr="00C55289">
              <w:t>Продавец</w:t>
            </w:r>
          </w:p>
          <w:p w:rsidR="008417D9" w:rsidRPr="00C55289" w:rsidRDefault="008417D9" w:rsidP="00C800AB">
            <w:pPr>
              <w:widowControl w:val="0"/>
              <w:ind w:left="40"/>
            </w:pPr>
          </w:p>
          <w:p w:rsidR="008417D9" w:rsidRPr="00C55289" w:rsidRDefault="008417D9" w:rsidP="00C800AB">
            <w:pPr>
              <w:ind w:left="40"/>
            </w:pPr>
            <w:r w:rsidRPr="00C55289">
              <w:t xml:space="preserve">______________ / </w:t>
            </w:r>
            <w:r w:rsidR="00881457" w:rsidRPr="00C55289">
              <w:t>______________</w:t>
            </w:r>
          </w:p>
          <w:p w:rsidR="008417D9" w:rsidRPr="00C55289" w:rsidRDefault="008417D9" w:rsidP="00C800AB"/>
        </w:tc>
        <w:tc>
          <w:tcPr>
            <w:tcW w:w="2860" w:type="pct"/>
          </w:tcPr>
          <w:p w:rsidR="008417D9" w:rsidRPr="00C55289" w:rsidRDefault="008417D9" w:rsidP="00C800AB">
            <w:r w:rsidRPr="00C55289">
              <w:t>Утверждаю</w:t>
            </w:r>
          </w:p>
          <w:p w:rsidR="008417D9" w:rsidRPr="00C55289" w:rsidRDefault="008417D9" w:rsidP="00C800AB">
            <w:r w:rsidRPr="00C55289">
              <w:t>Покупатель</w:t>
            </w:r>
          </w:p>
          <w:p w:rsidR="008417D9" w:rsidRPr="00C55289" w:rsidRDefault="008417D9" w:rsidP="00C800AB"/>
          <w:p w:rsidR="008417D9" w:rsidRPr="00C55289" w:rsidRDefault="008417D9" w:rsidP="00C800AB">
            <w:pPr>
              <w:ind w:left="40"/>
            </w:pPr>
            <w:r w:rsidRPr="00C55289">
              <w:t xml:space="preserve">______________ / </w:t>
            </w:r>
            <w:r w:rsidR="00015498">
              <w:rPr>
                <w:bCs/>
              </w:rPr>
              <w:t>______________</w:t>
            </w:r>
          </w:p>
          <w:p w:rsidR="008417D9" w:rsidRPr="00C55289" w:rsidRDefault="000F7272" w:rsidP="00C800AB">
            <w:r>
              <w:t xml:space="preserve">    </w:t>
            </w:r>
            <w:r w:rsidR="008417D9" w:rsidRPr="00C55289">
              <w:t xml:space="preserve"> М.П.</w:t>
            </w:r>
          </w:p>
        </w:tc>
      </w:tr>
    </w:tbl>
    <w:p w:rsidR="008417D9" w:rsidRPr="00C55289" w:rsidRDefault="008417D9" w:rsidP="008417D9">
      <w:pPr>
        <w:jc w:val="center"/>
        <w:rPr>
          <w:b/>
        </w:rPr>
      </w:pPr>
    </w:p>
    <w:p w:rsidR="008417D9" w:rsidRPr="00C55289" w:rsidRDefault="008417D9" w:rsidP="008417D9">
      <w:pPr>
        <w:jc w:val="center"/>
        <w:rPr>
          <w:b/>
        </w:rPr>
      </w:pPr>
      <w:r w:rsidRPr="00C55289">
        <w:rPr>
          <w:b/>
        </w:rPr>
        <w:t>Перечень точек поставки и средств измерений для целей коммерческого учета электрической энергии</w:t>
      </w:r>
    </w:p>
    <w:p w:rsidR="008417D9" w:rsidRPr="00C55289" w:rsidRDefault="008417D9" w:rsidP="008417D9">
      <w:pPr>
        <w:jc w:val="center"/>
        <w:rPr>
          <w:b/>
          <w:sz w:val="20"/>
          <w:szCs w:val="2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645"/>
        <w:gridCol w:w="1372"/>
        <w:gridCol w:w="1419"/>
        <w:gridCol w:w="1869"/>
        <w:gridCol w:w="2121"/>
        <w:gridCol w:w="2121"/>
        <w:gridCol w:w="1548"/>
        <w:gridCol w:w="1416"/>
        <w:gridCol w:w="1416"/>
      </w:tblGrid>
      <w:tr w:rsidR="002F3836" w:rsidRPr="00C55289" w:rsidTr="00FC3D9E">
        <w:trPr>
          <w:cantSplit/>
          <w:trHeight w:val="2898"/>
        </w:trPr>
        <w:tc>
          <w:tcPr>
            <w:tcW w:w="256" w:type="pct"/>
            <w:vAlign w:val="center"/>
          </w:tcPr>
          <w:p w:rsidR="00025B03" w:rsidRPr="00C55289" w:rsidRDefault="00025B03" w:rsidP="00211D64">
            <w:pPr>
              <w:jc w:val="center"/>
              <w:rPr>
                <w:sz w:val="18"/>
                <w:szCs w:val="18"/>
              </w:rPr>
            </w:pPr>
            <w:r w:rsidRPr="00C55289">
              <w:rPr>
                <w:b/>
                <w:sz w:val="18"/>
                <w:szCs w:val="18"/>
              </w:rPr>
              <w:t>№ п/п</w:t>
            </w:r>
          </w:p>
        </w:tc>
        <w:tc>
          <w:tcPr>
            <w:tcW w:w="523" w:type="pct"/>
            <w:vAlign w:val="center"/>
          </w:tcPr>
          <w:p w:rsidR="00025B03" w:rsidRPr="00C55289" w:rsidRDefault="00025B03" w:rsidP="00C800AB">
            <w:pPr>
              <w:jc w:val="center"/>
              <w:rPr>
                <w:b/>
                <w:sz w:val="18"/>
                <w:szCs w:val="18"/>
              </w:rPr>
            </w:pPr>
            <w:r w:rsidRPr="00C55289">
              <w:rPr>
                <w:b/>
                <w:sz w:val="18"/>
                <w:szCs w:val="18"/>
              </w:rPr>
              <w:t xml:space="preserve">Наименование присоединения </w:t>
            </w:r>
            <w:r w:rsidRPr="00C55289">
              <w:rPr>
                <w:i/>
                <w:sz w:val="18"/>
                <w:szCs w:val="18"/>
              </w:rPr>
              <w:t>(сетевые элементы, входящие в расчет сальдо перетоков)</w:t>
            </w:r>
          </w:p>
        </w:tc>
        <w:tc>
          <w:tcPr>
            <w:tcW w:w="436" w:type="pct"/>
            <w:vAlign w:val="center"/>
          </w:tcPr>
          <w:p w:rsidR="00025B03" w:rsidRPr="00C55289" w:rsidRDefault="00025B03" w:rsidP="00C800AB">
            <w:pPr>
              <w:jc w:val="center"/>
              <w:rPr>
                <w:b/>
                <w:sz w:val="18"/>
                <w:szCs w:val="18"/>
              </w:rPr>
            </w:pPr>
            <w:r w:rsidRPr="00C55289">
              <w:rPr>
                <w:b/>
                <w:sz w:val="18"/>
                <w:szCs w:val="18"/>
              </w:rPr>
              <w:t>Начало</w:t>
            </w:r>
          </w:p>
          <w:p w:rsidR="00025B03" w:rsidRPr="00C55289" w:rsidRDefault="00025B03" w:rsidP="00C800AB">
            <w:pPr>
              <w:jc w:val="center"/>
              <w:rPr>
                <w:i/>
                <w:sz w:val="18"/>
                <w:szCs w:val="18"/>
              </w:rPr>
            </w:pPr>
            <w:r w:rsidRPr="00C55289">
              <w:rPr>
                <w:sz w:val="18"/>
                <w:szCs w:val="18"/>
              </w:rPr>
              <w:t>(</w:t>
            </w:r>
            <w:r w:rsidRPr="00C55289">
              <w:rPr>
                <w:i/>
                <w:sz w:val="18"/>
                <w:szCs w:val="18"/>
              </w:rPr>
              <w:t xml:space="preserve">название </w:t>
            </w:r>
          </w:p>
          <w:p w:rsidR="00025B03" w:rsidRPr="00C55289" w:rsidRDefault="00025B03" w:rsidP="00C800AB">
            <w:pPr>
              <w:jc w:val="center"/>
              <w:rPr>
                <w:i/>
                <w:sz w:val="18"/>
                <w:szCs w:val="18"/>
              </w:rPr>
            </w:pPr>
            <w:r w:rsidRPr="00C55289">
              <w:rPr>
                <w:i/>
                <w:sz w:val="18"/>
                <w:szCs w:val="18"/>
              </w:rPr>
              <w:t xml:space="preserve">граничного </w:t>
            </w:r>
          </w:p>
          <w:p w:rsidR="00025B03" w:rsidRPr="00C55289" w:rsidRDefault="00025B03" w:rsidP="00C800AB">
            <w:pPr>
              <w:jc w:val="center"/>
              <w:rPr>
                <w:sz w:val="18"/>
                <w:szCs w:val="18"/>
              </w:rPr>
            </w:pPr>
            <w:r w:rsidRPr="00C55289">
              <w:rPr>
                <w:i/>
                <w:sz w:val="18"/>
                <w:szCs w:val="18"/>
              </w:rPr>
              <w:t>элемента</w:t>
            </w:r>
            <w:r w:rsidRPr="00C55289">
              <w:rPr>
                <w:sz w:val="18"/>
                <w:szCs w:val="18"/>
              </w:rPr>
              <w:t>)</w:t>
            </w:r>
          </w:p>
        </w:tc>
        <w:tc>
          <w:tcPr>
            <w:tcW w:w="451" w:type="pct"/>
            <w:vAlign w:val="center"/>
          </w:tcPr>
          <w:p w:rsidR="00025B03" w:rsidRPr="00C55289" w:rsidRDefault="00025B03" w:rsidP="00C800AB">
            <w:pPr>
              <w:jc w:val="center"/>
              <w:rPr>
                <w:b/>
                <w:sz w:val="18"/>
                <w:szCs w:val="18"/>
              </w:rPr>
            </w:pPr>
            <w:r w:rsidRPr="00C55289">
              <w:rPr>
                <w:b/>
                <w:sz w:val="18"/>
                <w:szCs w:val="18"/>
              </w:rPr>
              <w:t>Конец</w:t>
            </w:r>
          </w:p>
          <w:p w:rsidR="00025B03" w:rsidRPr="00C55289" w:rsidRDefault="00025B03" w:rsidP="00C800AB">
            <w:pPr>
              <w:jc w:val="center"/>
              <w:rPr>
                <w:sz w:val="18"/>
                <w:szCs w:val="18"/>
              </w:rPr>
            </w:pPr>
            <w:r w:rsidRPr="00C55289">
              <w:rPr>
                <w:i/>
                <w:sz w:val="18"/>
                <w:szCs w:val="18"/>
              </w:rPr>
              <w:t>(название граничного элемента</w:t>
            </w:r>
            <w:r w:rsidRPr="00C55289">
              <w:rPr>
                <w:sz w:val="18"/>
                <w:szCs w:val="18"/>
              </w:rPr>
              <w:t>)</w:t>
            </w:r>
          </w:p>
        </w:tc>
        <w:tc>
          <w:tcPr>
            <w:tcW w:w="594" w:type="pct"/>
            <w:vAlign w:val="center"/>
          </w:tcPr>
          <w:p w:rsidR="00025B03" w:rsidRPr="00C55289" w:rsidRDefault="00025B03" w:rsidP="00C800AB">
            <w:pPr>
              <w:jc w:val="center"/>
              <w:rPr>
                <w:b/>
                <w:sz w:val="18"/>
                <w:szCs w:val="18"/>
              </w:rPr>
            </w:pPr>
            <w:r w:rsidRPr="00C55289">
              <w:rPr>
                <w:b/>
                <w:sz w:val="18"/>
                <w:szCs w:val="18"/>
              </w:rPr>
              <w:t xml:space="preserve">Точка поставки </w:t>
            </w:r>
            <w:r w:rsidRPr="00C55289">
              <w:rPr>
                <w:i/>
                <w:sz w:val="18"/>
                <w:szCs w:val="18"/>
              </w:rPr>
              <w:t>(место расположения границы балансовой принадлежности), номер точки поставки</w:t>
            </w:r>
          </w:p>
        </w:tc>
        <w:tc>
          <w:tcPr>
            <w:tcW w:w="674" w:type="pct"/>
            <w:vAlign w:val="center"/>
          </w:tcPr>
          <w:p w:rsidR="00025B03" w:rsidRPr="00C55289" w:rsidRDefault="00025B03" w:rsidP="00C800AB">
            <w:pPr>
              <w:jc w:val="center"/>
              <w:rPr>
                <w:b/>
                <w:sz w:val="18"/>
                <w:szCs w:val="18"/>
              </w:rPr>
            </w:pPr>
            <w:r w:rsidRPr="00C55289">
              <w:rPr>
                <w:b/>
                <w:sz w:val="18"/>
                <w:szCs w:val="18"/>
              </w:rPr>
              <w:t>Место установки расчетного</w:t>
            </w:r>
          </w:p>
          <w:p w:rsidR="00025B03" w:rsidRPr="00C55289" w:rsidRDefault="00025B03" w:rsidP="00015498">
            <w:pPr>
              <w:jc w:val="center"/>
              <w:rPr>
                <w:sz w:val="18"/>
                <w:szCs w:val="18"/>
              </w:rPr>
            </w:pPr>
            <w:r w:rsidRPr="00C55289">
              <w:rPr>
                <w:b/>
                <w:sz w:val="18"/>
                <w:szCs w:val="18"/>
              </w:rPr>
              <w:t xml:space="preserve">измерительного прибора, прием/отдача; тип, №, класс точности; признак включения в </w:t>
            </w:r>
            <w:r w:rsidR="00015498">
              <w:rPr>
                <w:b/>
                <w:sz w:val="18"/>
                <w:szCs w:val="18"/>
              </w:rPr>
              <w:t>ИСУ</w:t>
            </w:r>
            <w:r w:rsidRPr="00C55289">
              <w:rPr>
                <w:b/>
                <w:sz w:val="18"/>
                <w:szCs w:val="18"/>
              </w:rPr>
              <w:t>; номер точки измерения; параметры ТТ и ТН</w:t>
            </w:r>
          </w:p>
        </w:tc>
        <w:tc>
          <w:tcPr>
            <w:tcW w:w="674" w:type="pct"/>
            <w:vAlign w:val="center"/>
          </w:tcPr>
          <w:p w:rsidR="00025B03" w:rsidRPr="00C55289" w:rsidRDefault="00025B03" w:rsidP="00C800AB">
            <w:pPr>
              <w:jc w:val="center"/>
              <w:rPr>
                <w:b/>
                <w:sz w:val="18"/>
                <w:szCs w:val="18"/>
              </w:rPr>
            </w:pPr>
            <w:r w:rsidRPr="00C55289">
              <w:rPr>
                <w:b/>
                <w:sz w:val="18"/>
                <w:szCs w:val="18"/>
              </w:rPr>
              <w:t xml:space="preserve">Место установки контрольного </w:t>
            </w:r>
          </w:p>
          <w:p w:rsidR="00025B03" w:rsidRPr="00C55289" w:rsidRDefault="00025B03" w:rsidP="00015498">
            <w:pPr>
              <w:jc w:val="center"/>
              <w:rPr>
                <w:sz w:val="18"/>
                <w:szCs w:val="18"/>
              </w:rPr>
            </w:pPr>
            <w:r w:rsidRPr="00C55289">
              <w:rPr>
                <w:b/>
                <w:sz w:val="18"/>
                <w:szCs w:val="18"/>
              </w:rPr>
              <w:t xml:space="preserve">измерительного прибора, прием/отдача; тип, №, класс точности; признак включения в </w:t>
            </w:r>
            <w:r w:rsidR="00015498">
              <w:rPr>
                <w:b/>
                <w:sz w:val="18"/>
                <w:szCs w:val="18"/>
              </w:rPr>
              <w:t>ИСУ</w:t>
            </w:r>
            <w:r w:rsidRPr="00C55289">
              <w:rPr>
                <w:b/>
                <w:sz w:val="18"/>
                <w:szCs w:val="18"/>
              </w:rPr>
              <w:t>; номер точки измерения; параметры ТТ и ТН</w:t>
            </w:r>
          </w:p>
        </w:tc>
        <w:tc>
          <w:tcPr>
            <w:tcW w:w="492" w:type="pct"/>
            <w:vAlign w:val="center"/>
          </w:tcPr>
          <w:p w:rsidR="00025B03" w:rsidRPr="00C55289" w:rsidRDefault="00025B03" w:rsidP="00C800AB">
            <w:pPr>
              <w:jc w:val="center"/>
              <w:rPr>
                <w:b/>
                <w:sz w:val="18"/>
                <w:szCs w:val="18"/>
              </w:rPr>
            </w:pPr>
            <w:r w:rsidRPr="00C55289">
              <w:rPr>
                <w:b/>
                <w:sz w:val="18"/>
                <w:szCs w:val="18"/>
              </w:rPr>
              <w:t xml:space="preserve">Метод определения величины энергии с учетом вычисляемых добавок к показаниям счетчиков, если </w:t>
            </w:r>
          </w:p>
          <w:p w:rsidR="00025B03" w:rsidRPr="00C55289" w:rsidRDefault="00025B03" w:rsidP="00C800AB">
            <w:pPr>
              <w:jc w:val="center"/>
              <w:rPr>
                <w:sz w:val="18"/>
                <w:szCs w:val="18"/>
              </w:rPr>
            </w:pPr>
            <w:r w:rsidRPr="00C55289">
              <w:rPr>
                <w:b/>
                <w:sz w:val="18"/>
                <w:szCs w:val="18"/>
              </w:rPr>
              <w:t>показания счетчиков корректируются</w:t>
            </w:r>
          </w:p>
        </w:tc>
        <w:tc>
          <w:tcPr>
            <w:tcW w:w="450" w:type="pct"/>
            <w:vAlign w:val="center"/>
          </w:tcPr>
          <w:p w:rsidR="00025B03" w:rsidRPr="00C55289" w:rsidRDefault="00926BBA" w:rsidP="00926BBA">
            <w:pPr>
              <w:jc w:val="center"/>
              <w:rPr>
                <w:sz w:val="18"/>
                <w:szCs w:val="18"/>
              </w:rPr>
            </w:pPr>
            <w:r>
              <w:rPr>
                <w:b/>
                <w:sz w:val="18"/>
                <w:szCs w:val="18"/>
              </w:rPr>
              <w:t>Лицо</w:t>
            </w:r>
            <w:r w:rsidR="00015498">
              <w:rPr>
                <w:b/>
                <w:sz w:val="18"/>
                <w:szCs w:val="18"/>
              </w:rPr>
              <w:t>, ответственн</w:t>
            </w:r>
            <w:r>
              <w:rPr>
                <w:b/>
                <w:sz w:val="18"/>
                <w:szCs w:val="18"/>
              </w:rPr>
              <w:t>ое</w:t>
            </w:r>
            <w:r w:rsidR="00015498">
              <w:rPr>
                <w:b/>
                <w:sz w:val="18"/>
                <w:szCs w:val="18"/>
              </w:rPr>
              <w:t xml:space="preserve"> за </w:t>
            </w:r>
            <w:r>
              <w:rPr>
                <w:b/>
                <w:sz w:val="18"/>
                <w:szCs w:val="18"/>
              </w:rPr>
              <w:t xml:space="preserve">снятие </w:t>
            </w:r>
            <w:r w:rsidR="00015498">
              <w:rPr>
                <w:b/>
                <w:sz w:val="18"/>
                <w:szCs w:val="18"/>
              </w:rPr>
              <w:t xml:space="preserve">показаний </w:t>
            </w:r>
            <w:r>
              <w:rPr>
                <w:b/>
                <w:sz w:val="18"/>
                <w:szCs w:val="18"/>
              </w:rPr>
              <w:t xml:space="preserve">расчетных </w:t>
            </w:r>
            <w:r w:rsidR="00015498">
              <w:rPr>
                <w:b/>
                <w:sz w:val="18"/>
                <w:szCs w:val="18"/>
              </w:rPr>
              <w:t>приборов учета</w:t>
            </w:r>
          </w:p>
        </w:tc>
        <w:tc>
          <w:tcPr>
            <w:tcW w:w="450" w:type="pct"/>
            <w:vAlign w:val="center"/>
          </w:tcPr>
          <w:p w:rsidR="00025B03" w:rsidRPr="00C55289" w:rsidRDefault="00025B03" w:rsidP="00211D64">
            <w:pPr>
              <w:ind w:left="-22" w:firstLine="22"/>
              <w:jc w:val="center"/>
              <w:rPr>
                <w:b/>
                <w:sz w:val="18"/>
                <w:szCs w:val="18"/>
              </w:rPr>
            </w:pPr>
            <w:r w:rsidRPr="00C55289">
              <w:rPr>
                <w:b/>
                <w:sz w:val="18"/>
                <w:szCs w:val="18"/>
              </w:rPr>
              <w:t>Примечание</w:t>
            </w:r>
          </w:p>
        </w:tc>
      </w:tr>
      <w:tr w:rsidR="002F3836" w:rsidRPr="00C55289" w:rsidTr="00FC3D9E">
        <w:trPr>
          <w:trHeight w:val="267"/>
        </w:trPr>
        <w:tc>
          <w:tcPr>
            <w:tcW w:w="256" w:type="pct"/>
            <w:shd w:val="clear" w:color="auto" w:fill="auto"/>
            <w:vAlign w:val="center"/>
          </w:tcPr>
          <w:p w:rsidR="00211D64" w:rsidRPr="00C55289" w:rsidRDefault="00211D64" w:rsidP="00211D64">
            <w:pPr>
              <w:jc w:val="center"/>
              <w:rPr>
                <w:bCs/>
                <w:sz w:val="16"/>
                <w:szCs w:val="16"/>
              </w:rPr>
            </w:pPr>
            <w:r w:rsidRPr="00C55289">
              <w:rPr>
                <w:bCs/>
                <w:sz w:val="16"/>
                <w:szCs w:val="16"/>
              </w:rPr>
              <w:t>1</w:t>
            </w:r>
          </w:p>
        </w:tc>
        <w:tc>
          <w:tcPr>
            <w:tcW w:w="523" w:type="pct"/>
            <w:shd w:val="clear" w:color="auto" w:fill="auto"/>
            <w:vAlign w:val="center"/>
          </w:tcPr>
          <w:p w:rsidR="00211D64" w:rsidRPr="00C55289" w:rsidRDefault="00211D64" w:rsidP="00211D64">
            <w:pPr>
              <w:jc w:val="center"/>
              <w:rPr>
                <w:bCs/>
                <w:sz w:val="16"/>
                <w:szCs w:val="16"/>
              </w:rPr>
            </w:pPr>
            <w:r w:rsidRPr="00C55289">
              <w:rPr>
                <w:bCs/>
                <w:sz w:val="16"/>
                <w:szCs w:val="16"/>
              </w:rPr>
              <w:t>2</w:t>
            </w:r>
          </w:p>
        </w:tc>
        <w:tc>
          <w:tcPr>
            <w:tcW w:w="436" w:type="pct"/>
            <w:shd w:val="clear" w:color="auto" w:fill="auto"/>
            <w:vAlign w:val="center"/>
          </w:tcPr>
          <w:p w:rsidR="00211D64" w:rsidRPr="00C55289" w:rsidRDefault="00211D64" w:rsidP="00211D64">
            <w:pPr>
              <w:jc w:val="center"/>
              <w:rPr>
                <w:bCs/>
                <w:sz w:val="16"/>
                <w:szCs w:val="16"/>
              </w:rPr>
            </w:pPr>
            <w:r w:rsidRPr="00C55289">
              <w:rPr>
                <w:bCs/>
                <w:sz w:val="16"/>
                <w:szCs w:val="16"/>
              </w:rPr>
              <w:t>3</w:t>
            </w:r>
          </w:p>
        </w:tc>
        <w:tc>
          <w:tcPr>
            <w:tcW w:w="451" w:type="pct"/>
            <w:shd w:val="clear" w:color="auto" w:fill="auto"/>
            <w:vAlign w:val="center"/>
          </w:tcPr>
          <w:p w:rsidR="00211D64" w:rsidRPr="00C55289" w:rsidRDefault="00211D64" w:rsidP="00211D64">
            <w:pPr>
              <w:jc w:val="center"/>
              <w:rPr>
                <w:bCs/>
                <w:sz w:val="16"/>
                <w:szCs w:val="16"/>
              </w:rPr>
            </w:pPr>
            <w:r w:rsidRPr="00C55289">
              <w:rPr>
                <w:bCs/>
                <w:sz w:val="16"/>
                <w:szCs w:val="16"/>
              </w:rPr>
              <w:t>4</w:t>
            </w:r>
          </w:p>
        </w:tc>
        <w:tc>
          <w:tcPr>
            <w:tcW w:w="594" w:type="pct"/>
            <w:shd w:val="clear" w:color="auto" w:fill="auto"/>
            <w:vAlign w:val="center"/>
          </w:tcPr>
          <w:p w:rsidR="00211D64" w:rsidRPr="00C55289" w:rsidRDefault="00211D64" w:rsidP="00211D64">
            <w:pPr>
              <w:jc w:val="center"/>
              <w:rPr>
                <w:bCs/>
                <w:sz w:val="16"/>
                <w:szCs w:val="16"/>
              </w:rPr>
            </w:pPr>
            <w:r w:rsidRPr="00C55289">
              <w:rPr>
                <w:bCs/>
                <w:sz w:val="16"/>
                <w:szCs w:val="16"/>
              </w:rPr>
              <w:t>5</w:t>
            </w:r>
          </w:p>
        </w:tc>
        <w:tc>
          <w:tcPr>
            <w:tcW w:w="674" w:type="pct"/>
            <w:shd w:val="clear" w:color="auto" w:fill="auto"/>
            <w:vAlign w:val="center"/>
          </w:tcPr>
          <w:p w:rsidR="00211D64" w:rsidRPr="00C55289" w:rsidRDefault="00211D64" w:rsidP="00211D64">
            <w:pPr>
              <w:pStyle w:val="mysimplestyle"/>
              <w:jc w:val="center"/>
              <w:rPr>
                <w:lang w:val="ru-RU"/>
              </w:rPr>
            </w:pPr>
            <w:r w:rsidRPr="00C55289">
              <w:rPr>
                <w:lang w:val="ru-RU"/>
              </w:rPr>
              <w:t>6</w:t>
            </w:r>
          </w:p>
        </w:tc>
        <w:tc>
          <w:tcPr>
            <w:tcW w:w="674" w:type="pct"/>
            <w:shd w:val="clear" w:color="auto" w:fill="auto"/>
            <w:vAlign w:val="center"/>
          </w:tcPr>
          <w:p w:rsidR="00211D64" w:rsidRPr="00C55289" w:rsidRDefault="00211D64" w:rsidP="00211D64">
            <w:pPr>
              <w:jc w:val="center"/>
              <w:rPr>
                <w:sz w:val="18"/>
                <w:szCs w:val="18"/>
              </w:rPr>
            </w:pPr>
            <w:r w:rsidRPr="00C55289">
              <w:rPr>
                <w:sz w:val="18"/>
                <w:szCs w:val="18"/>
              </w:rPr>
              <w:t>7</w:t>
            </w:r>
          </w:p>
        </w:tc>
        <w:tc>
          <w:tcPr>
            <w:tcW w:w="492" w:type="pct"/>
            <w:shd w:val="clear" w:color="auto" w:fill="auto"/>
            <w:vAlign w:val="center"/>
          </w:tcPr>
          <w:p w:rsidR="00211D64" w:rsidRPr="00C55289" w:rsidRDefault="00211D64" w:rsidP="00211D64">
            <w:pPr>
              <w:jc w:val="center"/>
              <w:rPr>
                <w:bCs/>
                <w:sz w:val="16"/>
                <w:szCs w:val="16"/>
              </w:rPr>
            </w:pPr>
            <w:r w:rsidRPr="00C55289">
              <w:rPr>
                <w:bCs/>
                <w:sz w:val="16"/>
                <w:szCs w:val="16"/>
              </w:rPr>
              <w:t>8</w:t>
            </w:r>
          </w:p>
        </w:tc>
        <w:tc>
          <w:tcPr>
            <w:tcW w:w="450" w:type="pct"/>
            <w:shd w:val="clear" w:color="auto" w:fill="auto"/>
            <w:vAlign w:val="center"/>
          </w:tcPr>
          <w:p w:rsidR="00211D64" w:rsidRPr="00C55289" w:rsidRDefault="00211D64" w:rsidP="00211D64">
            <w:pPr>
              <w:jc w:val="center"/>
              <w:rPr>
                <w:bCs/>
                <w:sz w:val="16"/>
                <w:szCs w:val="16"/>
              </w:rPr>
            </w:pPr>
            <w:r w:rsidRPr="00C55289">
              <w:rPr>
                <w:bCs/>
                <w:sz w:val="16"/>
                <w:szCs w:val="16"/>
              </w:rPr>
              <w:t>9</w:t>
            </w:r>
          </w:p>
        </w:tc>
        <w:tc>
          <w:tcPr>
            <w:tcW w:w="450" w:type="pct"/>
            <w:shd w:val="clear" w:color="auto" w:fill="auto"/>
            <w:vAlign w:val="center"/>
          </w:tcPr>
          <w:p w:rsidR="00211D64" w:rsidRPr="00C55289" w:rsidRDefault="00211D64" w:rsidP="00211D64">
            <w:pPr>
              <w:jc w:val="center"/>
              <w:rPr>
                <w:sz w:val="18"/>
                <w:szCs w:val="18"/>
              </w:rPr>
            </w:pPr>
            <w:r w:rsidRPr="00C55289">
              <w:rPr>
                <w:sz w:val="18"/>
                <w:szCs w:val="18"/>
              </w:rPr>
              <w:t>10</w:t>
            </w:r>
          </w:p>
        </w:tc>
      </w:tr>
      <w:tr w:rsidR="002F3836" w:rsidRPr="00C55289" w:rsidTr="00FC3D9E">
        <w:trPr>
          <w:trHeight w:val="305"/>
        </w:trPr>
        <w:tc>
          <w:tcPr>
            <w:tcW w:w="256" w:type="pct"/>
            <w:shd w:val="clear" w:color="auto" w:fill="auto"/>
          </w:tcPr>
          <w:p w:rsidR="00211D64" w:rsidRPr="00C55289" w:rsidRDefault="00211D64" w:rsidP="00B23F25">
            <w:pPr>
              <w:jc w:val="center"/>
              <w:rPr>
                <w:bCs/>
                <w:sz w:val="16"/>
                <w:szCs w:val="16"/>
              </w:rPr>
            </w:pPr>
            <w:r w:rsidRPr="00C55289">
              <w:rPr>
                <w:bCs/>
                <w:sz w:val="16"/>
                <w:szCs w:val="16"/>
              </w:rPr>
              <w:t>1</w:t>
            </w:r>
          </w:p>
        </w:tc>
        <w:tc>
          <w:tcPr>
            <w:tcW w:w="523" w:type="pct"/>
            <w:shd w:val="clear" w:color="auto" w:fill="auto"/>
          </w:tcPr>
          <w:p w:rsidR="00211D64" w:rsidRPr="00C55289" w:rsidRDefault="00211D64" w:rsidP="00B23F25">
            <w:pPr>
              <w:jc w:val="center"/>
              <w:rPr>
                <w:bCs/>
                <w:sz w:val="16"/>
                <w:szCs w:val="16"/>
              </w:rPr>
            </w:pPr>
          </w:p>
        </w:tc>
        <w:tc>
          <w:tcPr>
            <w:tcW w:w="436" w:type="pct"/>
            <w:shd w:val="clear" w:color="auto" w:fill="auto"/>
          </w:tcPr>
          <w:p w:rsidR="00211D64" w:rsidRPr="00C55289" w:rsidRDefault="00211D64" w:rsidP="00B23F25">
            <w:pPr>
              <w:jc w:val="center"/>
              <w:rPr>
                <w:bCs/>
                <w:sz w:val="16"/>
                <w:szCs w:val="16"/>
              </w:rPr>
            </w:pPr>
          </w:p>
        </w:tc>
        <w:tc>
          <w:tcPr>
            <w:tcW w:w="451" w:type="pct"/>
            <w:shd w:val="clear" w:color="auto" w:fill="auto"/>
            <w:tcMar>
              <w:left w:w="28" w:type="dxa"/>
              <w:right w:w="28" w:type="dxa"/>
            </w:tcMar>
          </w:tcPr>
          <w:p w:rsidR="00211D64" w:rsidRPr="00C55289" w:rsidRDefault="00211D64" w:rsidP="00B23F25">
            <w:pPr>
              <w:jc w:val="center"/>
              <w:rPr>
                <w:bCs/>
                <w:sz w:val="16"/>
                <w:szCs w:val="16"/>
              </w:rPr>
            </w:pPr>
          </w:p>
        </w:tc>
        <w:tc>
          <w:tcPr>
            <w:tcW w:w="594" w:type="pct"/>
            <w:shd w:val="clear" w:color="auto" w:fill="auto"/>
          </w:tcPr>
          <w:p w:rsidR="00211D64" w:rsidRPr="00C55289" w:rsidRDefault="00211D64" w:rsidP="00211D64">
            <w:pPr>
              <w:rPr>
                <w:bCs/>
                <w:sz w:val="16"/>
                <w:szCs w:val="16"/>
              </w:rPr>
            </w:pPr>
          </w:p>
        </w:tc>
        <w:tc>
          <w:tcPr>
            <w:tcW w:w="674" w:type="pct"/>
            <w:shd w:val="clear" w:color="auto" w:fill="auto"/>
          </w:tcPr>
          <w:p w:rsidR="00211D64" w:rsidRPr="00C55289" w:rsidRDefault="00211D64" w:rsidP="002F3836">
            <w:pPr>
              <w:pStyle w:val="mysimplestyle"/>
              <w:spacing w:after="60"/>
              <w:rPr>
                <w:lang w:val="ru-RU"/>
              </w:rPr>
            </w:pPr>
          </w:p>
        </w:tc>
        <w:tc>
          <w:tcPr>
            <w:tcW w:w="674" w:type="pct"/>
            <w:shd w:val="clear" w:color="auto" w:fill="auto"/>
          </w:tcPr>
          <w:p w:rsidR="00211D64" w:rsidRPr="00C55289" w:rsidRDefault="00211D64" w:rsidP="006F179C">
            <w:pPr>
              <w:jc w:val="center"/>
              <w:rPr>
                <w:sz w:val="18"/>
                <w:szCs w:val="18"/>
              </w:rPr>
            </w:pPr>
          </w:p>
        </w:tc>
        <w:tc>
          <w:tcPr>
            <w:tcW w:w="492"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sz w:val="18"/>
                <w:szCs w:val="18"/>
              </w:rPr>
            </w:pPr>
          </w:p>
        </w:tc>
      </w:tr>
      <w:tr w:rsidR="002F3836" w:rsidRPr="00C55289" w:rsidTr="00FC3D9E">
        <w:trPr>
          <w:cantSplit/>
          <w:trHeight w:val="267"/>
        </w:trPr>
        <w:tc>
          <w:tcPr>
            <w:tcW w:w="256" w:type="pct"/>
            <w:shd w:val="clear" w:color="auto" w:fill="auto"/>
          </w:tcPr>
          <w:p w:rsidR="00211D64" w:rsidRPr="00C55289" w:rsidRDefault="00211D64" w:rsidP="00B23F25">
            <w:pPr>
              <w:jc w:val="center"/>
              <w:rPr>
                <w:bCs/>
                <w:sz w:val="16"/>
                <w:szCs w:val="16"/>
              </w:rPr>
            </w:pPr>
            <w:r w:rsidRPr="00C55289">
              <w:rPr>
                <w:bCs/>
                <w:sz w:val="16"/>
                <w:szCs w:val="16"/>
              </w:rPr>
              <w:t>2</w:t>
            </w:r>
          </w:p>
        </w:tc>
        <w:tc>
          <w:tcPr>
            <w:tcW w:w="523" w:type="pct"/>
            <w:shd w:val="clear" w:color="auto" w:fill="auto"/>
          </w:tcPr>
          <w:p w:rsidR="00211D64" w:rsidRPr="00C55289" w:rsidRDefault="00211D64" w:rsidP="00B23F25">
            <w:pPr>
              <w:jc w:val="center"/>
              <w:rPr>
                <w:bCs/>
                <w:sz w:val="16"/>
                <w:szCs w:val="16"/>
              </w:rPr>
            </w:pPr>
          </w:p>
        </w:tc>
        <w:tc>
          <w:tcPr>
            <w:tcW w:w="436" w:type="pct"/>
            <w:shd w:val="clear" w:color="auto" w:fill="auto"/>
          </w:tcPr>
          <w:p w:rsidR="00211D64" w:rsidRPr="00C55289" w:rsidRDefault="00211D64" w:rsidP="00B23F25">
            <w:pPr>
              <w:jc w:val="center"/>
              <w:rPr>
                <w:bCs/>
                <w:sz w:val="16"/>
                <w:szCs w:val="16"/>
              </w:rPr>
            </w:pPr>
          </w:p>
        </w:tc>
        <w:tc>
          <w:tcPr>
            <w:tcW w:w="451" w:type="pct"/>
            <w:shd w:val="clear" w:color="auto" w:fill="auto"/>
            <w:tcMar>
              <w:left w:w="28" w:type="dxa"/>
              <w:right w:w="28" w:type="dxa"/>
            </w:tcMar>
          </w:tcPr>
          <w:p w:rsidR="00211D64" w:rsidRPr="00C55289" w:rsidRDefault="00211D64" w:rsidP="00B23F25">
            <w:pPr>
              <w:jc w:val="center"/>
              <w:rPr>
                <w:bCs/>
                <w:sz w:val="16"/>
                <w:szCs w:val="16"/>
              </w:rPr>
            </w:pPr>
          </w:p>
        </w:tc>
        <w:tc>
          <w:tcPr>
            <w:tcW w:w="594" w:type="pct"/>
            <w:shd w:val="clear" w:color="auto" w:fill="auto"/>
          </w:tcPr>
          <w:p w:rsidR="00211D64" w:rsidRPr="00C55289" w:rsidRDefault="00211D64" w:rsidP="00211D64">
            <w:pPr>
              <w:rPr>
                <w:bCs/>
                <w:sz w:val="16"/>
                <w:szCs w:val="16"/>
              </w:rPr>
            </w:pPr>
          </w:p>
        </w:tc>
        <w:tc>
          <w:tcPr>
            <w:tcW w:w="674" w:type="pct"/>
            <w:shd w:val="clear" w:color="auto" w:fill="auto"/>
          </w:tcPr>
          <w:p w:rsidR="00211D64" w:rsidRPr="00C55289" w:rsidRDefault="00211D64" w:rsidP="002F3836">
            <w:pPr>
              <w:pStyle w:val="mysimplestyle"/>
              <w:spacing w:after="60"/>
              <w:rPr>
                <w:lang w:val="ru-RU"/>
              </w:rPr>
            </w:pPr>
          </w:p>
        </w:tc>
        <w:tc>
          <w:tcPr>
            <w:tcW w:w="674" w:type="pct"/>
            <w:shd w:val="clear" w:color="auto" w:fill="auto"/>
          </w:tcPr>
          <w:p w:rsidR="00211D64" w:rsidRPr="00C55289" w:rsidRDefault="00211D64" w:rsidP="006F179C">
            <w:pPr>
              <w:jc w:val="center"/>
              <w:rPr>
                <w:kern w:val="2"/>
                <w:sz w:val="18"/>
                <w:szCs w:val="18"/>
              </w:rPr>
            </w:pPr>
          </w:p>
        </w:tc>
        <w:tc>
          <w:tcPr>
            <w:tcW w:w="492"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kern w:val="2"/>
                <w:sz w:val="18"/>
                <w:szCs w:val="18"/>
              </w:rPr>
            </w:pPr>
          </w:p>
        </w:tc>
      </w:tr>
      <w:tr w:rsidR="002F3836" w:rsidRPr="00C55289" w:rsidTr="00FC3D9E">
        <w:trPr>
          <w:cantSplit/>
          <w:trHeight w:val="284"/>
        </w:trPr>
        <w:tc>
          <w:tcPr>
            <w:tcW w:w="256" w:type="pct"/>
            <w:shd w:val="clear" w:color="auto" w:fill="auto"/>
          </w:tcPr>
          <w:p w:rsidR="00211D64" w:rsidRPr="00C55289" w:rsidRDefault="00015498" w:rsidP="00B23F25">
            <w:pPr>
              <w:jc w:val="center"/>
              <w:rPr>
                <w:bCs/>
                <w:sz w:val="16"/>
                <w:szCs w:val="16"/>
              </w:rPr>
            </w:pPr>
            <w:r>
              <w:rPr>
                <w:bCs/>
                <w:sz w:val="16"/>
                <w:szCs w:val="16"/>
              </w:rPr>
              <w:t>…</w:t>
            </w:r>
          </w:p>
        </w:tc>
        <w:tc>
          <w:tcPr>
            <w:tcW w:w="523" w:type="pct"/>
            <w:shd w:val="clear" w:color="auto" w:fill="auto"/>
          </w:tcPr>
          <w:p w:rsidR="00211D64" w:rsidRPr="00C55289" w:rsidRDefault="00211D64" w:rsidP="00B23F25">
            <w:pPr>
              <w:jc w:val="center"/>
              <w:rPr>
                <w:bCs/>
                <w:sz w:val="16"/>
                <w:szCs w:val="16"/>
              </w:rPr>
            </w:pPr>
          </w:p>
        </w:tc>
        <w:tc>
          <w:tcPr>
            <w:tcW w:w="436" w:type="pct"/>
            <w:shd w:val="clear" w:color="auto" w:fill="auto"/>
          </w:tcPr>
          <w:p w:rsidR="00211D64" w:rsidRPr="00C55289" w:rsidRDefault="00211D64" w:rsidP="00B23F25">
            <w:pPr>
              <w:jc w:val="center"/>
              <w:rPr>
                <w:bCs/>
                <w:sz w:val="16"/>
                <w:szCs w:val="16"/>
              </w:rPr>
            </w:pPr>
          </w:p>
        </w:tc>
        <w:tc>
          <w:tcPr>
            <w:tcW w:w="451" w:type="pct"/>
            <w:shd w:val="clear" w:color="auto" w:fill="auto"/>
          </w:tcPr>
          <w:p w:rsidR="00211D64" w:rsidRPr="00C55289" w:rsidRDefault="00211D64" w:rsidP="00211D64">
            <w:pPr>
              <w:jc w:val="center"/>
              <w:rPr>
                <w:bCs/>
                <w:sz w:val="16"/>
                <w:szCs w:val="16"/>
              </w:rPr>
            </w:pPr>
          </w:p>
        </w:tc>
        <w:tc>
          <w:tcPr>
            <w:tcW w:w="594" w:type="pct"/>
            <w:shd w:val="clear" w:color="auto" w:fill="auto"/>
          </w:tcPr>
          <w:p w:rsidR="00211D64" w:rsidRPr="00C55289" w:rsidRDefault="00211D64" w:rsidP="00211D64">
            <w:pPr>
              <w:rPr>
                <w:bCs/>
                <w:sz w:val="16"/>
                <w:szCs w:val="16"/>
              </w:rPr>
            </w:pPr>
          </w:p>
        </w:tc>
        <w:tc>
          <w:tcPr>
            <w:tcW w:w="674" w:type="pct"/>
            <w:shd w:val="clear" w:color="auto" w:fill="auto"/>
          </w:tcPr>
          <w:p w:rsidR="00211D64" w:rsidRPr="00C55289" w:rsidRDefault="00211D64" w:rsidP="002F3836">
            <w:pPr>
              <w:pStyle w:val="mysimplestyle"/>
              <w:spacing w:after="60"/>
              <w:rPr>
                <w:lang w:val="ru-RU"/>
              </w:rPr>
            </w:pPr>
          </w:p>
        </w:tc>
        <w:tc>
          <w:tcPr>
            <w:tcW w:w="674" w:type="pct"/>
            <w:shd w:val="clear" w:color="auto" w:fill="auto"/>
          </w:tcPr>
          <w:p w:rsidR="00211D64" w:rsidRPr="00C55289" w:rsidDel="00176D47" w:rsidRDefault="00211D64" w:rsidP="006F179C">
            <w:pPr>
              <w:jc w:val="center"/>
              <w:rPr>
                <w:kern w:val="2"/>
                <w:sz w:val="18"/>
                <w:szCs w:val="18"/>
              </w:rPr>
            </w:pPr>
          </w:p>
        </w:tc>
        <w:tc>
          <w:tcPr>
            <w:tcW w:w="492"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Del="00176D47" w:rsidRDefault="00211D64" w:rsidP="006F179C">
            <w:pPr>
              <w:jc w:val="center"/>
              <w:rPr>
                <w:kern w:val="2"/>
                <w:sz w:val="18"/>
                <w:szCs w:val="18"/>
              </w:rPr>
            </w:pPr>
          </w:p>
        </w:tc>
      </w:tr>
      <w:tr w:rsidR="002F3836" w:rsidRPr="00C55289" w:rsidTr="00FC3D9E">
        <w:trPr>
          <w:trHeight w:val="267"/>
        </w:trPr>
        <w:tc>
          <w:tcPr>
            <w:tcW w:w="256" w:type="pct"/>
            <w:shd w:val="clear" w:color="auto" w:fill="auto"/>
            <w:vAlign w:val="center"/>
          </w:tcPr>
          <w:p w:rsidR="00211D64" w:rsidRPr="00015498" w:rsidRDefault="00015498" w:rsidP="00B23F25">
            <w:pPr>
              <w:jc w:val="center"/>
              <w:rPr>
                <w:bCs/>
                <w:sz w:val="16"/>
                <w:szCs w:val="16"/>
                <w:lang w:val="en-US"/>
              </w:rPr>
            </w:pPr>
            <w:r>
              <w:rPr>
                <w:bCs/>
                <w:sz w:val="16"/>
                <w:szCs w:val="16"/>
                <w:lang w:val="en-US"/>
              </w:rPr>
              <w:t>n</w:t>
            </w:r>
          </w:p>
        </w:tc>
        <w:tc>
          <w:tcPr>
            <w:tcW w:w="523" w:type="pct"/>
            <w:shd w:val="clear" w:color="auto" w:fill="auto"/>
            <w:vAlign w:val="center"/>
          </w:tcPr>
          <w:p w:rsidR="00211D64" w:rsidRPr="00C55289" w:rsidRDefault="00211D64" w:rsidP="00B23F25">
            <w:pPr>
              <w:jc w:val="center"/>
              <w:rPr>
                <w:bCs/>
                <w:sz w:val="16"/>
                <w:szCs w:val="16"/>
              </w:rPr>
            </w:pPr>
          </w:p>
        </w:tc>
        <w:tc>
          <w:tcPr>
            <w:tcW w:w="436" w:type="pct"/>
            <w:shd w:val="clear" w:color="auto" w:fill="auto"/>
            <w:vAlign w:val="center"/>
          </w:tcPr>
          <w:p w:rsidR="00211D64" w:rsidRPr="00C55289" w:rsidRDefault="00211D64" w:rsidP="00B23F25">
            <w:pPr>
              <w:jc w:val="center"/>
              <w:rPr>
                <w:bCs/>
                <w:sz w:val="16"/>
                <w:szCs w:val="16"/>
              </w:rPr>
            </w:pPr>
          </w:p>
        </w:tc>
        <w:tc>
          <w:tcPr>
            <w:tcW w:w="451" w:type="pct"/>
            <w:shd w:val="clear" w:color="auto" w:fill="auto"/>
            <w:vAlign w:val="center"/>
          </w:tcPr>
          <w:p w:rsidR="00211D64" w:rsidRPr="00C55289" w:rsidRDefault="00211D64" w:rsidP="00B23F25">
            <w:pPr>
              <w:jc w:val="center"/>
              <w:rPr>
                <w:bCs/>
                <w:sz w:val="16"/>
                <w:szCs w:val="16"/>
              </w:rPr>
            </w:pPr>
          </w:p>
        </w:tc>
        <w:tc>
          <w:tcPr>
            <w:tcW w:w="594" w:type="pct"/>
            <w:shd w:val="clear" w:color="auto" w:fill="auto"/>
            <w:vAlign w:val="center"/>
          </w:tcPr>
          <w:p w:rsidR="00211D64" w:rsidRPr="00C55289" w:rsidRDefault="00211D64" w:rsidP="00B23F25">
            <w:pPr>
              <w:jc w:val="center"/>
              <w:rPr>
                <w:bCs/>
                <w:sz w:val="16"/>
                <w:szCs w:val="16"/>
              </w:rPr>
            </w:pPr>
          </w:p>
        </w:tc>
        <w:tc>
          <w:tcPr>
            <w:tcW w:w="674" w:type="pct"/>
            <w:shd w:val="clear" w:color="auto" w:fill="auto"/>
            <w:vAlign w:val="center"/>
          </w:tcPr>
          <w:p w:rsidR="00211D64" w:rsidRPr="00C55289" w:rsidRDefault="00211D64" w:rsidP="00B23F25">
            <w:pPr>
              <w:pStyle w:val="mysimplestyle"/>
              <w:jc w:val="center"/>
              <w:rPr>
                <w:lang w:val="ru-RU"/>
              </w:rPr>
            </w:pPr>
          </w:p>
        </w:tc>
        <w:tc>
          <w:tcPr>
            <w:tcW w:w="674" w:type="pct"/>
            <w:shd w:val="clear" w:color="auto" w:fill="auto"/>
            <w:vAlign w:val="center"/>
          </w:tcPr>
          <w:p w:rsidR="00211D64" w:rsidRPr="00C55289" w:rsidRDefault="00211D64" w:rsidP="00B23F25">
            <w:pPr>
              <w:jc w:val="center"/>
              <w:rPr>
                <w:sz w:val="18"/>
                <w:szCs w:val="18"/>
              </w:rPr>
            </w:pPr>
          </w:p>
        </w:tc>
        <w:tc>
          <w:tcPr>
            <w:tcW w:w="492" w:type="pct"/>
            <w:shd w:val="clear" w:color="auto" w:fill="auto"/>
            <w:vAlign w:val="center"/>
          </w:tcPr>
          <w:p w:rsidR="00211D64" w:rsidRPr="00C55289" w:rsidRDefault="00211D64" w:rsidP="00B23F25">
            <w:pPr>
              <w:jc w:val="center"/>
              <w:rPr>
                <w:bCs/>
                <w:sz w:val="16"/>
                <w:szCs w:val="16"/>
              </w:rPr>
            </w:pPr>
          </w:p>
        </w:tc>
        <w:tc>
          <w:tcPr>
            <w:tcW w:w="450" w:type="pct"/>
            <w:shd w:val="clear" w:color="auto" w:fill="auto"/>
            <w:vAlign w:val="center"/>
          </w:tcPr>
          <w:p w:rsidR="00211D64" w:rsidRPr="00C55289" w:rsidRDefault="00211D64" w:rsidP="00B23F25">
            <w:pPr>
              <w:jc w:val="center"/>
              <w:rPr>
                <w:bCs/>
                <w:sz w:val="16"/>
                <w:szCs w:val="16"/>
              </w:rPr>
            </w:pPr>
          </w:p>
        </w:tc>
        <w:tc>
          <w:tcPr>
            <w:tcW w:w="450" w:type="pct"/>
            <w:shd w:val="clear" w:color="auto" w:fill="auto"/>
            <w:vAlign w:val="center"/>
          </w:tcPr>
          <w:p w:rsidR="00211D64" w:rsidRPr="00C55289" w:rsidRDefault="00211D64" w:rsidP="00B23F25">
            <w:pPr>
              <w:jc w:val="center"/>
              <w:rPr>
                <w:sz w:val="18"/>
                <w:szCs w:val="18"/>
              </w:rPr>
            </w:pPr>
          </w:p>
        </w:tc>
      </w:tr>
    </w:tbl>
    <w:p w:rsidR="00A83EE4" w:rsidRPr="00C55289" w:rsidRDefault="00A83EE4" w:rsidP="00A83EE4">
      <w:pPr>
        <w:pStyle w:val="1"/>
        <w:keepNext w:val="0"/>
        <w:pageBreakBefore/>
        <w:spacing w:after="0"/>
        <w:jc w:val="right"/>
        <w:rPr>
          <w:bCs w:val="0"/>
          <w:sz w:val="20"/>
        </w:rPr>
      </w:pPr>
      <w:r w:rsidRPr="00C55289">
        <w:rPr>
          <w:bCs w:val="0"/>
          <w:sz w:val="20"/>
        </w:rPr>
        <w:t>Приложение № </w:t>
      </w:r>
      <w:r w:rsidR="005D59B3">
        <w:rPr>
          <w:bCs w:val="0"/>
          <w:sz w:val="20"/>
        </w:rPr>
        <w:t>2</w:t>
      </w:r>
    </w:p>
    <w:p w:rsidR="00A83EE4" w:rsidRPr="00C55289" w:rsidRDefault="00EF1866" w:rsidP="00A83EE4">
      <w:pPr>
        <w:pStyle w:val="1"/>
        <w:jc w:val="right"/>
        <w:rPr>
          <w:b w:val="0"/>
        </w:rPr>
      </w:pPr>
      <w:r>
        <w:rPr>
          <w:b w:val="0"/>
          <w:sz w:val="20"/>
        </w:rPr>
        <w:t>к Договору купли</w:t>
      </w:r>
      <w:r w:rsidR="00BC2536">
        <w:rPr>
          <w:b w:val="0"/>
          <w:sz w:val="20"/>
        </w:rPr>
        <w:t xml:space="preserve">-продажи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tbl>
      <w:tblPr>
        <w:tblW w:w="0" w:type="auto"/>
        <w:tblLook w:val="04A0" w:firstRow="1" w:lastRow="0" w:firstColumn="1" w:lastColumn="0" w:noHBand="0" w:noVBand="1"/>
      </w:tblPr>
      <w:tblGrid>
        <w:gridCol w:w="5211"/>
        <w:gridCol w:w="5211"/>
      </w:tblGrid>
      <w:tr w:rsidR="00A83EE4" w:rsidRPr="00C55289" w:rsidTr="0075270C">
        <w:tc>
          <w:tcPr>
            <w:tcW w:w="5211" w:type="dxa"/>
          </w:tcPr>
          <w:p w:rsidR="0075270C" w:rsidRPr="00C55289" w:rsidRDefault="0075270C"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324C29">
            <w:pPr>
              <w:pStyle w:val="ac"/>
              <w:tabs>
                <w:tab w:val="clear" w:pos="4677"/>
                <w:tab w:val="clear" w:pos="9355"/>
              </w:tabs>
              <w:ind w:left="993"/>
              <w:jc w:val="both"/>
            </w:pPr>
          </w:p>
          <w:p w:rsidR="00A83EE4" w:rsidRPr="00C55289" w:rsidRDefault="00C54B8A" w:rsidP="00324C29">
            <w:pPr>
              <w:pStyle w:val="ac"/>
              <w:tabs>
                <w:tab w:val="clear" w:pos="4677"/>
                <w:tab w:val="clear" w:pos="9355"/>
              </w:tabs>
              <w:ind w:left="993"/>
              <w:jc w:val="both"/>
            </w:pPr>
            <w:r w:rsidRPr="00C55289">
              <w:t>Продавец</w:t>
            </w:r>
          </w:p>
          <w:p w:rsidR="00A83EE4" w:rsidRPr="00C55289" w:rsidRDefault="00A83EE4" w:rsidP="00324C29">
            <w:pPr>
              <w:pStyle w:val="ac"/>
              <w:tabs>
                <w:tab w:val="clear" w:pos="4677"/>
                <w:tab w:val="clear" w:pos="9355"/>
              </w:tabs>
              <w:ind w:left="993"/>
            </w:pPr>
          </w:p>
          <w:p w:rsidR="003A4073" w:rsidRPr="00C55289" w:rsidRDefault="00A83EE4" w:rsidP="00F553C9">
            <w:pPr>
              <w:ind w:left="993"/>
            </w:pPr>
            <w:r w:rsidRPr="00C55289">
              <w:t>_____________ /</w:t>
            </w:r>
            <w:r w:rsidR="003A4073" w:rsidRPr="00C55289">
              <w:t xml:space="preserve"> </w:t>
            </w:r>
            <w:r w:rsidR="00881457" w:rsidRPr="00C55289">
              <w:t>______________</w:t>
            </w:r>
          </w:p>
          <w:p w:rsidR="00A83EE4" w:rsidRPr="00C55289" w:rsidRDefault="00A83EE4" w:rsidP="003A4073">
            <w:pPr>
              <w:pStyle w:val="ac"/>
              <w:tabs>
                <w:tab w:val="clear" w:pos="4677"/>
                <w:tab w:val="clear" w:pos="9355"/>
              </w:tabs>
              <w:ind w:left="993"/>
            </w:pPr>
          </w:p>
        </w:tc>
        <w:tc>
          <w:tcPr>
            <w:tcW w:w="5211" w:type="dxa"/>
          </w:tcPr>
          <w:p w:rsidR="0075270C" w:rsidRPr="00C55289" w:rsidRDefault="0075270C"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324C29">
            <w:pPr>
              <w:pStyle w:val="ac"/>
              <w:tabs>
                <w:tab w:val="clear" w:pos="4677"/>
                <w:tab w:val="clear" w:pos="9355"/>
              </w:tabs>
              <w:ind w:left="885"/>
            </w:pPr>
          </w:p>
          <w:p w:rsidR="00A83EE4" w:rsidRPr="00C55289" w:rsidRDefault="00A83EE4" w:rsidP="00324C29">
            <w:pPr>
              <w:pStyle w:val="ac"/>
              <w:tabs>
                <w:tab w:val="clear" w:pos="4677"/>
                <w:tab w:val="clear" w:pos="9355"/>
              </w:tabs>
              <w:ind w:left="885"/>
            </w:pPr>
            <w:r w:rsidRPr="00C55289">
              <w:t>Покупатель</w:t>
            </w:r>
          </w:p>
          <w:p w:rsidR="00A83EE4" w:rsidRPr="00C55289" w:rsidRDefault="00A83EE4" w:rsidP="00324C29">
            <w:pPr>
              <w:pStyle w:val="ac"/>
              <w:tabs>
                <w:tab w:val="clear" w:pos="4677"/>
                <w:tab w:val="clear" w:pos="9355"/>
              </w:tabs>
              <w:ind w:left="885"/>
            </w:pPr>
          </w:p>
          <w:p w:rsidR="00A83EE4" w:rsidRPr="00C55289" w:rsidRDefault="00A83EE4" w:rsidP="00324C29">
            <w:pPr>
              <w:pStyle w:val="ac"/>
              <w:tabs>
                <w:tab w:val="clear" w:pos="4677"/>
                <w:tab w:val="clear" w:pos="9355"/>
              </w:tabs>
              <w:ind w:left="885"/>
            </w:pPr>
            <w:r w:rsidRPr="00C55289">
              <w:t xml:space="preserve">_____________ / </w:t>
            </w:r>
            <w:r w:rsidR="00015498">
              <w:rPr>
                <w:bCs/>
              </w:rPr>
              <w:t>______________</w:t>
            </w:r>
          </w:p>
          <w:p w:rsidR="00A83EE4" w:rsidRPr="00C55289" w:rsidRDefault="000F7272" w:rsidP="00324C29">
            <w:pPr>
              <w:pStyle w:val="ac"/>
              <w:tabs>
                <w:tab w:val="clear" w:pos="4677"/>
                <w:tab w:val="clear" w:pos="9355"/>
              </w:tabs>
              <w:ind w:left="885"/>
              <w:rPr>
                <w:b/>
                <w:bCs/>
              </w:rPr>
            </w:pPr>
            <w:r>
              <w:t xml:space="preserve">    </w:t>
            </w:r>
            <w:r w:rsidR="00A83EE4" w:rsidRPr="00C55289">
              <w:t xml:space="preserve"> М.П.</w:t>
            </w:r>
          </w:p>
        </w:tc>
      </w:tr>
    </w:tbl>
    <w:p w:rsidR="00A63171" w:rsidRDefault="00A63171">
      <w:pPr>
        <w:jc w:val="center"/>
        <w:rPr>
          <w:b/>
          <w:bCs/>
        </w:rPr>
      </w:pPr>
    </w:p>
    <w:p w:rsidR="000043B3" w:rsidRDefault="000043B3">
      <w:pPr>
        <w:jc w:val="center"/>
        <w:rPr>
          <w:b/>
          <w:bCs/>
        </w:rPr>
      </w:pPr>
    </w:p>
    <w:p w:rsidR="000043B3" w:rsidRPr="00C55289" w:rsidRDefault="000043B3">
      <w:pPr>
        <w:jc w:val="center"/>
        <w:rPr>
          <w:b/>
          <w:bCs/>
        </w:rPr>
      </w:pPr>
    </w:p>
    <w:p w:rsidR="00881457" w:rsidRPr="00344EA7" w:rsidRDefault="00881457" w:rsidP="00881457">
      <w:pPr>
        <w:jc w:val="center"/>
        <w:rPr>
          <w:b/>
          <w:bCs/>
        </w:rPr>
      </w:pPr>
      <w:r w:rsidRPr="00344EA7">
        <w:rPr>
          <w:b/>
          <w:bCs/>
        </w:rPr>
        <w:t>Акт снятия показаний расчетных (контрольных) приборов учета</w:t>
      </w:r>
    </w:p>
    <w:p w:rsidR="00881457" w:rsidRPr="00344EA7" w:rsidRDefault="00881457" w:rsidP="00881457">
      <w:pPr>
        <w:jc w:val="center"/>
      </w:pPr>
      <w:r>
        <w:t>за _____________ 20_</w:t>
      </w:r>
      <w:r w:rsidRPr="00344EA7">
        <w:t xml:space="preserve"> г.</w:t>
      </w:r>
    </w:p>
    <w:p w:rsidR="00881457" w:rsidRPr="00C55289" w:rsidRDefault="00881457" w:rsidP="00881457">
      <w:pPr>
        <w:jc w:val="center"/>
      </w:pPr>
    </w:p>
    <w:p w:rsidR="00881457" w:rsidRPr="00C55289" w:rsidRDefault="00881457" w:rsidP="00881457">
      <w:r w:rsidRPr="00C55289">
        <w:rPr>
          <w:b/>
        </w:rPr>
        <w:t>Раздел 1.</w:t>
      </w:r>
      <w:r w:rsidRPr="00C55289">
        <w:t xml:space="preserve"> Баланс по </w:t>
      </w:r>
      <w:r w:rsidR="00552879">
        <w:t>объекту микрогенерации</w:t>
      </w:r>
      <w:r w:rsidRPr="00C55289">
        <w:t xml:space="preserve"> (сальдо перетоков по границам балансовой принадлежности)</w:t>
      </w:r>
    </w:p>
    <w:tbl>
      <w:tblPr>
        <w:tblW w:w="5000" w:type="pct"/>
        <w:tblLook w:val="04A0" w:firstRow="1" w:lastRow="0" w:firstColumn="1" w:lastColumn="0" w:noHBand="0" w:noVBand="1"/>
      </w:tblPr>
      <w:tblGrid>
        <w:gridCol w:w="1518"/>
        <w:gridCol w:w="1518"/>
        <w:gridCol w:w="2039"/>
        <w:gridCol w:w="1192"/>
        <w:gridCol w:w="1290"/>
        <w:gridCol w:w="1275"/>
        <w:gridCol w:w="1190"/>
        <w:gridCol w:w="1881"/>
        <w:gridCol w:w="1862"/>
        <w:gridCol w:w="1931"/>
      </w:tblGrid>
      <w:tr w:rsidR="00881457" w:rsidRPr="00C55289" w:rsidTr="00552879">
        <w:trPr>
          <w:trHeight w:val="255"/>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 п/п</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Номер прибора учета</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Наименование точки измерения</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Показания счетчиков</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Разность показаний счетчиков</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proofErr w:type="spellStart"/>
            <w:r w:rsidRPr="00C55289">
              <w:t>Коэф</w:t>
            </w:r>
            <w:proofErr w:type="spellEnd"/>
            <w:r w:rsidRPr="00C55289">
              <w:t>. счетчика</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Количество электроэнергии, учтенной счетчиками</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Вычисляемая добавка к показаниям счетчиков</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Количество электроэнергии, приведенное к границам балансовой принадлежности</w:t>
            </w:r>
          </w:p>
        </w:tc>
      </w:tr>
      <w:tr w:rsidR="00881457" w:rsidRPr="00C55289" w:rsidTr="00AD707B">
        <w:trPr>
          <w:trHeight w:val="1020"/>
        </w:trPr>
        <w:tc>
          <w:tcPr>
            <w:tcW w:w="484"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pPr>
              <w:rPr>
                <w:rFonts w:ascii="Times New Roman CYR" w:hAnsi="Times New Roman CYR"/>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650"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380" w:type="pct"/>
            <w:tcBorders>
              <w:top w:val="nil"/>
              <w:left w:val="nil"/>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на 00 ч. 1-го числа текущего месяца</w:t>
            </w:r>
          </w:p>
        </w:tc>
        <w:tc>
          <w:tcPr>
            <w:tcW w:w="411" w:type="pct"/>
            <w:tcBorders>
              <w:top w:val="nil"/>
              <w:left w:val="nil"/>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на 00 ч. 1-го числа истекшего месяца</w:t>
            </w: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379"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599"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593"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615"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r>
      <w:tr w:rsidR="00881457" w:rsidRPr="00C55289" w:rsidTr="002F3242">
        <w:trPr>
          <w:trHeight w:val="255"/>
        </w:trPr>
        <w:tc>
          <w:tcPr>
            <w:tcW w:w="5000" w:type="pct"/>
            <w:gridSpan w:val="10"/>
            <w:tcBorders>
              <w:top w:val="nil"/>
              <w:left w:val="nil"/>
              <w:bottom w:val="single" w:sz="4" w:space="0" w:color="auto"/>
              <w:right w:val="nil"/>
            </w:tcBorders>
            <w:shd w:val="clear" w:color="auto" w:fill="auto"/>
            <w:noWrap/>
            <w:vAlign w:val="bottom"/>
            <w:hideMark/>
          </w:tcPr>
          <w:p w:rsidR="00881457" w:rsidRPr="00C55289" w:rsidRDefault="00552879" w:rsidP="00F83242">
            <w:pPr>
              <w:rPr>
                <w:rFonts w:ascii="Times New Roman CYR" w:hAnsi="Times New Roman CYR"/>
              </w:rPr>
            </w:pPr>
            <w:r>
              <w:rPr>
                <w:rFonts w:ascii="Times New Roman CYR" w:hAnsi="Times New Roman CYR"/>
              </w:rPr>
              <w:t>1</w:t>
            </w:r>
            <w:r w:rsidR="00881457" w:rsidRPr="00C55289">
              <w:rPr>
                <w:rFonts w:ascii="Times New Roman CYR" w:hAnsi="Times New Roman CYR"/>
              </w:rPr>
              <w:t>. Поступило активной электроэнергии в сети Продавца</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1</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Del="00EA1932"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lang w:val="en-US"/>
              </w:rPr>
            </w:pPr>
            <w:r w:rsidRPr="00C55289">
              <w:rPr>
                <w:rFonts w:ascii="Times New Roman CYR" w:hAnsi="Times New Roman CYR"/>
                <w:lang w:val="en-US"/>
              </w:rPr>
              <w:t>n</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Del="00EA1932"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r>
      <w:tr w:rsidR="00881457" w:rsidRPr="00C55289" w:rsidTr="00AD707B">
        <w:trPr>
          <w:trHeight w:val="197"/>
        </w:trPr>
        <w:tc>
          <w:tcPr>
            <w:tcW w:w="484"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484" w:type="pct"/>
            <w:tcBorders>
              <w:top w:val="nil"/>
              <w:left w:val="nil"/>
              <w:bottom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380"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411"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406"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599"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593" w:type="pct"/>
            <w:tcBorders>
              <w:top w:val="nil"/>
              <w:left w:val="nil"/>
              <w:bottom w:val="nil"/>
              <w:right w:val="single" w:sz="4" w:space="0" w:color="auto"/>
            </w:tcBorders>
            <w:shd w:val="clear" w:color="auto" w:fill="auto"/>
            <w:noWrap/>
            <w:vAlign w:val="bottom"/>
            <w:hideMark/>
          </w:tcPr>
          <w:p w:rsidR="00881457" w:rsidRPr="00C55289" w:rsidRDefault="00881457" w:rsidP="00552879">
            <w:pPr>
              <w:jc w:val="right"/>
              <w:rPr>
                <w:rFonts w:ascii="Times New Roman CYR" w:hAnsi="Times New Roman CYR"/>
              </w:rPr>
            </w:pPr>
            <w:r w:rsidRPr="00C55289">
              <w:rPr>
                <w:rFonts w:ascii="Times New Roman CYR" w:hAnsi="Times New Roman CYR"/>
              </w:rPr>
              <w:t xml:space="preserve">Всего по разд. </w:t>
            </w:r>
            <w:r w:rsidR="00552879">
              <w:rPr>
                <w:rFonts w:ascii="Times New Roman CYR" w:hAnsi="Times New Roman CYR"/>
              </w:rPr>
              <w:t>1</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r>
      <w:tr w:rsidR="00881457" w:rsidRPr="00C55289" w:rsidTr="000043B3">
        <w:trPr>
          <w:trHeight w:val="73"/>
        </w:trPr>
        <w:tc>
          <w:tcPr>
            <w:tcW w:w="5000" w:type="pct"/>
            <w:gridSpan w:val="10"/>
            <w:tcBorders>
              <w:top w:val="nil"/>
              <w:left w:val="nil"/>
              <w:bottom w:val="single" w:sz="4" w:space="0" w:color="auto"/>
              <w:right w:val="nil"/>
            </w:tcBorders>
            <w:shd w:val="clear" w:color="auto" w:fill="auto"/>
            <w:noWrap/>
            <w:vAlign w:val="bottom"/>
            <w:hideMark/>
          </w:tcPr>
          <w:p w:rsidR="00881457" w:rsidRPr="00C55289" w:rsidRDefault="00881457" w:rsidP="002F3242">
            <w:pPr>
              <w:rPr>
                <w:rFonts w:ascii="Times New Roman CYR" w:hAnsi="Times New Roman CYR"/>
                <w:lang w:val="en-US"/>
              </w:rPr>
            </w:pPr>
          </w:p>
        </w:tc>
      </w:tr>
      <w:tr w:rsidR="00881457" w:rsidRPr="00C55289" w:rsidTr="002F3242">
        <w:trPr>
          <w:trHeight w:val="255"/>
        </w:trPr>
        <w:tc>
          <w:tcPr>
            <w:tcW w:w="5000" w:type="pct"/>
            <w:gridSpan w:val="10"/>
            <w:tcBorders>
              <w:top w:val="nil"/>
              <w:left w:val="nil"/>
              <w:bottom w:val="single" w:sz="4" w:space="0" w:color="auto"/>
              <w:right w:val="nil"/>
            </w:tcBorders>
            <w:shd w:val="clear" w:color="auto" w:fill="auto"/>
            <w:noWrap/>
            <w:vAlign w:val="bottom"/>
            <w:hideMark/>
          </w:tcPr>
          <w:p w:rsidR="00881457" w:rsidRPr="00C55289" w:rsidRDefault="00552879" w:rsidP="00F83242">
            <w:pPr>
              <w:rPr>
                <w:rFonts w:ascii="Times New Roman CYR" w:hAnsi="Times New Roman CYR"/>
              </w:rPr>
            </w:pPr>
            <w:r>
              <w:rPr>
                <w:rFonts w:ascii="Times New Roman CYR" w:hAnsi="Times New Roman CYR"/>
              </w:rPr>
              <w:t>2</w:t>
            </w:r>
            <w:r w:rsidR="00881457" w:rsidRPr="00C55289">
              <w:rPr>
                <w:rFonts w:ascii="Times New Roman CYR" w:hAnsi="Times New Roman CYR"/>
              </w:rPr>
              <w:t>. Отпущено активной эл</w:t>
            </w:r>
            <w:r>
              <w:rPr>
                <w:rFonts w:ascii="Times New Roman CYR" w:hAnsi="Times New Roman CYR"/>
              </w:rPr>
              <w:t>ектро</w:t>
            </w:r>
            <w:r w:rsidR="00881457" w:rsidRPr="00C55289">
              <w:rPr>
                <w:rFonts w:ascii="Times New Roman CYR" w:hAnsi="Times New Roman CYR"/>
              </w:rPr>
              <w:t xml:space="preserve">энергии </w:t>
            </w:r>
            <w:r>
              <w:rPr>
                <w:rFonts w:ascii="Times New Roman CYR" w:hAnsi="Times New Roman CYR"/>
              </w:rPr>
              <w:t xml:space="preserve">из сетей </w:t>
            </w:r>
            <w:r w:rsidR="00881457" w:rsidRPr="00C55289">
              <w:rPr>
                <w:rFonts w:ascii="Times New Roman CYR" w:hAnsi="Times New Roman CYR"/>
              </w:rPr>
              <w:t>Продавцом</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1</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lang w:val="en-US"/>
              </w:rPr>
            </w:pPr>
            <w:r w:rsidRPr="00C55289">
              <w:rPr>
                <w:rFonts w:ascii="Times New Roman CYR" w:hAnsi="Times New Roman CYR"/>
                <w:lang w:val="en-US"/>
              </w:rPr>
              <w:t>…</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lang w:val="en-US"/>
              </w:rPr>
            </w:pPr>
            <w:r w:rsidRPr="00C55289">
              <w:rPr>
                <w:rFonts w:ascii="Times New Roman CYR" w:hAnsi="Times New Roman CYR"/>
                <w:lang w:val="en-US"/>
              </w:rPr>
              <w:t>n</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315"/>
        </w:trPr>
        <w:tc>
          <w:tcPr>
            <w:tcW w:w="484"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484"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color w:val="0000FF"/>
              </w:rPr>
            </w:pPr>
          </w:p>
        </w:tc>
        <w:tc>
          <w:tcPr>
            <w:tcW w:w="411"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color w:val="0000FF"/>
              </w:rPr>
            </w:pPr>
            <w:r w:rsidRPr="00C55289">
              <w:rPr>
                <w:rFonts w:ascii="Times New Roman CYR" w:hAnsi="Times New Roman CYR"/>
                <w:color w:val="0000FF"/>
              </w:rPr>
              <w:t xml:space="preserve"> </w:t>
            </w:r>
          </w:p>
        </w:tc>
        <w:tc>
          <w:tcPr>
            <w:tcW w:w="406"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599"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3" w:type="pct"/>
            <w:tcBorders>
              <w:top w:val="nil"/>
              <w:left w:val="nil"/>
              <w:right w:val="nil"/>
            </w:tcBorders>
            <w:shd w:val="clear" w:color="auto" w:fill="auto"/>
            <w:noWrap/>
            <w:vAlign w:val="bottom"/>
            <w:hideMark/>
          </w:tcPr>
          <w:p w:rsidR="00881457" w:rsidRPr="00C55289" w:rsidRDefault="00552879" w:rsidP="002F3242">
            <w:pPr>
              <w:jc w:val="right"/>
              <w:rPr>
                <w:rFonts w:ascii="Times New Roman CYR" w:hAnsi="Times New Roman CYR"/>
              </w:rPr>
            </w:pPr>
            <w:r>
              <w:rPr>
                <w:rFonts w:ascii="Times New Roman CYR" w:hAnsi="Times New Roman CYR"/>
              </w:rPr>
              <w:t>Всего по разд.2</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bl>
    <w:p w:rsidR="000043B3" w:rsidRDefault="000043B3" w:rsidP="000043B3">
      <w:pPr>
        <w:rPr>
          <w:rFonts w:ascii="Times New Roman CYR" w:hAnsi="Times New Roman CYR"/>
        </w:rPr>
        <w:sectPr w:rsidR="000043B3" w:rsidSect="00E423EC">
          <w:footerReference w:type="even" r:id="rId16"/>
          <w:footerReference w:type="default" r:id="rId17"/>
          <w:pgSz w:w="16840" w:h="11907" w:orient="landscape" w:code="9"/>
          <w:pgMar w:top="851" w:right="567" w:bottom="567" w:left="567" w:header="720" w:footer="720" w:gutter="0"/>
          <w:cols w:space="720"/>
        </w:sectPr>
      </w:pPr>
    </w:p>
    <w:tbl>
      <w:tblPr>
        <w:tblW w:w="4997" w:type="pct"/>
        <w:tblInd w:w="5" w:type="dxa"/>
        <w:tblLook w:val="04A0" w:firstRow="1" w:lastRow="0" w:firstColumn="1" w:lastColumn="0" w:noHBand="0" w:noVBand="1"/>
      </w:tblPr>
      <w:tblGrid>
        <w:gridCol w:w="1518"/>
        <w:gridCol w:w="1519"/>
        <w:gridCol w:w="2041"/>
        <w:gridCol w:w="1193"/>
        <w:gridCol w:w="1290"/>
        <w:gridCol w:w="1275"/>
        <w:gridCol w:w="1190"/>
        <w:gridCol w:w="1881"/>
        <w:gridCol w:w="1862"/>
        <w:gridCol w:w="1928"/>
      </w:tblGrid>
      <w:tr w:rsidR="00881457" w:rsidRPr="00413E73" w:rsidTr="000043B3">
        <w:trPr>
          <w:trHeight w:val="255"/>
        </w:trPr>
        <w:tc>
          <w:tcPr>
            <w:tcW w:w="1617" w:type="pct"/>
            <w:gridSpan w:val="3"/>
            <w:tcBorders>
              <w:top w:val="nil"/>
              <w:left w:val="nil"/>
              <w:bottom w:val="single" w:sz="4" w:space="0" w:color="auto"/>
              <w:right w:val="nil"/>
            </w:tcBorders>
            <w:shd w:val="clear" w:color="auto" w:fill="auto"/>
            <w:noWrap/>
            <w:vAlign w:val="bottom"/>
            <w:hideMark/>
          </w:tcPr>
          <w:p w:rsidR="00881457" w:rsidRPr="000043B3" w:rsidRDefault="000043B3" w:rsidP="000043B3">
            <w:pPr>
              <w:rPr>
                <w:rFonts w:ascii="Times New Roman CYR" w:hAnsi="Times New Roman CYR"/>
              </w:rPr>
            </w:pPr>
            <w:r>
              <w:rPr>
                <w:rFonts w:ascii="Times New Roman CYR" w:hAnsi="Times New Roman CYR"/>
              </w:rPr>
              <w:t xml:space="preserve">3. </w:t>
            </w:r>
            <w:r w:rsidR="00881457" w:rsidRPr="000043B3">
              <w:rPr>
                <w:rFonts w:ascii="Times New Roman CYR" w:hAnsi="Times New Roman CYR"/>
              </w:rPr>
              <w:t>Итоговый баланс электроэнергии</w:t>
            </w:r>
          </w:p>
        </w:tc>
        <w:tc>
          <w:tcPr>
            <w:tcW w:w="380"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411"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406" w:type="pct"/>
            <w:tcBorders>
              <w:top w:val="nil"/>
              <w:left w:val="nil"/>
              <w:bottom w:val="single" w:sz="4" w:space="0" w:color="auto"/>
              <w:right w:val="nil"/>
            </w:tcBorders>
            <w:shd w:val="clear" w:color="auto" w:fill="auto"/>
            <w:noWrap/>
            <w:vAlign w:val="bottom"/>
          </w:tcPr>
          <w:p w:rsidR="00881457" w:rsidRPr="00413E73" w:rsidRDefault="00881457" w:rsidP="002F3242">
            <w:pPr>
              <w:jc w:val="right"/>
              <w:rPr>
                <w:rFonts w:ascii="Times New Roman CYR" w:hAnsi="Times New Roman CYR"/>
              </w:rPr>
            </w:pPr>
          </w:p>
        </w:tc>
        <w:tc>
          <w:tcPr>
            <w:tcW w:w="379"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599"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593"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615" w:type="pct"/>
            <w:tcBorders>
              <w:top w:val="nil"/>
              <w:left w:val="nil"/>
              <w:bottom w:val="single" w:sz="4" w:space="0" w:color="auto"/>
              <w:right w:val="nil"/>
            </w:tcBorders>
            <w:shd w:val="clear" w:color="auto" w:fill="auto"/>
            <w:noWrap/>
            <w:vAlign w:val="bottom"/>
            <w:hideMark/>
          </w:tcPr>
          <w:p w:rsidR="00881457" w:rsidRPr="00413E73" w:rsidRDefault="00881457" w:rsidP="002F3242">
            <w:pPr>
              <w:jc w:val="center"/>
              <w:rPr>
                <w:rFonts w:ascii="Times New Roman CYR" w:hAnsi="Times New Roman CYR"/>
              </w:rPr>
            </w:pPr>
          </w:p>
        </w:tc>
      </w:tr>
      <w:tr w:rsidR="00881457" w:rsidRPr="00413E73" w:rsidTr="000043B3">
        <w:trPr>
          <w:trHeight w:val="315"/>
        </w:trPr>
        <w:tc>
          <w:tcPr>
            <w:tcW w:w="2407" w:type="pct"/>
            <w:gridSpan w:val="5"/>
            <w:tcBorders>
              <w:top w:val="single" w:sz="4" w:space="0" w:color="auto"/>
              <w:left w:val="single" w:sz="4" w:space="0" w:color="auto"/>
              <w:bottom w:val="single" w:sz="4" w:space="0" w:color="auto"/>
            </w:tcBorders>
            <w:shd w:val="clear" w:color="auto" w:fill="auto"/>
            <w:vAlign w:val="bottom"/>
            <w:hideMark/>
          </w:tcPr>
          <w:p w:rsidR="00881457" w:rsidRPr="00413E73" w:rsidRDefault="00552879" w:rsidP="00F83242">
            <w:pPr>
              <w:ind w:left="313"/>
              <w:rPr>
                <w:rFonts w:ascii="Times New Roman CYR" w:hAnsi="Times New Roman CYR"/>
              </w:rPr>
            </w:pPr>
            <w:r>
              <w:rPr>
                <w:rFonts w:ascii="Times New Roman CYR" w:hAnsi="Times New Roman CYR"/>
              </w:rPr>
              <w:t>1. Поступило в сети Продавца</w:t>
            </w:r>
          </w:p>
        </w:tc>
        <w:tc>
          <w:tcPr>
            <w:tcW w:w="406" w:type="pct"/>
            <w:tcBorders>
              <w:top w:val="single" w:sz="4" w:space="0" w:color="auto"/>
              <w:bottom w:val="single" w:sz="4" w:space="0" w:color="auto"/>
            </w:tcBorders>
            <w:shd w:val="clear" w:color="auto" w:fill="auto"/>
            <w:noWrap/>
            <w:vAlign w:val="bottom"/>
          </w:tcPr>
          <w:p w:rsidR="00881457" w:rsidRPr="00413E73" w:rsidRDefault="00881457" w:rsidP="002F3242">
            <w:pPr>
              <w:jc w:val="right"/>
              <w:rPr>
                <w:rFonts w:ascii="Times New Roman CYR" w:hAnsi="Times New Roman CYR"/>
              </w:rPr>
            </w:pPr>
          </w:p>
        </w:tc>
        <w:tc>
          <w:tcPr>
            <w:tcW w:w="37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3" w:type="pct"/>
            <w:tcBorders>
              <w:top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jc w:val="center"/>
              <w:rPr>
                <w:rFonts w:ascii="Times New Roman CYR" w:hAnsi="Times New Roman CYR"/>
              </w:rPr>
            </w:pPr>
          </w:p>
        </w:tc>
      </w:tr>
      <w:tr w:rsidR="00881457" w:rsidRPr="00413E73" w:rsidTr="000043B3">
        <w:trPr>
          <w:trHeight w:val="315"/>
        </w:trPr>
        <w:tc>
          <w:tcPr>
            <w:tcW w:w="2407" w:type="pct"/>
            <w:gridSpan w:val="5"/>
            <w:tcBorders>
              <w:top w:val="single" w:sz="4" w:space="0" w:color="auto"/>
              <w:left w:val="single" w:sz="4" w:space="0" w:color="auto"/>
              <w:bottom w:val="single" w:sz="4" w:space="0" w:color="auto"/>
            </w:tcBorders>
            <w:shd w:val="clear" w:color="auto" w:fill="auto"/>
            <w:vAlign w:val="bottom"/>
            <w:hideMark/>
          </w:tcPr>
          <w:p w:rsidR="00881457" w:rsidRPr="00413E73" w:rsidRDefault="00552879" w:rsidP="00F83242">
            <w:pPr>
              <w:ind w:left="313"/>
              <w:rPr>
                <w:rFonts w:ascii="Times New Roman CYR" w:hAnsi="Times New Roman CYR"/>
              </w:rPr>
            </w:pPr>
            <w:r>
              <w:rPr>
                <w:rFonts w:ascii="Times New Roman CYR" w:hAnsi="Times New Roman CYR"/>
              </w:rPr>
              <w:t>2</w:t>
            </w:r>
            <w:r w:rsidR="000043B3">
              <w:rPr>
                <w:rFonts w:ascii="Times New Roman CYR" w:hAnsi="Times New Roman CYR"/>
              </w:rPr>
              <w:t>. Отпущено из сети Продавца</w:t>
            </w:r>
          </w:p>
        </w:tc>
        <w:tc>
          <w:tcPr>
            <w:tcW w:w="406" w:type="pct"/>
            <w:tcBorders>
              <w:top w:val="single" w:sz="4" w:space="0" w:color="auto"/>
              <w:bottom w:val="single" w:sz="4" w:space="0" w:color="auto"/>
            </w:tcBorders>
            <w:shd w:val="clear" w:color="auto" w:fill="auto"/>
            <w:noWrap/>
            <w:vAlign w:val="bottom"/>
          </w:tcPr>
          <w:p w:rsidR="00881457" w:rsidRPr="00413E73" w:rsidRDefault="00881457" w:rsidP="002F3242">
            <w:pPr>
              <w:jc w:val="right"/>
              <w:rPr>
                <w:rFonts w:ascii="Times New Roman CYR" w:hAnsi="Times New Roman CYR"/>
              </w:rPr>
            </w:pPr>
          </w:p>
        </w:tc>
        <w:tc>
          <w:tcPr>
            <w:tcW w:w="37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3" w:type="pct"/>
            <w:tcBorders>
              <w:top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jc w:val="center"/>
              <w:rPr>
                <w:rFonts w:ascii="Times New Roman CYR" w:hAnsi="Times New Roman CYR"/>
              </w:rPr>
            </w:pPr>
          </w:p>
        </w:tc>
      </w:tr>
      <w:tr w:rsidR="000043B3" w:rsidRPr="00C55289" w:rsidTr="000043B3">
        <w:trPr>
          <w:trHeight w:val="315"/>
        </w:trPr>
        <w:tc>
          <w:tcPr>
            <w:tcW w:w="484"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484"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650"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380"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color w:val="0000FF"/>
              </w:rPr>
            </w:pPr>
          </w:p>
        </w:tc>
        <w:tc>
          <w:tcPr>
            <w:tcW w:w="411"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color w:val="0000FF"/>
              </w:rPr>
            </w:pPr>
            <w:r w:rsidRPr="00C55289">
              <w:rPr>
                <w:rFonts w:ascii="Times New Roman CYR" w:hAnsi="Times New Roman CYR"/>
                <w:color w:val="0000FF"/>
              </w:rPr>
              <w:t xml:space="preserve"> </w:t>
            </w:r>
          </w:p>
        </w:tc>
        <w:tc>
          <w:tcPr>
            <w:tcW w:w="406"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rPr>
            </w:pPr>
          </w:p>
        </w:tc>
        <w:tc>
          <w:tcPr>
            <w:tcW w:w="379"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rPr>
            </w:pPr>
          </w:p>
        </w:tc>
        <w:tc>
          <w:tcPr>
            <w:tcW w:w="599"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593" w:type="pct"/>
            <w:tcBorders>
              <w:top w:val="single" w:sz="4" w:space="0" w:color="auto"/>
              <w:left w:val="nil"/>
              <w:right w:val="nil"/>
            </w:tcBorders>
            <w:shd w:val="clear" w:color="auto" w:fill="auto"/>
            <w:noWrap/>
            <w:vAlign w:val="bottom"/>
            <w:hideMark/>
          </w:tcPr>
          <w:p w:rsidR="000043B3" w:rsidRPr="00C55289" w:rsidRDefault="000043B3" w:rsidP="000043B3">
            <w:pPr>
              <w:jc w:val="right"/>
              <w:rPr>
                <w:rFonts w:ascii="Times New Roman CYR" w:hAnsi="Times New Roman CYR"/>
              </w:rPr>
            </w:pPr>
            <w:r>
              <w:rPr>
                <w:rFonts w:ascii="Times New Roman CYR" w:hAnsi="Times New Roman CYR"/>
              </w:rPr>
              <w:t>Всего по разд.3</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3B3" w:rsidRPr="00C55289" w:rsidRDefault="000043B3" w:rsidP="005B1937">
            <w:pPr>
              <w:rPr>
                <w:rFonts w:ascii="Times New Roman CYR" w:hAnsi="Times New Roman CYR"/>
              </w:rPr>
            </w:pPr>
            <w:r w:rsidRPr="00C55289">
              <w:rPr>
                <w:rFonts w:ascii="Times New Roman CYR" w:hAnsi="Times New Roman CYR"/>
              </w:rPr>
              <w:t> </w:t>
            </w:r>
          </w:p>
        </w:tc>
      </w:tr>
    </w:tbl>
    <w:p w:rsidR="00F83242" w:rsidRDefault="00F83242" w:rsidP="00881457">
      <w:pPr>
        <w:rPr>
          <w:bCs/>
        </w:rPr>
      </w:pPr>
    </w:p>
    <w:p w:rsidR="00F83242" w:rsidRPr="00413E73" w:rsidRDefault="00F83242" w:rsidP="00881457">
      <w:pPr>
        <w:rPr>
          <w:bCs/>
        </w:rPr>
      </w:pPr>
    </w:p>
    <w:tbl>
      <w:tblPr>
        <w:tblW w:w="0" w:type="auto"/>
        <w:tblLook w:val="04A0" w:firstRow="1" w:lastRow="0" w:firstColumn="1" w:lastColumn="0" w:noHBand="0" w:noVBand="1"/>
      </w:tblPr>
      <w:tblGrid>
        <w:gridCol w:w="5211"/>
        <w:gridCol w:w="5211"/>
      </w:tblGrid>
      <w:tr w:rsidR="00881457" w:rsidRPr="00344EA7" w:rsidTr="002F3242">
        <w:tc>
          <w:tcPr>
            <w:tcW w:w="5211" w:type="dxa"/>
          </w:tcPr>
          <w:p w:rsidR="00881457" w:rsidRPr="00344EA7" w:rsidRDefault="00881457" w:rsidP="002F3242">
            <w:pPr>
              <w:pStyle w:val="ac"/>
              <w:spacing w:after="120"/>
              <w:jc w:val="both"/>
            </w:pPr>
            <w:r w:rsidRPr="00344EA7">
              <w:t>Продавец</w:t>
            </w:r>
          </w:p>
          <w:p w:rsidR="00881457" w:rsidRPr="00344EA7" w:rsidRDefault="00881457" w:rsidP="002F3242">
            <w:pPr>
              <w:pStyle w:val="ac"/>
              <w:spacing w:after="120"/>
            </w:pPr>
          </w:p>
          <w:p w:rsidR="00881457" w:rsidRPr="00344EA7" w:rsidRDefault="00881457" w:rsidP="002F3242">
            <w:r w:rsidRPr="00344EA7">
              <w:t>_____________ / _____________</w:t>
            </w:r>
          </w:p>
          <w:p w:rsidR="00881457" w:rsidRPr="00344EA7" w:rsidRDefault="00881457" w:rsidP="002F3242">
            <w:pPr>
              <w:pStyle w:val="ac"/>
              <w:spacing w:after="120"/>
            </w:pPr>
          </w:p>
          <w:p w:rsidR="00881457" w:rsidRPr="00344EA7" w:rsidRDefault="00881457" w:rsidP="002F3242">
            <w:pPr>
              <w:pStyle w:val="ac"/>
              <w:spacing w:after="120"/>
              <w:jc w:val="center"/>
              <w:rPr>
                <w:b/>
                <w:bCs/>
              </w:rPr>
            </w:pPr>
          </w:p>
        </w:tc>
        <w:tc>
          <w:tcPr>
            <w:tcW w:w="5211" w:type="dxa"/>
          </w:tcPr>
          <w:p w:rsidR="00881457" w:rsidRPr="00344EA7" w:rsidRDefault="00881457" w:rsidP="002F3242">
            <w:pPr>
              <w:pStyle w:val="ac"/>
              <w:spacing w:after="120"/>
            </w:pPr>
            <w:r w:rsidRPr="00344EA7">
              <w:t>Покупатель</w:t>
            </w:r>
          </w:p>
          <w:p w:rsidR="00881457" w:rsidRPr="00344EA7" w:rsidRDefault="00881457" w:rsidP="002F3242">
            <w:pPr>
              <w:pStyle w:val="ac"/>
              <w:spacing w:after="120"/>
            </w:pPr>
          </w:p>
          <w:p w:rsidR="00881457" w:rsidRPr="00344EA7" w:rsidRDefault="00881457" w:rsidP="002F3242">
            <w:pPr>
              <w:pStyle w:val="ac"/>
              <w:spacing w:after="120"/>
            </w:pPr>
            <w:r w:rsidRPr="00344EA7">
              <w:t>_____________ / _____________</w:t>
            </w:r>
          </w:p>
          <w:p w:rsidR="00881457" w:rsidRPr="00344EA7" w:rsidRDefault="000F7272" w:rsidP="002F3242">
            <w:pPr>
              <w:pStyle w:val="ac"/>
              <w:spacing w:after="120"/>
              <w:rPr>
                <w:b/>
                <w:bCs/>
              </w:rPr>
            </w:pPr>
            <w:r>
              <w:t xml:space="preserve">    </w:t>
            </w:r>
            <w:r w:rsidR="00881457" w:rsidRPr="00344EA7">
              <w:t xml:space="preserve"> М.П.</w:t>
            </w:r>
          </w:p>
        </w:tc>
      </w:tr>
    </w:tbl>
    <w:p w:rsidR="009B2D9F" w:rsidRPr="00C55289" w:rsidRDefault="00881457" w:rsidP="009B2D9F">
      <w:pPr>
        <w:tabs>
          <w:tab w:val="left" w:pos="15566"/>
          <w:tab w:val="left" w:pos="16667"/>
          <w:tab w:val="left" w:pos="17768"/>
        </w:tabs>
      </w:pPr>
      <w:r>
        <w:rPr>
          <w:b/>
        </w:rPr>
        <w:br w:type="column"/>
      </w:r>
      <w:r w:rsidR="009B2D9F" w:rsidRPr="00C55289">
        <w:rPr>
          <w:b/>
        </w:rPr>
        <w:t xml:space="preserve">Раздел </w:t>
      </w:r>
      <w:r w:rsidR="00552879">
        <w:rPr>
          <w:b/>
        </w:rPr>
        <w:t>2</w:t>
      </w:r>
      <w:r w:rsidR="009B2D9F" w:rsidRPr="00C55289">
        <w:rPr>
          <w:b/>
        </w:rPr>
        <w:t>.</w:t>
      </w:r>
      <w:r w:rsidR="009B2D9F" w:rsidRPr="00C55289">
        <w:t xml:space="preserve"> </w:t>
      </w:r>
      <w:r w:rsidR="00880773" w:rsidRPr="00C55289">
        <w:t>Фактические п</w:t>
      </w:r>
      <w:r w:rsidR="009B2D9F" w:rsidRPr="00C55289">
        <w:t xml:space="preserve">очасовые </w:t>
      </w:r>
      <w:r w:rsidR="00880773" w:rsidRPr="00C55289">
        <w:t xml:space="preserve">объемы </w:t>
      </w:r>
      <w:r w:rsidR="00611A1E">
        <w:t>перетоков электрической энергии</w:t>
      </w:r>
    </w:p>
    <w:p w:rsidR="00572EF4" w:rsidRPr="00C55289" w:rsidRDefault="00572EF4" w:rsidP="009B2D9F">
      <w:pPr>
        <w:tabs>
          <w:tab w:val="left" w:pos="783"/>
          <w:tab w:val="left" w:pos="1884"/>
          <w:tab w:val="left" w:pos="5344"/>
          <w:tab w:val="left" w:pos="9895"/>
          <w:tab w:val="left" w:pos="11047"/>
          <w:tab w:val="left" w:pos="12199"/>
          <w:tab w:val="left" w:pos="13332"/>
          <w:tab w:val="left" w:pos="14465"/>
          <w:tab w:val="left" w:pos="15566"/>
          <w:tab w:val="left" w:pos="16667"/>
          <w:tab w:val="left" w:pos="17768"/>
        </w:tabs>
        <w:rPr>
          <w:sz w:val="20"/>
          <w:szCs w:val="20"/>
        </w:rPr>
      </w:pPr>
    </w:p>
    <w:p w:rsidR="00FC3D9E" w:rsidRPr="00C55289" w:rsidRDefault="00FC3D9E" w:rsidP="00FC3D9E">
      <w:pPr>
        <w:tabs>
          <w:tab w:val="left" w:pos="783"/>
          <w:tab w:val="left" w:pos="1884"/>
          <w:tab w:val="left" w:pos="5344"/>
          <w:tab w:val="left" w:pos="9895"/>
          <w:tab w:val="left" w:pos="11047"/>
          <w:tab w:val="left" w:pos="12199"/>
          <w:tab w:val="left" w:pos="13332"/>
          <w:tab w:val="left" w:pos="14465"/>
          <w:tab w:val="left" w:pos="15566"/>
          <w:tab w:val="left" w:pos="16667"/>
          <w:tab w:val="left" w:pos="17768"/>
        </w:tabs>
      </w:pPr>
      <w:r>
        <w:rPr>
          <w:color w:val="000000"/>
          <w:sz w:val="20"/>
          <w:szCs w:val="20"/>
        </w:rPr>
        <w:tab/>
      </w:r>
      <w:proofErr w:type="gramStart"/>
      <w:r w:rsidRPr="00C55289">
        <w:rPr>
          <w:color w:val="000000"/>
          <w:sz w:val="20"/>
          <w:szCs w:val="20"/>
        </w:rPr>
        <w:t>Покупатель</w:t>
      </w:r>
      <w:r>
        <w:rPr>
          <w:color w:val="000000"/>
          <w:sz w:val="20"/>
          <w:szCs w:val="20"/>
        </w:rPr>
        <w:t>:_</w:t>
      </w:r>
      <w:proofErr w:type="gramEnd"/>
      <w:r>
        <w:rPr>
          <w:color w:val="000000"/>
          <w:sz w:val="20"/>
          <w:szCs w:val="20"/>
        </w:rPr>
        <w:t>___________</w:t>
      </w:r>
    </w:p>
    <w:p w:rsidR="00FC3D9E" w:rsidRPr="00C55289" w:rsidRDefault="00FC3D9E" w:rsidP="00FC3D9E">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r w:rsidRPr="00C55289">
        <w:rPr>
          <w:sz w:val="20"/>
          <w:szCs w:val="20"/>
        </w:rPr>
        <w:tab/>
      </w:r>
      <w:proofErr w:type="gramStart"/>
      <w:r w:rsidRPr="00C55289">
        <w:rPr>
          <w:color w:val="000000"/>
          <w:sz w:val="20"/>
          <w:szCs w:val="20"/>
        </w:rPr>
        <w:t>Продавец</w:t>
      </w:r>
      <w:r>
        <w:rPr>
          <w:color w:val="000000"/>
          <w:sz w:val="20"/>
          <w:szCs w:val="20"/>
        </w:rPr>
        <w:t>:_</w:t>
      </w:r>
      <w:proofErr w:type="gramEnd"/>
      <w:r>
        <w:rPr>
          <w:color w:val="000000"/>
          <w:sz w:val="20"/>
          <w:szCs w:val="20"/>
        </w:rPr>
        <w:t>_____________</w:t>
      </w:r>
    </w:p>
    <w:p w:rsidR="00611A1E" w:rsidRPr="00C55289" w:rsidRDefault="00611A1E" w:rsidP="00611A1E">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p>
    <w:tbl>
      <w:tblPr>
        <w:tblW w:w="5000" w:type="pct"/>
        <w:tblLook w:val="04A0" w:firstRow="1" w:lastRow="0" w:firstColumn="1" w:lastColumn="0" w:noHBand="0" w:noVBand="1"/>
      </w:tblPr>
      <w:tblGrid>
        <w:gridCol w:w="784"/>
        <w:gridCol w:w="931"/>
        <w:gridCol w:w="931"/>
        <w:gridCol w:w="930"/>
        <w:gridCol w:w="930"/>
        <w:gridCol w:w="930"/>
        <w:gridCol w:w="930"/>
        <w:gridCol w:w="930"/>
        <w:gridCol w:w="930"/>
        <w:gridCol w:w="930"/>
        <w:gridCol w:w="930"/>
        <w:gridCol w:w="930"/>
        <w:gridCol w:w="930"/>
        <w:gridCol w:w="930"/>
        <w:gridCol w:w="930"/>
        <w:gridCol w:w="930"/>
        <w:gridCol w:w="924"/>
      </w:tblGrid>
      <w:tr w:rsidR="009B2D9F" w:rsidRPr="00C55289" w:rsidTr="00611A1E">
        <w:trPr>
          <w:trHeight w:val="315"/>
        </w:trPr>
        <w:tc>
          <w:tcPr>
            <w:tcW w:w="250" w:type="pct"/>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9B2D9F" w:rsidRPr="00C55289" w:rsidRDefault="009B2D9F" w:rsidP="009B2D9F">
            <w:pPr>
              <w:jc w:val="center"/>
              <w:rPr>
                <w:color w:val="000000"/>
                <w:sz w:val="20"/>
                <w:szCs w:val="20"/>
              </w:rPr>
            </w:pPr>
            <w:r w:rsidRPr="00C55289">
              <w:rPr>
                <w:color w:val="000000"/>
                <w:sz w:val="20"/>
                <w:szCs w:val="20"/>
              </w:rPr>
              <w:t>Дата / время</w:t>
            </w:r>
          </w:p>
        </w:tc>
        <w:tc>
          <w:tcPr>
            <w:tcW w:w="4750" w:type="pct"/>
            <w:gridSpan w:val="16"/>
            <w:tcBorders>
              <w:top w:val="double" w:sz="6" w:space="0" w:color="auto"/>
              <w:left w:val="nil"/>
              <w:bottom w:val="single" w:sz="4" w:space="0" w:color="auto"/>
              <w:right w:val="double" w:sz="6" w:space="0" w:color="auto"/>
            </w:tcBorders>
            <w:shd w:val="clear" w:color="auto" w:fill="auto"/>
            <w:noWrap/>
            <w:hideMark/>
          </w:tcPr>
          <w:p w:rsidR="009B2D9F" w:rsidRPr="00C55289" w:rsidRDefault="002A2645" w:rsidP="00611A1E">
            <w:pPr>
              <w:jc w:val="center"/>
              <w:rPr>
                <w:b/>
                <w:bCs/>
                <w:color w:val="000000"/>
              </w:rPr>
            </w:pPr>
            <w:r w:rsidRPr="00C55289">
              <w:rPr>
                <w:b/>
                <w:bCs/>
                <w:color w:val="000000"/>
              </w:rPr>
              <w:t>Фактические п</w:t>
            </w:r>
            <w:r w:rsidR="009B2D9F" w:rsidRPr="00C55289">
              <w:rPr>
                <w:b/>
                <w:bCs/>
                <w:color w:val="000000"/>
              </w:rPr>
              <w:t xml:space="preserve">очасовые объемы </w:t>
            </w:r>
            <w:r w:rsidR="00611A1E">
              <w:rPr>
                <w:b/>
                <w:bCs/>
                <w:color w:val="000000"/>
              </w:rPr>
              <w:t>перетоков</w:t>
            </w:r>
            <w:r w:rsidR="009B2D9F" w:rsidRPr="00C55289">
              <w:rPr>
                <w:b/>
                <w:bCs/>
                <w:color w:val="000000"/>
              </w:rPr>
              <w:t>, кВт*ч</w:t>
            </w:r>
            <w:r w:rsidR="00517729" w:rsidRPr="00C55289">
              <w:rPr>
                <w:b/>
                <w:bCs/>
                <w:color w:val="000000"/>
              </w:rPr>
              <w:t>ас</w:t>
            </w:r>
          </w:p>
        </w:tc>
      </w:tr>
      <w:tr w:rsidR="009B2D9F" w:rsidRPr="00C55289" w:rsidTr="00611A1E">
        <w:trPr>
          <w:trHeight w:val="315"/>
        </w:trPr>
        <w:tc>
          <w:tcPr>
            <w:tcW w:w="250" w:type="pct"/>
            <w:vMerge/>
            <w:tcBorders>
              <w:top w:val="nil"/>
              <w:left w:val="double" w:sz="6" w:space="0" w:color="auto"/>
              <w:bottom w:val="single" w:sz="4" w:space="0" w:color="auto"/>
              <w:right w:val="single" w:sz="4" w:space="0" w:color="auto"/>
            </w:tcBorders>
            <w:vAlign w:val="center"/>
            <w:hideMark/>
          </w:tcPr>
          <w:p w:rsidR="009B2D9F" w:rsidRPr="00C55289" w:rsidRDefault="009B2D9F" w:rsidP="009B2D9F">
            <w:pP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5" w:type="pct"/>
            <w:tcBorders>
              <w:top w:val="nil"/>
              <w:left w:val="nil"/>
              <w:bottom w:val="single" w:sz="4" w:space="0" w:color="auto"/>
              <w:right w:val="double" w:sz="6"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0 - 1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1 - 2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2 - 3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3 - 4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4 - 5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5 - 6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6 - 7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7 - 8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8 - 9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9 - 10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10 - 11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11 - 12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12 - 13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13 - 14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14 - 15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15 - 16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16 - 17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17 - 18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18 - 19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19 - 20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20 - 21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21 - 22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22 - 23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23 - 24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double" w:sz="6"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Итого</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5" w:type="pct"/>
            <w:tcBorders>
              <w:top w:val="nil"/>
              <w:left w:val="nil"/>
              <w:bottom w:val="double" w:sz="6"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r>
    </w:tbl>
    <w:p w:rsidR="00611A1E" w:rsidRDefault="00611A1E" w:rsidP="009B2D9F">
      <w:pPr>
        <w:jc w:val="center"/>
        <w:rPr>
          <w:sz w:val="20"/>
          <w:szCs w:val="20"/>
        </w:rPr>
        <w:sectPr w:rsidR="00611A1E" w:rsidSect="00E423EC">
          <w:pgSz w:w="16840" w:h="11907" w:orient="landscape" w:code="9"/>
          <w:pgMar w:top="851" w:right="567" w:bottom="567" w:left="567" w:header="720" w:footer="720" w:gutter="0"/>
          <w:cols w:space="720"/>
        </w:sectPr>
      </w:pPr>
    </w:p>
    <w:tbl>
      <w:tblPr>
        <w:tblW w:w="5000" w:type="pct"/>
        <w:tblLook w:val="04A0" w:firstRow="1" w:lastRow="0" w:firstColumn="1" w:lastColumn="0" w:noHBand="0" w:noVBand="1"/>
      </w:tblPr>
      <w:tblGrid>
        <w:gridCol w:w="784"/>
        <w:gridCol w:w="931"/>
        <w:gridCol w:w="931"/>
        <w:gridCol w:w="930"/>
        <w:gridCol w:w="930"/>
        <w:gridCol w:w="930"/>
        <w:gridCol w:w="930"/>
        <w:gridCol w:w="930"/>
        <w:gridCol w:w="930"/>
        <w:gridCol w:w="930"/>
        <w:gridCol w:w="930"/>
        <w:gridCol w:w="930"/>
        <w:gridCol w:w="930"/>
        <w:gridCol w:w="930"/>
        <w:gridCol w:w="930"/>
        <w:gridCol w:w="930"/>
        <w:gridCol w:w="924"/>
      </w:tblGrid>
      <w:tr w:rsidR="009B2D9F" w:rsidRPr="00C55289" w:rsidTr="00611A1E">
        <w:trPr>
          <w:trHeight w:val="315"/>
        </w:trPr>
        <w:tc>
          <w:tcPr>
            <w:tcW w:w="250" w:type="pct"/>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9B2D9F" w:rsidRPr="00C55289" w:rsidRDefault="00176D47" w:rsidP="009B2D9F">
            <w:pPr>
              <w:jc w:val="center"/>
              <w:rPr>
                <w:color w:val="000000"/>
                <w:sz w:val="20"/>
                <w:szCs w:val="20"/>
              </w:rPr>
            </w:pPr>
            <w:r w:rsidRPr="00C55289">
              <w:rPr>
                <w:sz w:val="20"/>
                <w:szCs w:val="20"/>
              </w:rPr>
              <w:br w:type="column"/>
            </w:r>
            <w:r w:rsidR="009B2D9F" w:rsidRPr="00C55289">
              <w:rPr>
                <w:color w:val="000000"/>
                <w:sz w:val="20"/>
                <w:szCs w:val="20"/>
              </w:rPr>
              <w:t>Дата / время</w:t>
            </w:r>
          </w:p>
        </w:tc>
        <w:tc>
          <w:tcPr>
            <w:tcW w:w="4750" w:type="pct"/>
            <w:gridSpan w:val="16"/>
            <w:tcBorders>
              <w:top w:val="double" w:sz="6" w:space="0" w:color="auto"/>
              <w:left w:val="nil"/>
              <w:bottom w:val="single" w:sz="4" w:space="0" w:color="auto"/>
              <w:right w:val="double" w:sz="6" w:space="0" w:color="auto"/>
            </w:tcBorders>
            <w:shd w:val="clear" w:color="auto" w:fill="auto"/>
            <w:noWrap/>
            <w:hideMark/>
          </w:tcPr>
          <w:p w:rsidR="009B2D9F" w:rsidRPr="00C55289" w:rsidRDefault="002A2645" w:rsidP="00611A1E">
            <w:pPr>
              <w:jc w:val="center"/>
              <w:rPr>
                <w:b/>
                <w:bCs/>
                <w:color w:val="000000"/>
              </w:rPr>
            </w:pPr>
            <w:r w:rsidRPr="00C55289">
              <w:rPr>
                <w:b/>
                <w:bCs/>
                <w:color w:val="000000"/>
              </w:rPr>
              <w:t xml:space="preserve">Фактические почасовые объемы </w:t>
            </w:r>
            <w:r w:rsidR="00611A1E">
              <w:rPr>
                <w:b/>
                <w:bCs/>
                <w:color w:val="000000"/>
              </w:rPr>
              <w:t>перетоков</w:t>
            </w:r>
            <w:r w:rsidRPr="00C55289">
              <w:rPr>
                <w:b/>
                <w:bCs/>
                <w:color w:val="000000"/>
              </w:rPr>
              <w:t>, кВт*ч</w:t>
            </w:r>
            <w:r w:rsidR="00517729" w:rsidRPr="00C55289">
              <w:rPr>
                <w:b/>
                <w:bCs/>
                <w:color w:val="000000"/>
              </w:rPr>
              <w:t>ас</w:t>
            </w:r>
          </w:p>
        </w:tc>
      </w:tr>
      <w:tr w:rsidR="009B2D9F" w:rsidRPr="00C55289" w:rsidTr="00611A1E">
        <w:trPr>
          <w:trHeight w:val="315"/>
        </w:trPr>
        <w:tc>
          <w:tcPr>
            <w:tcW w:w="250" w:type="pct"/>
            <w:vMerge/>
            <w:tcBorders>
              <w:top w:val="nil"/>
              <w:left w:val="double" w:sz="6" w:space="0" w:color="auto"/>
              <w:bottom w:val="single" w:sz="4" w:space="0" w:color="auto"/>
              <w:right w:val="single" w:sz="4" w:space="0" w:color="auto"/>
            </w:tcBorders>
            <w:vAlign w:val="center"/>
            <w:hideMark/>
          </w:tcPr>
          <w:p w:rsidR="009B2D9F" w:rsidRPr="00C55289" w:rsidRDefault="009B2D9F" w:rsidP="009B2D9F">
            <w:pP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5" w:type="pct"/>
            <w:tcBorders>
              <w:top w:val="nil"/>
              <w:left w:val="nil"/>
              <w:bottom w:val="single" w:sz="4" w:space="0" w:color="auto"/>
              <w:right w:val="double" w:sz="6"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0 - 1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1 - 2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2 - 3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3 - 4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4 - 5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5 - 6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6 - 7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7 - 8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8 - 9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9 - 10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10 - 11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11 - 12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12 - 13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13 - 14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14 - 15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15 - 16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16 - 17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17 - 18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18 - 19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19 - 20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20 - 21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21 - 22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22 - 23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23 - 24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double" w:sz="6"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Итого</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5" w:type="pct"/>
            <w:tcBorders>
              <w:top w:val="nil"/>
              <w:left w:val="nil"/>
              <w:bottom w:val="double" w:sz="6"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r>
    </w:tbl>
    <w:p w:rsidR="009B2D9F" w:rsidRPr="00C55289" w:rsidRDefault="009B2D9F" w:rsidP="009B2D9F">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color w:val="000000"/>
          <w:sz w:val="20"/>
          <w:szCs w:val="20"/>
        </w:rPr>
      </w:pPr>
    </w:p>
    <w:p w:rsidR="009B2D9F" w:rsidRPr="00C55289" w:rsidRDefault="009B2D9F" w:rsidP="00F83242">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spacing w:after="120"/>
        <w:rPr>
          <w:b/>
          <w:bCs/>
          <w:color w:val="000000"/>
          <w:sz w:val="20"/>
          <w:szCs w:val="20"/>
        </w:rPr>
      </w:pPr>
      <w:r w:rsidRPr="00C55289">
        <w:rPr>
          <w:b/>
          <w:sz w:val="20"/>
          <w:szCs w:val="20"/>
        </w:rPr>
        <w:t xml:space="preserve">Итого </w:t>
      </w:r>
      <w:r w:rsidR="00611A1E">
        <w:rPr>
          <w:b/>
          <w:sz w:val="20"/>
          <w:szCs w:val="20"/>
        </w:rPr>
        <w:t>сальдо перетоков электроэнергии</w:t>
      </w:r>
      <w:r w:rsidRPr="00C55289">
        <w:rPr>
          <w:b/>
          <w:sz w:val="20"/>
          <w:szCs w:val="20"/>
        </w:rPr>
        <w:t>:</w:t>
      </w:r>
      <w:r w:rsidRPr="00C55289">
        <w:rPr>
          <w:b/>
          <w:bCs/>
          <w:color w:val="000000"/>
          <w:sz w:val="20"/>
          <w:szCs w:val="20"/>
        </w:rPr>
        <w:t xml:space="preserve"> </w:t>
      </w:r>
      <w:r w:rsidR="00F83242" w:rsidRPr="00C55289">
        <w:rPr>
          <w:b/>
          <w:bCs/>
          <w:color w:val="000000"/>
          <w:sz w:val="20"/>
          <w:szCs w:val="20"/>
        </w:rPr>
        <w:t xml:space="preserve">_______ </w:t>
      </w:r>
      <w:r w:rsidRPr="00C55289">
        <w:rPr>
          <w:b/>
          <w:bCs/>
          <w:color w:val="000000"/>
          <w:sz w:val="20"/>
          <w:szCs w:val="20"/>
        </w:rPr>
        <w:t>кВт*ч</w:t>
      </w:r>
      <w:r w:rsidR="002A2645" w:rsidRPr="00C55289">
        <w:rPr>
          <w:b/>
          <w:bCs/>
          <w:color w:val="000000"/>
          <w:sz w:val="20"/>
          <w:szCs w:val="20"/>
        </w:rPr>
        <w:t>ас</w:t>
      </w:r>
    </w:p>
    <w:p w:rsidR="00F83242" w:rsidRDefault="00F83242" w:rsidP="009B2D9F">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p w:rsidR="00F83242" w:rsidRPr="00C55289" w:rsidRDefault="00F83242" w:rsidP="009B2D9F">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tbl>
      <w:tblPr>
        <w:tblW w:w="0" w:type="auto"/>
        <w:tblLook w:val="04A0" w:firstRow="1" w:lastRow="0" w:firstColumn="1" w:lastColumn="0" w:noHBand="0" w:noVBand="1"/>
      </w:tblPr>
      <w:tblGrid>
        <w:gridCol w:w="5211"/>
        <w:gridCol w:w="5211"/>
      </w:tblGrid>
      <w:tr w:rsidR="009B2D9F" w:rsidRPr="00C55289" w:rsidTr="009B2D9F">
        <w:tc>
          <w:tcPr>
            <w:tcW w:w="5211" w:type="dxa"/>
          </w:tcPr>
          <w:p w:rsidR="009B2D9F" w:rsidRPr="00C55289" w:rsidRDefault="00C54B8A" w:rsidP="009B2D9F">
            <w:pPr>
              <w:pStyle w:val="ac"/>
              <w:tabs>
                <w:tab w:val="clear" w:pos="4677"/>
                <w:tab w:val="clear" w:pos="9355"/>
              </w:tabs>
              <w:jc w:val="both"/>
            </w:pPr>
            <w:r w:rsidRPr="00C55289">
              <w:t>Продавец</w:t>
            </w:r>
          </w:p>
          <w:p w:rsidR="009B2D9F" w:rsidRPr="00C55289" w:rsidRDefault="009B2D9F" w:rsidP="009B2D9F">
            <w:pPr>
              <w:pStyle w:val="ac"/>
              <w:tabs>
                <w:tab w:val="clear" w:pos="4677"/>
                <w:tab w:val="clear" w:pos="9355"/>
              </w:tabs>
              <w:jc w:val="both"/>
            </w:pPr>
          </w:p>
          <w:p w:rsidR="009B2D9F" w:rsidRPr="00C55289" w:rsidRDefault="009B2D9F" w:rsidP="009B2D9F">
            <w:pPr>
              <w:pStyle w:val="ac"/>
              <w:tabs>
                <w:tab w:val="clear" w:pos="4677"/>
                <w:tab w:val="clear" w:pos="9355"/>
              </w:tabs>
            </w:pPr>
            <w:r w:rsidRPr="00C55289">
              <w:t>_____________ / _____________</w:t>
            </w:r>
          </w:p>
          <w:p w:rsidR="009B2D9F" w:rsidRPr="00C55289" w:rsidRDefault="009B2D9F" w:rsidP="009B2D9F">
            <w:pPr>
              <w:pStyle w:val="ac"/>
              <w:tabs>
                <w:tab w:val="clear" w:pos="4677"/>
                <w:tab w:val="clear" w:pos="9355"/>
              </w:tabs>
              <w:rPr>
                <w:b/>
                <w:bCs/>
              </w:rPr>
            </w:pPr>
          </w:p>
        </w:tc>
        <w:tc>
          <w:tcPr>
            <w:tcW w:w="5211" w:type="dxa"/>
          </w:tcPr>
          <w:p w:rsidR="009B2D9F" w:rsidRPr="00C55289" w:rsidRDefault="009B2D9F" w:rsidP="009B2D9F">
            <w:pPr>
              <w:pStyle w:val="ac"/>
              <w:tabs>
                <w:tab w:val="clear" w:pos="4677"/>
                <w:tab w:val="clear" w:pos="9355"/>
              </w:tabs>
            </w:pPr>
            <w:r w:rsidRPr="00C55289">
              <w:t>Покупатель</w:t>
            </w:r>
          </w:p>
          <w:p w:rsidR="009B2D9F" w:rsidRPr="00C55289" w:rsidRDefault="009B2D9F" w:rsidP="009B2D9F">
            <w:pPr>
              <w:pStyle w:val="ac"/>
              <w:tabs>
                <w:tab w:val="clear" w:pos="4677"/>
                <w:tab w:val="clear" w:pos="9355"/>
              </w:tabs>
            </w:pPr>
          </w:p>
          <w:p w:rsidR="009B2D9F" w:rsidRPr="00C55289" w:rsidRDefault="009B2D9F" w:rsidP="009B2D9F">
            <w:pPr>
              <w:pStyle w:val="ac"/>
              <w:tabs>
                <w:tab w:val="clear" w:pos="4677"/>
                <w:tab w:val="clear" w:pos="9355"/>
              </w:tabs>
            </w:pPr>
            <w:r w:rsidRPr="00C55289">
              <w:t>_____________ / _____________</w:t>
            </w:r>
          </w:p>
          <w:p w:rsidR="009B2D9F" w:rsidRPr="00C55289" w:rsidRDefault="000F7272" w:rsidP="009B2D9F">
            <w:pPr>
              <w:pStyle w:val="ac"/>
              <w:tabs>
                <w:tab w:val="clear" w:pos="4677"/>
                <w:tab w:val="clear" w:pos="9355"/>
              </w:tabs>
              <w:rPr>
                <w:b/>
                <w:bCs/>
              </w:rPr>
            </w:pPr>
            <w:r>
              <w:t xml:space="preserve">    </w:t>
            </w:r>
            <w:r w:rsidR="009B2D9F" w:rsidRPr="00C55289">
              <w:t xml:space="preserve"> М.П.</w:t>
            </w:r>
          </w:p>
        </w:tc>
      </w:tr>
    </w:tbl>
    <w:p w:rsidR="009B2D9F" w:rsidRPr="00C55289" w:rsidRDefault="009B2D9F" w:rsidP="00E423EC">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sz w:val="20"/>
        </w:rPr>
        <w:sectPr w:rsidR="009B2D9F" w:rsidRPr="00C55289" w:rsidSect="00E423EC">
          <w:pgSz w:w="16840" w:h="11907" w:orient="landscape" w:code="9"/>
          <w:pgMar w:top="851" w:right="567" w:bottom="567" w:left="567" w:header="720" w:footer="720" w:gutter="0"/>
          <w:cols w:space="720"/>
        </w:sectPr>
      </w:pPr>
    </w:p>
    <w:p w:rsidR="00C1284A" w:rsidRPr="00C55289" w:rsidRDefault="00C1284A" w:rsidP="00C1284A">
      <w:pPr>
        <w:pStyle w:val="1"/>
        <w:keepNext w:val="0"/>
        <w:pageBreakBefore/>
        <w:spacing w:after="0"/>
        <w:jc w:val="right"/>
        <w:rPr>
          <w:bCs w:val="0"/>
          <w:sz w:val="20"/>
        </w:rPr>
      </w:pPr>
      <w:r w:rsidRPr="00C55289">
        <w:rPr>
          <w:bCs w:val="0"/>
          <w:sz w:val="20"/>
        </w:rPr>
        <w:t>Приложение № </w:t>
      </w:r>
      <w:r w:rsidR="00552879">
        <w:rPr>
          <w:bCs w:val="0"/>
          <w:sz w:val="20"/>
        </w:rPr>
        <w:t>3</w:t>
      </w:r>
    </w:p>
    <w:p w:rsidR="00C1284A" w:rsidRPr="00C55289" w:rsidRDefault="00C1284A" w:rsidP="00C1284A">
      <w:pPr>
        <w:pStyle w:val="1"/>
        <w:jc w:val="right"/>
        <w:rPr>
          <w:b w:val="0"/>
        </w:rPr>
      </w:pPr>
      <w:r w:rsidRPr="00C55289">
        <w:rPr>
          <w:b w:val="0"/>
          <w:sz w:val="20"/>
        </w:rPr>
        <w:t>к</w:t>
      </w:r>
      <w:r w:rsidR="00BC2536">
        <w:rPr>
          <w:b w:val="0"/>
          <w:sz w:val="20"/>
        </w:rPr>
        <w:t xml:space="preserve"> Договору купли-продажи электрической энергии № </w:t>
      </w:r>
      <w:r w:rsidRPr="00C55289">
        <w:rPr>
          <w:b w:val="0"/>
          <w:sz w:val="20"/>
        </w:rPr>
        <w:t xml:space="preserve">__________ от «__» _________ </w:t>
      </w:r>
      <w:r>
        <w:rPr>
          <w:b w:val="0"/>
          <w:sz w:val="20"/>
        </w:rPr>
        <w:t>20__</w:t>
      </w:r>
      <w:r w:rsidRPr="00C55289">
        <w:rPr>
          <w:b w:val="0"/>
          <w:sz w:val="20"/>
        </w:rPr>
        <w:t>г.</w:t>
      </w:r>
    </w:p>
    <w:tbl>
      <w:tblPr>
        <w:tblW w:w="0" w:type="auto"/>
        <w:tblLook w:val="04A0" w:firstRow="1" w:lastRow="0" w:firstColumn="1" w:lastColumn="0" w:noHBand="0" w:noVBand="1"/>
      </w:tblPr>
      <w:tblGrid>
        <w:gridCol w:w="5211"/>
        <w:gridCol w:w="5211"/>
      </w:tblGrid>
      <w:tr w:rsidR="00C1284A" w:rsidRPr="00C55289" w:rsidTr="008445B3">
        <w:tc>
          <w:tcPr>
            <w:tcW w:w="5211" w:type="dxa"/>
          </w:tcPr>
          <w:p w:rsidR="00C1284A" w:rsidRPr="00C55289" w:rsidRDefault="00C1284A" w:rsidP="008445B3">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C1284A" w:rsidRPr="00C55289" w:rsidRDefault="00C1284A" w:rsidP="008445B3">
            <w:pPr>
              <w:pStyle w:val="ac"/>
              <w:tabs>
                <w:tab w:val="clear" w:pos="4677"/>
                <w:tab w:val="clear" w:pos="9355"/>
              </w:tabs>
              <w:ind w:left="993"/>
              <w:jc w:val="both"/>
            </w:pPr>
          </w:p>
          <w:p w:rsidR="00C1284A" w:rsidRPr="00C55289" w:rsidRDefault="00C1284A" w:rsidP="008445B3">
            <w:pPr>
              <w:pStyle w:val="ac"/>
              <w:tabs>
                <w:tab w:val="clear" w:pos="4677"/>
                <w:tab w:val="clear" w:pos="9355"/>
              </w:tabs>
              <w:ind w:left="993"/>
              <w:jc w:val="both"/>
            </w:pPr>
            <w:r w:rsidRPr="00C55289">
              <w:t>Продавец</w:t>
            </w:r>
          </w:p>
          <w:p w:rsidR="00C1284A" w:rsidRPr="00C55289" w:rsidRDefault="00C1284A" w:rsidP="008445B3">
            <w:pPr>
              <w:pStyle w:val="ac"/>
              <w:tabs>
                <w:tab w:val="clear" w:pos="4677"/>
                <w:tab w:val="clear" w:pos="9355"/>
              </w:tabs>
              <w:ind w:left="993"/>
            </w:pPr>
          </w:p>
          <w:p w:rsidR="00C1284A" w:rsidRPr="00C55289" w:rsidRDefault="00C1284A" w:rsidP="008445B3">
            <w:pPr>
              <w:ind w:left="993"/>
            </w:pPr>
            <w:r w:rsidRPr="00C55289">
              <w:t>_____________ / ______________</w:t>
            </w:r>
          </w:p>
          <w:p w:rsidR="00C1284A" w:rsidRPr="00C55289" w:rsidRDefault="00C1284A" w:rsidP="008445B3">
            <w:pPr>
              <w:pStyle w:val="ac"/>
              <w:tabs>
                <w:tab w:val="clear" w:pos="4677"/>
                <w:tab w:val="clear" w:pos="9355"/>
              </w:tabs>
              <w:ind w:left="993"/>
            </w:pPr>
          </w:p>
        </w:tc>
        <w:tc>
          <w:tcPr>
            <w:tcW w:w="5211" w:type="dxa"/>
          </w:tcPr>
          <w:p w:rsidR="00C1284A" w:rsidRPr="00C55289" w:rsidRDefault="00C1284A" w:rsidP="008445B3">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C1284A" w:rsidRPr="00C55289" w:rsidRDefault="00C1284A" w:rsidP="008445B3">
            <w:pPr>
              <w:pStyle w:val="ac"/>
              <w:tabs>
                <w:tab w:val="clear" w:pos="4677"/>
                <w:tab w:val="clear" w:pos="9355"/>
              </w:tabs>
              <w:ind w:left="885"/>
            </w:pPr>
          </w:p>
          <w:p w:rsidR="00C1284A" w:rsidRPr="00C55289" w:rsidRDefault="00C1284A" w:rsidP="008445B3">
            <w:pPr>
              <w:pStyle w:val="ac"/>
              <w:tabs>
                <w:tab w:val="clear" w:pos="4677"/>
                <w:tab w:val="clear" w:pos="9355"/>
              </w:tabs>
              <w:ind w:left="885"/>
            </w:pPr>
            <w:r w:rsidRPr="00C55289">
              <w:t>Покупатель</w:t>
            </w:r>
          </w:p>
          <w:p w:rsidR="00C1284A" w:rsidRPr="00C55289" w:rsidRDefault="00C1284A" w:rsidP="008445B3">
            <w:pPr>
              <w:pStyle w:val="ac"/>
              <w:tabs>
                <w:tab w:val="clear" w:pos="4677"/>
                <w:tab w:val="clear" w:pos="9355"/>
              </w:tabs>
              <w:ind w:left="885"/>
            </w:pPr>
          </w:p>
          <w:p w:rsidR="00C1284A" w:rsidRPr="00C55289" w:rsidRDefault="00C1284A" w:rsidP="008445B3">
            <w:pPr>
              <w:pStyle w:val="ac"/>
              <w:tabs>
                <w:tab w:val="clear" w:pos="4677"/>
                <w:tab w:val="clear" w:pos="9355"/>
              </w:tabs>
              <w:ind w:left="885"/>
            </w:pPr>
            <w:r w:rsidRPr="00C55289">
              <w:t xml:space="preserve">_____________ / </w:t>
            </w:r>
            <w:r>
              <w:rPr>
                <w:bCs/>
              </w:rPr>
              <w:t>______________</w:t>
            </w:r>
          </w:p>
          <w:p w:rsidR="00C1284A" w:rsidRPr="00C55289" w:rsidRDefault="000F7272" w:rsidP="008445B3">
            <w:pPr>
              <w:pStyle w:val="ac"/>
              <w:tabs>
                <w:tab w:val="clear" w:pos="4677"/>
                <w:tab w:val="clear" w:pos="9355"/>
              </w:tabs>
              <w:ind w:left="885"/>
              <w:rPr>
                <w:b/>
                <w:bCs/>
              </w:rPr>
            </w:pPr>
            <w:r>
              <w:t xml:space="preserve">    </w:t>
            </w:r>
            <w:r w:rsidR="00C1284A" w:rsidRPr="00C55289">
              <w:t xml:space="preserve"> М.П.</w:t>
            </w:r>
          </w:p>
        </w:tc>
      </w:tr>
    </w:tbl>
    <w:p w:rsidR="001F02BB" w:rsidRPr="00344EA7" w:rsidRDefault="001F02BB" w:rsidP="001F02BB">
      <w:pPr>
        <w:jc w:val="center"/>
        <w:rPr>
          <w:b/>
          <w:bCs/>
        </w:rPr>
      </w:pPr>
      <w:r w:rsidRPr="00344EA7">
        <w:rPr>
          <w:b/>
          <w:bCs/>
        </w:rPr>
        <w:t xml:space="preserve">Акт </w:t>
      </w:r>
      <w:r>
        <w:rPr>
          <w:b/>
          <w:bCs/>
        </w:rPr>
        <w:t>учета объемов проданной электрической энергии</w:t>
      </w:r>
    </w:p>
    <w:p w:rsidR="001F02BB" w:rsidRPr="00344EA7" w:rsidRDefault="001F02BB" w:rsidP="001F02BB">
      <w:pPr>
        <w:jc w:val="center"/>
      </w:pPr>
      <w:r>
        <w:t>за _____________ 20_</w:t>
      </w:r>
      <w:r w:rsidRPr="00344EA7">
        <w:t xml:space="preserve"> г.</w:t>
      </w:r>
    </w:p>
    <w:p w:rsidR="001F02BB" w:rsidRPr="00C55289" w:rsidRDefault="001F02BB" w:rsidP="001F02BB">
      <w:pPr>
        <w:tabs>
          <w:tab w:val="left" w:pos="783"/>
          <w:tab w:val="left" w:pos="1884"/>
          <w:tab w:val="left" w:pos="5344"/>
          <w:tab w:val="left" w:pos="9895"/>
          <w:tab w:val="left" w:pos="11047"/>
          <w:tab w:val="left" w:pos="12199"/>
          <w:tab w:val="left" w:pos="13332"/>
          <w:tab w:val="left" w:pos="14465"/>
          <w:tab w:val="left" w:pos="15566"/>
          <w:tab w:val="left" w:pos="16667"/>
          <w:tab w:val="left" w:pos="17768"/>
        </w:tabs>
      </w:pPr>
      <w:r>
        <w:rPr>
          <w:color w:val="000000"/>
          <w:sz w:val="20"/>
          <w:szCs w:val="20"/>
        </w:rPr>
        <w:tab/>
      </w:r>
      <w:proofErr w:type="gramStart"/>
      <w:r w:rsidRPr="00C55289">
        <w:rPr>
          <w:color w:val="000000"/>
          <w:sz w:val="20"/>
          <w:szCs w:val="20"/>
        </w:rPr>
        <w:t>Покупатель</w:t>
      </w:r>
      <w:r>
        <w:rPr>
          <w:color w:val="000000"/>
          <w:sz w:val="20"/>
          <w:szCs w:val="20"/>
        </w:rPr>
        <w:t>:_</w:t>
      </w:r>
      <w:proofErr w:type="gramEnd"/>
      <w:r>
        <w:rPr>
          <w:color w:val="000000"/>
          <w:sz w:val="20"/>
          <w:szCs w:val="20"/>
        </w:rPr>
        <w:t>___________</w:t>
      </w:r>
    </w:p>
    <w:p w:rsidR="001F02BB" w:rsidRDefault="001F02BB" w:rsidP="001F02BB">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rPr>
          <w:color w:val="000000"/>
          <w:sz w:val="20"/>
          <w:szCs w:val="20"/>
        </w:rPr>
      </w:pPr>
      <w:r w:rsidRPr="00C55289">
        <w:rPr>
          <w:sz w:val="20"/>
          <w:szCs w:val="20"/>
        </w:rPr>
        <w:tab/>
      </w:r>
      <w:proofErr w:type="gramStart"/>
      <w:r w:rsidRPr="00C55289">
        <w:rPr>
          <w:color w:val="000000"/>
          <w:sz w:val="20"/>
          <w:szCs w:val="20"/>
        </w:rPr>
        <w:t>Продавец</w:t>
      </w:r>
      <w:r>
        <w:rPr>
          <w:color w:val="000000"/>
          <w:sz w:val="20"/>
          <w:szCs w:val="20"/>
        </w:rPr>
        <w:t>:_</w:t>
      </w:r>
      <w:proofErr w:type="gramEnd"/>
      <w:r>
        <w:rPr>
          <w:color w:val="000000"/>
          <w:sz w:val="20"/>
          <w:szCs w:val="20"/>
        </w:rPr>
        <w:t>_____________</w:t>
      </w:r>
    </w:p>
    <w:p w:rsidR="001F02BB" w:rsidRDefault="001F02BB" w:rsidP="001F02BB">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p>
    <w:p w:rsidR="001F02BB" w:rsidRPr="00F06024" w:rsidRDefault="001F02BB" w:rsidP="001F02BB">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rPr>
          <w:sz w:val="20"/>
          <w:szCs w:val="20"/>
        </w:rPr>
      </w:pPr>
      <w:r w:rsidRPr="00F06024">
        <w:rPr>
          <w:b/>
          <w:sz w:val="20"/>
          <w:szCs w:val="20"/>
        </w:rPr>
        <w:t>1 вариант:</w:t>
      </w:r>
      <w:r w:rsidRPr="00F06024">
        <w:rPr>
          <w:sz w:val="20"/>
          <w:szCs w:val="20"/>
        </w:rPr>
        <w:t xml:space="preserve"> для 3-х зон суток</w:t>
      </w:r>
    </w:p>
    <w:p w:rsidR="001F02BB" w:rsidRPr="00C55289" w:rsidRDefault="001F02BB" w:rsidP="001F02BB">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69"/>
        <w:gridCol w:w="449"/>
        <w:gridCol w:w="449"/>
        <w:gridCol w:w="449"/>
        <w:gridCol w:w="449"/>
        <w:gridCol w:w="449"/>
        <w:gridCol w:w="449"/>
        <w:gridCol w:w="449"/>
        <w:gridCol w:w="449"/>
        <w:gridCol w:w="449"/>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58"/>
      </w:tblGrid>
      <w:tr w:rsidR="001F02BB" w:rsidRPr="00C55289" w:rsidTr="00B467F2">
        <w:trPr>
          <w:trHeight w:val="315"/>
        </w:trPr>
        <w:tc>
          <w:tcPr>
            <w:tcW w:w="564" w:type="pct"/>
            <w:vMerge w:val="restart"/>
            <w:shd w:val="clear" w:color="auto" w:fill="auto"/>
            <w:vAlign w:val="center"/>
            <w:hideMark/>
          </w:tcPr>
          <w:p w:rsidR="001F02BB" w:rsidRPr="00C55289" w:rsidRDefault="001F02BB" w:rsidP="00B467F2">
            <w:pPr>
              <w:jc w:val="center"/>
              <w:rPr>
                <w:color w:val="000000"/>
                <w:sz w:val="20"/>
                <w:szCs w:val="20"/>
              </w:rPr>
            </w:pPr>
            <w:r w:rsidRPr="00C55289">
              <w:rPr>
                <w:color w:val="000000"/>
                <w:sz w:val="20"/>
                <w:szCs w:val="20"/>
              </w:rPr>
              <w:t xml:space="preserve">Дата / </w:t>
            </w:r>
            <w:r>
              <w:rPr>
                <w:color w:val="000000"/>
                <w:sz w:val="20"/>
                <w:szCs w:val="20"/>
              </w:rPr>
              <w:t>Зона суток</w:t>
            </w:r>
          </w:p>
        </w:tc>
        <w:tc>
          <w:tcPr>
            <w:tcW w:w="4436" w:type="pct"/>
            <w:gridSpan w:val="31"/>
            <w:shd w:val="clear" w:color="auto" w:fill="auto"/>
            <w:noWrap/>
            <w:hideMark/>
          </w:tcPr>
          <w:p w:rsidR="001F02BB" w:rsidRPr="00C55289" w:rsidRDefault="001F02BB" w:rsidP="00B467F2">
            <w:pPr>
              <w:jc w:val="center"/>
              <w:rPr>
                <w:b/>
                <w:bCs/>
                <w:color w:val="000000"/>
              </w:rPr>
            </w:pPr>
            <w:r w:rsidRPr="00C55289">
              <w:rPr>
                <w:b/>
                <w:bCs/>
                <w:color w:val="000000"/>
              </w:rPr>
              <w:t xml:space="preserve">Фактические объемы </w:t>
            </w:r>
            <w:r>
              <w:rPr>
                <w:b/>
                <w:bCs/>
                <w:color w:val="000000"/>
              </w:rPr>
              <w:t>продажи электроэнергии</w:t>
            </w:r>
            <w:r w:rsidRPr="00C55289">
              <w:rPr>
                <w:b/>
                <w:bCs/>
                <w:color w:val="000000"/>
              </w:rPr>
              <w:t>, кВт*час</w:t>
            </w:r>
          </w:p>
        </w:tc>
      </w:tr>
      <w:tr w:rsidR="001F02BB" w:rsidRPr="005A61BF" w:rsidTr="00B467F2">
        <w:trPr>
          <w:trHeight w:val="213"/>
        </w:trPr>
        <w:tc>
          <w:tcPr>
            <w:tcW w:w="564" w:type="pct"/>
            <w:vMerge/>
            <w:vAlign w:val="center"/>
            <w:hideMark/>
          </w:tcPr>
          <w:p w:rsidR="001F02BB" w:rsidRPr="005A61BF" w:rsidRDefault="001F02BB" w:rsidP="00B467F2">
            <w:pPr>
              <w:rPr>
                <w:color w:val="000000"/>
                <w:sz w:val="20"/>
                <w:szCs w:val="20"/>
              </w:rPr>
            </w:pPr>
          </w:p>
        </w:tc>
        <w:tc>
          <w:tcPr>
            <w:tcW w:w="143" w:type="pct"/>
            <w:shd w:val="clear" w:color="auto" w:fill="auto"/>
            <w:noWrap/>
            <w:vAlign w:val="center"/>
          </w:tcPr>
          <w:p w:rsidR="001F02BB" w:rsidRPr="005A61BF" w:rsidRDefault="001F02BB" w:rsidP="00B467F2">
            <w:pPr>
              <w:rPr>
                <w:color w:val="000000"/>
                <w:sz w:val="18"/>
                <w:szCs w:val="18"/>
              </w:rPr>
            </w:pPr>
            <w:r w:rsidRPr="005A61BF">
              <w:rPr>
                <w:color w:val="000000"/>
                <w:sz w:val="18"/>
                <w:szCs w:val="18"/>
              </w:rPr>
              <w:t>01</w:t>
            </w:r>
          </w:p>
        </w:tc>
        <w:tc>
          <w:tcPr>
            <w:tcW w:w="143" w:type="pct"/>
            <w:shd w:val="clear" w:color="auto" w:fill="auto"/>
            <w:vAlign w:val="center"/>
          </w:tcPr>
          <w:p w:rsidR="001F02BB" w:rsidRPr="005A61BF" w:rsidRDefault="001F02BB" w:rsidP="00B467F2">
            <w:pPr>
              <w:jc w:val="center"/>
              <w:rPr>
                <w:sz w:val="18"/>
                <w:szCs w:val="18"/>
              </w:rPr>
            </w:pPr>
            <w:r w:rsidRPr="005A61BF">
              <w:rPr>
                <w:sz w:val="18"/>
                <w:szCs w:val="18"/>
              </w:rPr>
              <w:t>02</w:t>
            </w:r>
          </w:p>
        </w:tc>
        <w:tc>
          <w:tcPr>
            <w:tcW w:w="143" w:type="pct"/>
            <w:shd w:val="clear" w:color="auto" w:fill="auto"/>
            <w:vAlign w:val="center"/>
          </w:tcPr>
          <w:p w:rsidR="001F02BB" w:rsidRPr="005A61BF" w:rsidRDefault="001F02BB" w:rsidP="00B467F2">
            <w:pPr>
              <w:jc w:val="center"/>
              <w:rPr>
                <w:sz w:val="18"/>
                <w:szCs w:val="18"/>
              </w:rPr>
            </w:pPr>
            <w:r>
              <w:rPr>
                <w:sz w:val="18"/>
                <w:szCs w:val="18"/>
              </w:rPr>
              <w:t>03</w:t>
            </w:r>
          </w:p>
        </w:tc>
        <w:tc>
          <w:tcPr>
            <w:tcW w:w="143" w:type="pct"/>
            <w:shd w:val="clear" w:color="auto" w:fill="auto"/>
            <w:vAlign w:val="center"/>
          </w:tcPr>
          <w:p w:rsidR="001F02BB" w:rsidRPr="005A61BF" w:rsidRDefault="001F02BB" w:rsidP="00B467F2">
            <w:pPr>
              <w:jc w:val="center"/>
              <w:rPr>
                <w:sz w:val="18"/>
                <w:szCs w:val="18"/>
              </w:rPr>
            </w:pPr>
            <w:r>
              <w:rPr>
                <w:sz w:val="18"/>
                <w:szCs w:val="18"/>
              </w:rPr>
              <w:t>04</w:t>
            </w:r>
          </w:p>
        </w:tc>
        <w:tc>
          <w:tcPr>
            <w:tcW w:w="143" w:type="pct"/>
            <w:shd w:val="clear" w:color="auto" w:fill="auto"/>
            <w:vAlign w:val="center"/>
          </w:tcPr>
          <w:p w:rsidR="001F02BB" w:rsidRPr="005A61BF" w:rsidRDefault="001F02BB" w:rsidP="00B467F2">
            <w:pPr>
              <w:jc w:val="center"/>
              <w:rPr>
                <w:sz w:val="18"/>
                <w:szCs w:val="18"/>
              </w:rPr>
            </w:pPr>
            <w:r>
              <w:rPr>
                <w:sz w:val="18"/>
                <w:szCs w:val="18"/>
              </w:rPr>
              <w:t>05</w:t>
            </w:r>
          </w:p>
        </w:tc>
        <w:tc>
          <w:tcPr>
            <w:tcW w:w="143" w:type="pct"/>
            <w:shd w:val="clear" w:color="auto" w:fill="auto"/>
            <w:vAlign w:val="center"/>
          </w:tcPr>
          <w:p w:rsidR="001F02BB" w:rsidRPr="005A61BF" w:rsidRDefault="001F02BB" w:rsidP="00B467F2">
            <w:pPr>
              <w:jc w:val="center"/>
              <w:rPr>
                <w:sz w:val="18"/>
                <w:szCs w:val="18"/>
              </w:rPr>
            </w:pPr>
            <w:r>
              <w:rPr>
                <w:sz w:val="18"/>
                <w:szCs w:val="18"/>
              </w:rPr>
              <w:t>06</w:t>
            </w:r>
          </w:p>
        </w:tc>
        <w:tc>
          <w:tcPr>
            <w:tcW w:w="143" w:type="pct"/>
            <w:shd w:val="clear" w:color="auto" w:fill="auto"/>
            <w:vAlign w:val="center"/>
          </w:tcPr>
          <w:p w:rsidR="001F02BB" w:rsidRPr="005A61BF" w:rsidRDefault="001F02BB" w:rsidP="00B467F2">
            <w:pPr>
              <w:jc w:val="center"/>
              <w:rPr>
                <w:sz w:val="18"/>
                <w:szCs w:val="18"/>
              </w:rPr>
            </w:pPr>
            <w:r>
              <w:rPr>
                <w:sz w:val="18"/>
                <w:szCs w:val="18"/>
              </w:rPr>
              <w:t>07</w:t>
            </w:r>
          </w:p>
        </w:tc>
        <w:tc>
          <w:tcPr>
            <w:tcW w:w="143" w:type="pct"/>
            <w:shd w:val="clear" w:color="auto" w:fill="auto"/>
            <w:vAlign w:val="center"/>
          </w:tcPr>
          <w:p w:rsidR="001F02BB" w:rsidRPr="005A61BF" w:rsidRDefault="001F02BB" w:rsidP="00B467F2">
            <w:pPr>
              <w:jc w:val="center"/>
              <w:rPr>
                <w:sz w:val="18"/>
                <w:szCs w:val="18"/>
              </w:rPr>
            </w:pPr>
            <w:r>
              <w:rPr>
                <w:sz w:val="18"/>
                <w:szCs w:val="18"/>
              </w:rPr>
              <w:t>08</w:t>
            </w:r>
          </w:p>
        </w:tc>
        <w:tc>
          <w:tcPr>
            <w:tcW w:w="143" w:type="pct"/>
            <w:shd w:val="clear" w:color="auto" w:fill="auto"/>
            <w:vAlign w:val="center"/>
          </w:tcPr>
          <w:p w:rsidR="001F02BB" w:rsidRPr="005A61BF" w:rsidRDefault="001F02BB" w:rsidP="00B467F2">
            <w:pPr>
              <w:jc w:val="center"/>
              <w:rPr>
                <w:sz w:val="18"/>
                <w:szCs w:val="18"/>
              </w:rPr>
            </w:pPr>
            <w:r>
              <w:rPr>
                <w:sz w:val="18"/>
                <w:szCs w:val="18"/>
              </w:rPr>
              <w:t>09</w:t>
            </w:r>
          </w:p>
        </w:tc>
        <w:tc>
          <w:tcPr>
            <w:tcW w:w="143" w:type="pct"/>
            <w:shd w:val="clear" w:color="auto" w:fill="auto"/>
            <w:vAlign w:val="center"/>
          </w:tcPr>
          <w:p w:rsidR="001F02BB" w:rsidRPr="005A61BF" w:rsidRDefault="001F02BB" w:rsidP="00B467F2">
            <w:pPr>
              <w:jc w:val="center"/>
              <w:rPr>
                <w:sz w:val="18"/>
                <w:szCs w:val="18"/>
              </w:rPr>
            </w:pPr>
            <w:r>
              <w:rPr>
                <w:sz w:val="18"/>
                <w:szCs w:val="18"/>
              </w:rPr>
              <w:t>10</w:t>
            </w:r>
          </w:p>
        </w:tc>
        <w:tc>
          <w:tcPr>
            <w:tcW w:w="143" w:type="pct"/>
            <w:shd w:val="clear" w:color="auto" w:fill="auto"/>
            <w:vAlign w:val="center"/>
          </w:tcPr>
          <w:p w:rsidR="001F02BB" w:rsidRPr="005A61BF" w:rsidRDefault="001F02BB" w:rsidP="00B467F2">
            <w:pPr>
              <w:jc w:val="center"/>
              <w:rPr>
                <w:sz w:val="18"/>
                <w:szCs w:val="18"/>
              </w:rPr>
            </w:pPr>
            <w:r>
              <w:rPr>
                <w:sz w:val="18"/>
                <w:szCs w:val="18"/>
              </w:rPr>
              <w:t>11</w:t>
            </w:r>
          </w:p>
        </w:tc>
        <w:tc>
          <w:tcPr>
            <w:tcW w:w="143" w:type="pct"/>
            <w:shd w:val="clear" w:color="auto" w:fill="auto"/>
            <w:vAlign w:val="center"/>
          </w:tcPr>
          <w:p w:rsidR="001F02BB" w:rsidRPr="005A61BF" w:rsidRDefault="001F02BB" w:rsidP="00B467F2">
            <w:pPr>
              <w:jc w:val="center"/>
              <w:rPr>
                <w:sz w:val="18"/>
                <w:szCs w:val="18"/>
              </w:rPr>
            </w:pPr>
            <w:r>
              <w:rPr>
                <w:sz w:val="18"/>
                <w:szCs w:val="18"/>
              </w:rPr>
              <w:t>12</w:t>
            </w:r>
          </w:p>
        </w:tc>
        <w:tc>
          <w:tcPr>
            <w:tcW w:w="143" w:type="pct"/>
            <w:shd w:val="clear" w:color="auto" w:fill="auto"/>
            <w:vAlign w:val="center"/>
          </w:tcPr>
          <w:p w:rsidR="001F02BB" w:rsidRPr="005A61BF" w:rsidRDefault="001F02BB" w:rsidP="00B467F2">
            <w:pPr>
              <w:jc w:val="center"/>
              <w:rPr>
                <w:sz w:val="18"/>
                <w:szCs w:val="18"/>
              </w:rPr>
            </w:pPr>
            <w:r>
              <w:rPr>
                <w:sz w:val="18"/>
                <w:szCs w:val="18"/>
              </w:rPr>
              <w:t>13</w:t>
            </w:r>
          </w:p>
        </w:tc>
        <w:tc>
          <w:tcPr>
            <w:tcW w:w="143" w:type="pct"/>
            <w:shd w:val="clear" w:color="auto" w:fill="auto"/>
            <w:vAlign w:val="center"/>
          </w:tcPr>
          <w:p w:rsidR="001F02BB" w:rsidRPr="005A61BF" w:rsidRDefault="001F02BB" w:rsidP="00B467F2">
            <w:pPr>
              <w:jc w:val="center"/>
              <w:rPr>
                <w:sz w:val="18"/>
                <w:szCs w:val="18"/>
              </w:rPr>
            </w:pPr>
            <w:r>
              <w:rPr>
                <w:sz w:val="18"/>
                <w:szCs w:val="18"/>
              </w:rPr>
              <w:t>14</w:t>
            </w:r>
          </w:p>
        </w:tc>
        <w:tc>
          <w:tcPr>
            <w:tcW w:w="143" w:type="pct"/>
            <w:shd w:val="clear" w:color="auto" w:fill="auto"/>
            <w:vAlign w:val="center"/>
          </w:tcPr>
          <w:p w:rsidR="001F02BB" w:rsidRPr="005A61BF" w:rsidRDefault="001F02BB" w:rsidP="00B467F2">
            <w:pPr>
              <w:jc w:val="center"/>
              <w:rPr>
                <w:sz w:val="18"/>
                <w:szCs w:val="18"/>
              </w:rPr>
            </w:pPr>
            <w:r>
              <w:rPr>
                <w:sz w:val="18"/>
                <w:szCs w:val="18"/>
              </w:rPr>
              <w:t>15</w:t>
            </w:r>
          </w:p>
        </w:tc>
        <w:tc>
          <w:tcPr>
            <w:tcW w:w="143" w:type="pct"/>
            <w:shd w:val="clear" w:color="auto" w:fill="auto"/>
            <w:vAlign w:val="center"/>
          </w:tcPr>
          <w:p w:rsidR="001F02BB" w:rsidRPr="005A61BF" w:rsidRDefault="001F02BB" w:rsidP="00B467F2">
            <w:pPr>
              <w:jc w:val="center"/>
              <w:rPr>
                <w:sz w:val="18"/>
                <w:szCs w:val="18"/>
              </w:rPr>
            </w:pPr>
            <w:r>
              <w:rPr>
                <w:sz w:val="18"/>
                <w:szCs w:val="18"/>
              </w:rPr>
              <w:t>16</w:t>
            </w:r>
          </w:p>
        </w:tc>
        <w:tc>
          <w:tcPr>
            <w:tcW w:w="143" w:type="pct"/>
            <w:shd w:val="clear" w:color="auto" w:fill="auto"/>
            <w:vAlign w:val="center"/>
          </w:tcPr>
          <w:p w:rsidR="001F02BB" w:rsidRPr="005A61BF" w:rsidRDefault="001F02BB" w:rsidP="00B467F2">
            <w:pPr>
              <w:jc w:val="center"/>
              <w:rPr>
                <w:sz w:val="18"/>
                <w:szCs w:val="18"/>
              </w:rPr>
            </w:pPr>
            <w:r>
              <w:rPr>
                <w:sz w:val="18"/>
                <w:szCs w:val="18"/>
              </w:rPr>
              <w:t>17</w:t>
            </w:r>
          </w:p>
        </w:tc>
        <w:tc>
          <w:tcPr>
            <w:tcW w:w="143" w:type="pct"/>
            <w:shd w:val="clear" w:color="auto" w:fill="auto"/>
            <w:vAlign w:val="center"/>
          </w:tcPr>
          <w:p w:rsidR="001F02BB" w:rsidRPr="005A61BF" w:rsidRDefault="001F02BB" w:rsidP="00B467F2">
            <w:pPr>
              <w:jc w:val="center"/>
              <w:rPr>
                <w:sz w:val="18"/>
                <w:szCs w:val="18"/>
              </w:rPr>
            </w:pPr>
            <w:r>
              <w:rPr>
                <w:sz w:val="18"/>
                <w:szCs w:val="18"/>
              </w:rPr>
              <w:t>18</w:t>
            </w:r>
          </w:p>
        </w:tc>
        <w:tc>
          <w:tcPr>
            <w:tcW w:w="143" w:type="pct"/>
            <w:shd w:val="clear" w:color="auto" w:fill="auto"/>
            <w:vAlign w:val="center"/>
          </w:tcPr>
          <w:p w:rsidR="001F02BB" w:rsidRPr="005A61BF" w:rsidRDefault="001F02BB" w:rsidP="00B467F2">
            <w:pPr>
              <w:jc w:val="center"/>
              <w:rPr>
                <w:sz w:val="18"/>
                <w:szCs w:val="18"/>
              </w:rPr>
            </w:pPr>
            <w:r>
              <w:rPr>
                <w:sz w:val="18"/>
                <w:szCs w:val="18"/>
              </w:rPr>
              <w:t>19</w:t>
            </w:r>
          </w:p>
        </w:tc>
        <w:tc>
          <w:tcPr>
            <w:tcW w:w="143" w:type="pct"/>
            <w:shd w:val="clear" w:color="auto" w:fill="auto"/>
            <w:vAlign w:val="center"/>
          </w:tcPr>
          <w:p w:rsidR="001F02BB" w:rsidRPr="005A61BF" w:rsidRDefault="001F02BB" w:rsidP="00B467F2">
            <w:pPr>
              <w:jc w:val="center"/>
              <w:rPr>
                <w:sz w:val="18"/>
                <w:szCs w:val="18"/>
              </w:rPr>
            </w:pPr>
            <w:r>
              <w:rPr>
                <w:sz w:val="18"/>
                <w:szCs w:val="18"/>
              </w:rPr>
              <w:t>20</w:t>
            </w:r>
          </w:p>
        </w:tc>
        <w:tc>
          <w:tcPr>
            <w:tcW w:w="143" w:type="pct"/>
            <w:shd w:val="clear" w:color="auto" w:fill="auto"/>
            <w:vAlign w:val="center"/>
          </w:tcPr>
          <w:p w:rsidR="001F02BB" w:rsidRPr="005A61BF" w:rsidRDefault="001F02BB" w:rsidP="00B467F2">
            <w:pPr>
              <w:jc w:val="center"/>
              <w:rPr>
                <w:sz w:val="18"/>
                <w:szCs w:val="18"/>
              </w:rPr>
            </w:pPr>
            <w:r>
              <w:rPr>
                <w:sz w:val="18"/>
                <w:szCs w:val="18"/>
              </w:rPr>
              <w:t>21</w:t>
            </w:r>
          </w:p>
        </w:tc>
        <w:tc>
          <w:tcPr>
            <w:tcW w:w="143" w:type="pct"/>
            <w:shd w:val="clear" w:color="auto" w:fill="auto"/>
            <w:vAlign w:val="center"/>
          </w:tcPr>
          <w:p w:rsidR="001F02BB" w:rsidRPr="005A61BF" w:rsidRDefault="001F02BB" w:rsidP="00B467F2">
            <w:pPr>
              <w:jc w:val="center"/>
              <w:rPr>
                <w:sz w:val="18"/>
                <w:szCs w:val="18"/>
              </w:rPr>
            </w:pPr>
            <w:r>
              <w:rPr>
                <w:sz w:val="18"/>
                <w:szCs w:val="18"/>
              </w:rPr>
              <w:t>22</w:t>
            </w:r>
          </w:p>
        </w:tc>
        <w:tc>
          <w:tcPr>
            <w:tcW w:w="143" w:type="pct"/>
            <w:shd w:val="clear" w:color="auto" w:fill="auto"/>
            <w:vAlign w:val="center"/>
          </w:tcPr>
          <w:p w:rsidR="001F02BB" w:rsidRPr="005A61BF" w:rsidRDefault="001F02BB" w:rsidP="00B467F2">
            <w:pPr>
              <w:jc w:val="center"/>
              <w:rPr>
                <w:sz w:val="18"/>
                <w:szCs w:val="18"/>
              </w:rPr>
            </w:pPr>
            <w:r>
              <w:rPr>
                <w:sz w:val="18"/>
                <w:szCs w:val="18"/>
              </w:rPr>
              <w:t>23</w:t>
            </w:r>
          </w:p>
        </w:tc>
        <w:tc>
          <w:tcPr>
            <w:tcW w:w="143" w:type="pct"/>
            <w:shd w:val="clear" w:color="auto" w:fill="auto"/>
            <w:vAlign w:val="center"/>
          </w:tcPr>
          <w:p w:rsidR="001F02BB" w:rsidRPr="005A61BF" w:rsidRDefault="001F02BB" w:rsidP="00B467F2">
            <w:pPr>
              <w:jc w:val="center"/>
              <w:rPr>
                <w:sz w:val="18"/>
                <w:szCs w:val="18"/>
              </w:rPr>
            </w:pPr>
            <w:r>
              <w:rPr>
                <w:sz w:val="18"/>
                <w:szCs w:val="18"/>
              </w:rPr>
              <w:t>24</w:t>
            </w:r>
          </w:p>
        </w:tc>
        <w:tc>
          <w:tcPr>
            <w:tcW w:w="143" w:type="pct"/>
            <w:shd w:val="clear" w:color="auto" w:fill="auto"/>
            <w:vAlign w:val="center"/>
          </w:tcPr>
          <w:p w:rsidR="001F02BB" w:rsidRPr="005A61BF" w:rsidRDefault="001F02BB" w:rsidP="00B467F2">
            <w:pPr>
              <w:jc w:val="center"/>
              <w:rPr>
                <w:sz w:val="18"/>
                <w:szCs w:val="18"/>
              </w:rPr>
            </w:pPr>
            <w:r>
              <w:rPr>
                <w:sz w:val="18"/>
                <w:szCs w:val="18"/>
              </w:rPr>
              <w:t>25</w:t>
            </w:r>
          </w:p>
        </w:tc>
        <w:tc>
          <w:tcPr>
            <w:tcW w:w="143" w:type="pct"/>
            <w:shd w:val="clear" w:color="auto" w:fill="auto"/>
            <w:vAlign w:val="center"/>
          </w:tcPr>
          <w:p w:rsidR="001F02BB" w:rsidRPr="005A61BF" w:rsidRDefault="001F02BB" w:rsidP="00B467F2">
            <w:pPr>
              <w:jc w:val="center"/>
              <w:rPr>
                <w:sz w:val="18"/>
                <w:szCs w:val="18"/>
              </w:rPr>
            </w:pPr>
            <w:r>
              <w:rPr>
                <w:sz w:val="18"/>
                <w:szCs w:val="18"/>
              </w:rPr>
              <w:t>26</w:t>
            </w:r>
          </w:p>
        </w:tc>
        <w:tc>
          <w:tcPr>
            <w:tcW w:w="143" w:type="pct"/>
            <w:shd w:val="clear" w:color="auto" w:fill="auto"/>
            <w:vAlign w:val="center"/>
          </w:tcPr>
          <w:p w:rsidR="001F02BB" w:rsidRPr="005A61BF" w:rsidRDefault="001F02BB" w:rsidP="00B467F2">
            <w:pPr>
              <w:jc w:val="center"/>
              <w:rPr>
                <w:sz w:val="18"/>
                <w:szCs w:val="18"/>
              </w:rPr>
            </w:pPr>
            <w:r>
              <w:rPr>
                <w:sz w:val="18"/>
                <w:szCs w:val="18"/>
              </w:rPr>
              <w:t>27</w:t>
            </w:r>
          </w:p>
        </w:tc>
        <w:tc>
          <w:tcPr>
            <w:tcW w:w="143" w:type="pct"/>
            <w:shd w:val="clear" w:color="auto" w:fill="auto"/>
            <w:vAlign w:val="center"/>
          </w:tcPr>
          <w:p w:rsidR="001F02BB" w:rsidRPr="005A61BF" w:rsidRDefault="001F02BB" w:rsidP="00B467F2">
            <w:pPr>
              <w:jc w:val="center"/>
              <w:rPr>
                <w:sz w:val="18"/>
                <w:szCs w:val="18"/>
              </w:rPr>
            </w:pPr>
            <w:r>
              <w:rPr>
                <w:sz w:val="18"/>
                <w:szCs w:val="18"/>
              </w:rPr>
              <w:t>28</w:t>
            </w:r>
          </w:p>
        </w:tc>
        <w:tc>
          <w:tcPr>
            <w:tcW w:w="143" w:type="pct"/>
            <w:shd w:val="clear" w:color="auto" w:fill="auto"/>
            <w:vAlign w:val="center"/>
          </w:tcPr>
          <w:p w:rsidR="001F02BB" w:rsidRPr="005A61BF" w:rsidRDefault="001F02BB" w:rsidP="00B467F2">
            <w:pPr>
              <w:jc w:val="center"/>
              <w:rPr>
                <w:sz w:val="18"/>
                <w:szCs w:val="18"/>
              </w:rPr>
            </w:pPr>
            <w:r>
              <w:rPr>
                <w:sz w:val="18"/>
                <w:szCs w:val="18"/>
              </w:rPr>
              <w:t>29</w:t>
            </w:r>
          </w:p>
        </w:tc>
        <w:tc>
          <w:tcPr>
            <w:tcW w:w="143" w:type="pct"/>
            <w:shd w:val="clear" w:color="auto" w:fill="auto"/>
            <w:vAlign w:val="center"/>
          </w:tcPr>
          <w:p w:rsidR="001F02BB" w:rsidRPr="005A61BF" w:rsidRDefault="001F02BB" w:rsidP="00B467F2">
            <w:pPr>
              <w:jc w:val="center"/>
              <w:rPr>
                <w:sz w:val="18"/>
                <w:szCs w:val="18"/>
              </w:rPr>
            </w:pPr>
            <w:r>
              <w:rPr>
                <w:sz w:val="18"/>
                <w:szCs w:val="18"/>
              </w:rPr>
              <w:t>30</w:t>
            </w:r>
          </w:p>
        </w:tc>
        <w:tc>
          <w:tcPr>
            <w:tcW w:w="143" w:type="pct"/>
            <w:shd w:val="clear" w:color="auto" w:fill="auto"/>
            <w:vAlign w:val="center"/>
          </w:tcPr>
          <w:p w:rsidR="001F02BB" w:rsidRPr="005A61BF" w:rsidRDefault="001F02BB" w:rsidP="00B467F2">
            <w:pPr>
              <w:jc w:val="center"/>
              <w:rPr>
                <w:sz w:val="18"/>
                <w:szCs w:val="18"/>
              </w:rPr>
            </w:pPr>
            <w:r>
              <w:rPr>
                <w:sz w:val="18"/>
                <w:szCs w:val="18"/>
              </w:rPr>
              <w:t>31</w:t>
            </w:r>
          </w:p>
        </w:tc>
      </w:tr>
      <w:tr w:rsidR="001F02BB" w:rsidRPr="005A61BF" w:rsidTr="00B467F2">
        <w:trPr>
          <w:trHeight w:val="227"/>
        </w:trPr>
        <w:tc>
          <w:tcPr>
            <w:tcW w:w="564" w:type="pct"/>
            <w:shd w:val="clear" w:color="auto" w:fill="auto"/>
            <w:noWrap/>
            <w:hideMark/>
          </w:tcPr>
          <w:p w:rsidR="001F02BB" w:rsidRPr="005A61BF" w:rsidRDefault="001F02BB" w:rsidP="00B467F2">
            <w:pPr>
              <w:ind w:firstLine="171"/>
              <w:rPr>
                <w:i/>
                <w:sz w:val="18"/>
                <w:szCs w:val="18"/>
              </w:rPr>
            </w:pPr>
            <w:r w:rsidRPr="005A61BF">
              <w:rPr>
                <w:i/>
                <w:sz w:val="18"/>
                <w:szCs w:val="18"/>
              </w:rPr>
              <w:t>Ночная зона</w:t>
            </w:r>
          </w:p>
        </w:tc>
        <w:tc>
          <w:tcPr>
            <w:tcW w:w="143" w:type="pct"/>
            <w:shd w:val="clear" w:color="auto" w:fill="auto"/>
            <w:noWrap/>
            <w:vAlign w:val="center"/>
            <w:hideMark/>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r>
      <w:tr w:rsidR="001F02BB" w:rsidRPr="005A61BF" w:rsidTr="00B467F2">
        <w:trPr>
          <w:trHeight w:val="227"/>
        </w:trPr>
        <w:tc>
          <w:tcPr>
            <w:tcW w:w="564" w:type="pct"/>
            <w:shd w:val="clear" w:color="auto" w:fill="auto"/>
            <w:noWrap/>
            <w:hideMark/>
          </w:tcPr>
          <w:p w:rsidR="001F02BB" w:rsidRPr="005A61BF" w:rsidRDefault="001F02BB" w:rsidP="00B467F2">
            <w:pPr>
              <w:ind w:firstLine="171"/>
              <w:rPr>
                <w:i/>
                <w:sz w:val="18"/>
                <w:szCs w:val="18"/>
              </w:rPr>
            </w:pPr>
            <w:r w:rsidRPr="005A61BF">
              <w:rPr>
                <w:i/>
                <w:sz w:val="18"/>
                <w:szCs w:val="18"/>
              </w:rPr>
              <w:t>Полупиковая зона</w:t>
            </w:r>
          </w:p>
        </w:tc>
        <w:tc>
          <w:tcPr>
            <w:tcW w:w="143" w:type="pct"/>
            <w:shd w:val="clear" w:color="auto" w:fill="auto"/>
            <w:noWrap/>
            <w:vAlign w:val="bottom"/>
            <w:hideMark/>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r>
      <w:tr w:rsidR="001F02BB" w:rsidRPr="005A61BF" w:rsidTr="00B467F2">
        <w:trPr>
          <w:trHeight w:val="227"/>
        </w:trPr>
        <w:tc>
          <w:tcPr>
            <w:tcW w:w="564" w:type="pct"/>
            <w:shd w:val="clear" w:color="auto" w:fill="auto"/>
            <w:noWrap/>
            <w:hideMark/>
          </w:tcPr>
          <w:p w:rsidR="001F02BB" w:rsidRPr="005A61BF" w:rsidRDefault="001F02BB" w:rsidP="00B467F2">
            <w:pPr>
              <w:ind w:firstLine="171"/>
              <w:rPr>
                <w:i/>
                <w:sz w:val="18"/>
                <w:szCs w:val="18"/>
              </w:rPr>
            </w:pPr>
            <w:r w:rsidRPr="005A61BF">
              <w:rPr>
                <w:i/>
                <w:sz w:val="18"/>
                <w:szCs w:val="18"/>
              </w:rPr>
              <w:t>Пиковая зона</w:t>
            </w:r>
          </w:p>
        </w:tc>
        <w:tc>
          <w:tcPr>
            <w:tcW w:w="143" w:type="pct"/>
            <w:shd w:val="clear" w:color="auto" w:fill="auto"/>
            <w:noWrap/>
            <w:vAlign w:val="bottom"/>
            <w:hideMark/>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r>
    </w:tbl>
    <w:p w:rsidR="001F02BB" w:rsidRDefault="001F02BB" w:rsidP="001F02BB">
      <w:pPr>
        <w:tabs>
          <w:tab w:val="left" w:pos="783"/>
          <w:tab w:val="left" w:pos="1884"/>
          <w:tab w:val="left" w:pos="5187"/>
          <w:tab w:val="left" w:pos="8557"/>
          <w:tab w:val="left" w:pos="9658"/>
          <w:tab w:val="left" w:pos="10759"/>
          <w:tab w:val="left" w:pos="11860"/>
          <w:tab w:val="left" w:pos="12961"/>
          <w:tab w:val="left" w:pos="14062"/>
          <w:tab w:val="left" w:pos="15163"/>
          <w:tab w:val="left" w:pos="16264"/>
          <w:tab w:val="left" w:pos="17365"/>
        </w:tabs>
        <w:rPr>
          <w:sz w:val="20"/>
          <w:szCs w:val="20"/>
        </w:rPr>
      </w:pPr>
    </w:p>
    <w:p w:rsidR="001F02BB" w:rsidRPr="00F06024" w:rsidRDefault="001F02BB" w:rsidP="001F02BB">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rPr>
          <w:sz w:val="20"/>
          <w:szCs w:val="20"/>
        </w:rPr>
      </w:pPr>
      <w:r w:rsidRPr="00F06024">
        <w:rPr>
          <w:b/>
          <w:sz w:val="20"/>
          <w:szCs w:val="20"/>
        </w:rPr>
        <w:t>2 вариант:</w:t>
      </w:r>
      <w:r w:rsidRPr="00F06024">
        <w:rPr>
          <w:sz w:val="20"/>
          <w:szCs w:val="20"/>
        </w:rPr>
        <w:t xml:space="preserve"> для 2-х зон суток</w:t>
      </w:r>
    </w:p>
    <w:p w:rsidR="001F02BB" w:rsidRPr="00C55289" w:rsidRDefault="001F02BB" w:rsidP="001F02BB">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69"/>
        <w:gridCol w:w="449"/>
        <w:gridCol w:w="449"/>
        <w:gridCol w:w="449"/>
        <w:gridCol w:w="449"/>
        <w:gridCol w:w="449"/>
        <w:gridCol w:w="449"/>
        <w:gridCol w:w="449"/>
        <w:gridCol w:w="449"/>
        <w:gridCol w:w="449"/>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58"/>
      </w:tblGrid>
      <w:tr w:rsidR="001F02BB" w:rsidRPr="00C55289" w:rsidTr="00B467F2">
        <w:trPr>
          <w:trHeight w:val="315"/>
        </w:trPr>
        <w:tc>
          <w:tcPr>
            <w:tcW w:w="564" w:type="pct"/>
            <w:vMerge w:val="restart"/>
            <w:shd w:val="clear" w:color="auto" w:fill="auto"/>
            <w:vAlign w:val="center"/>
            <w:hideMark/>
          </w:tcPr>
          <w:p w:rsidR="001F02BB" w:rsidRPr="00C55289" w:rsidRDefault="001F02BB" w:rsidP="00B467F2">
            <w:pPr>
              <w:jc w:val="center"/>
              <w:rPr>
                <w:color w:val="000000"/>
                <w:sz w:val="20"/>
                <w:szCs w:val="20"/>
              </w:rPr>
            </w:pPr>
            <w:r w:rsidRPr="00C55289">
              <w:rPr>
                <w:color w:val="000000"/>
                <w:sz w:val="20"/>
                <w:szCs w:val="20"/>
              </w:rPr>
              <w:t xml:space="preserve">Дата / </w:t>
            </w:r>
            <w:r>
              <w:rPr>
                <w:color w:val="000000"/>
                <w:sz w:val="20"/>
                <w:szCs w:val="20"/>
              </w:rPr>
              <w:t>зона суток</w:t>
            </w:r>
          </w:p>
        </w:tc>
        <w:tc>
          <w:tcPr>
            <w:tcW w:w="4436" w:type="pct"/>
            <w:gridSpan w:val="31"/>
            <w:shd w:val="clear" w:color="auto" w:fill="auto"/>
            <w:noWrap/>
            <w:hideMark/>
          </w:tcPr>
          <w:p w:rsidR="001F02BB" w:rsidRPr="00C55289" w:rsidRDefault="001F02BB" w:rsidP="00B467F2">
            <w:pPr>
              <w:jc w:val="center"/>
              <w:rPr>
                <w:b/>
                <w:bCs/>
                <w:color w:val="000000"/>
              </w:rPr>
            </w:pPr>
            <w:r w:rsidRPr="00C55289">
              <w:rPr>
                <w:b/>
                <w:bCs/>
                <w:color w:val="000000"/>
              </w:rPr>
              <w:t xml:space="preserve">Фактические объемы </w:t>
            </w:r>
            <w:r>
              <w:rPr>
                <w:b/>
                <w:bCs/>
                <w:color w:val="000000"/>
              </w:rPr>
              <w:t>продажи электроэнергии</w:t>
            </w:r>
            <w:r w:rsidRPr="00C55289">
              <w:rPr>
                <w:b/>
                <w:bCs/>
                <w:color w:val="000000"/>
              </w:rPr>
              <w:t>, кВт*час</w:t>
            </w:r>
          </w:p>
        </w:tc>
      </w:tr>
      <w:tr w:rsidR="001F02BB" w:rsidRPr="005A61BF" w:rsidTr="00B467F2">
        <w:trPr>
          <w:trHeight w:val="213"/>
        </w:trPr>
        <w:tc>
          <w:tcPr>
            <w:tcW w:w="564" w:type="pct"/>
            <w:vMerge/>
            <w:vAlign w:val="center"/>
            <w:hideMark/>
          </w:tcPr>
          <w:p w:rsidR="001F02BB" w:rsidRPr="005A61BF" w:rsidRDefault="001F02BB" w:rsidP="00B467F2">
            <w:pPr>
              <w:rPr>
                <w:color w:val="000000"/>
                <w:sz w:val="20"/>
                <w:szCs w:val="20"/>
              </w:rPr>
            </w:pPr>
          </w:p>
        </w:tc>
        <w:tc>
          <w:tcPr>
            <w:tcW w:w="143" w:type="pct"/>
            <w:shd w:val="clear" w:color="auto" w:fill="auto"/>
            <w:noWrap/>
            <w:vAlign w:val="center"/>
          </w:tcPr>
          <w:p w:rsidR="001F02BB" w:rsidRPr="005A61BF" w:rsidRDefault="001F02BB" w:rsidP="00B467F2">
            <w:pPr>
              <w:rPr>
                <w:color w:val="000000"/>
                <w:sz w:val="18"/>
                <w:szCs w:val="18"/>
              </w:rPr>
            </w:pPr>
            <w:r w:rsidRPr="005A61BF">
              <w:rPr>
                <w:color w:val="000000"/>
                <w:sz w:val="18"/>
                <w:szCs w:val="18"/>
              </w:rPr>
              <w:t>01</w:t>
            </w:r>
          </w:p>
        </w:tc>
        <w:tc>
          <w:tcPr>
            <w:tcW w:w="143" w:type="pct"/>
            <w:shd w:val="clear" w:color="auto" w:fill="auto"/>
            <w:vAlign w:val="center"/>
          </w:tcPr>
          <w:p w:rsidR="001F02BB" w:rsidRPr="005A61BF" w:rsidRDefault="001F02BB" w:rsidP="00B467F2">
            <w:pPr>
              <w:jc w:val="center"/>
              <w:rPr>
                <w:sz w:val="18"/>
                <w:szCs w:val="18"/>
              </w:rPr>
            </w:pPr>
            <w:r w:rsidRPr="005A61BF">
              <w:rPr>
                <w:sz w:val="18"/>
                <w:szCs w:val="18"/>
              </w:rPr>
              <w:t>02</w:t>
            </w:r>
          </w:p>
        </w:tc>
        <w:tc>
          <w:tcPr>
            <w:tcW w:w="143" w:type="pct"/>
            <w:shd w:val="clear" w:color="auto" w:fill="auto"/>
            <w:vAlign w:val="center"/>
          </w:tcPr>
          <w:p w:rsidR="001F02BB" w:rsidRPr="005A61BF" w:rsidRDefault="001F02BB" w:rsidP="00B467F2">
            <w:pPr>
              <w:jc w:val="center"/>
              <w:rPr>
                <w:sz w:val="18"/>
                <w:szCs w:val="18"/>
              </w:rPr>
            </w:pPr>
            <w:r>
              <w:rPr>
                <w:sz w:val="18"/>
                <w:szCs w:val="18"/>
              </w:rPr>
              <w:t>03</w:t>
            </w:r>
          </w:p>
        </w:tc>
        <w:tc>
          <w:tcPr>
            <w:tcW w:w="143" w:type="pct"/>
            <w:shd w:val="clear" w:color="auto" w:fill="auto"/>
            <w:vAlign w:val="center"/>
          </w:tcPr>
          <w:p w:rsidR="001F02BB" w:rsidRPr="005A61BF" w:rsidRDefault="001F02BB" w:rsidP="00B467F2">
            <w:pPr>
              <w:jc w:val="center"/>
              <w:rPr>
                <w:sz w:val="18"/>
                <w:szCs w:val="18"/>
              </w:rPr>
            </w:pPr>
            <w:r>
              <w:rPr>
                <w:sz w:val="18"/>
                <w:szCs w:val="18"/>
              </w:rPr>
              <w:t>04</w:t>
            </w:r>
          </w:p>
        </w:tc>
        <w:tc>
          <w:tcPr>
            <w:tcW w:w="143" w:type="pct"/>
            <w:shd w:val="clear" w:color="auto" w:fill="auto"/>
            <w:vAlign w:val="center"/>
          </w:tcPr>
          <w:p w:rsidR="001F02BB" w:rsidRPr="005A61BF" w:rsidRDefault="001F02BB" w:rsidP="00B467F2">
            <w:pPr>
              <w:jc w:val="center"/>
              <w:rPr>
                <w:sz w:val="18"/>
                <w:szCs w:val="18"/>
              </w:rPr>
            </w:pPr>
            <w:r>
              <w:rPr>
                <w:sz w:val="18"/>
                <w:szCs w:val="18"/>
              </w:rPr>
              <w:t>05</w:t>
            </w:r>
          </w:p>
        </w:tc>
        <w:tc>
          <w:tcPr>
            <w:tcW w:w="143" w:type="pct"/>
            <w:shd w:val="clear" w:color="auto" w:fill="auto"/>
            <w:vAlign w:val="center"/>
          </w:tcPr>
          <w:p w:rsidR="001F02BB" w:rsidRPr="005A61BF" w:rsidRDefault="001F02BB" w:rsidP="00B467F2">
            <w:pPr>
              <w:jc w:val="center"/>
              <w:rPr>
                <w:sz w:val="18"/>
                <w:szCs w:val="18"/>
              </w:rPr>
            </w:pPr>
            <w:r>
              <w:rPr>
                <w:sz w:val="18"/>
                <w:szCs w:val="18"/>
              </w:rPr>
              <w:t>06</w:t>
            </w:r>
          </w:p>
        </w:tc>
        <w:tc>
          <w:tcPr>
            <w:tcW w:w="143" w:type="pct"/>
            <w:shd w:val="clear" w:color="auto" w:fill="auto"/>
            <w:vAlign w:val="center"/>
          </w:tcPr>
          <w:p w:rsidR="001F02BB" w:rsidRPr="005A61BF" w:rsidRDefault="001F02BB" w:rsidP="00B467F2">
            <w:pPr>
              <w:jc w:val="center"/>
              <w:rPr>
                <w:sz w:val="18"/>
                <w:szCs w:val="18"/>
              </w:rPr>
            </w:pPr>
            <w:r>
              <w:rPr>
                <w:sz w:val="18"/>
                <w:szCs w:val="18"/>
              </w:rPr>
              <w:t>07</w:t>
            </w:r>
          </w:p>
        </w:tc>
        <w:tc>
          <w:tcPr>
            <w:tcW w:w="143" w:type="pct"/>
            <w:shd w:val="clear" w:color="auto" w:fill="auto"/>
            <w:vAlign w:val="center"/>
          </w:tcPr>
          <w:p w:rsidR="001F02BB" w:rsidRPr="005A61BF" w:rsidRDefault="001F02BB" w:rsidP="00B467F2">
            <w:pPr>
              <w:jc w:val="center"/>
              <w:rPr>
                <w:sz w:val="18"/>
                <w:szCs w:val="18"/>
              </w:rPr>
            </w:pPr>
            <w:r>
              <w:rPr>
                <w:sz w:val="18"/>
                <w:szCs w:val="18"/>
              </w:rPr>
              <w:t>08</w:t>
            </w:r>
          </w:p>
        </w:tc>
        <w:tc>
          <w:tcPr>
            <w:tcW w:w="143" w:type="pct"/>
            <w:shd w:val="clear" w:color="auto" w:fill="auto"/>
            <w:vAlign w:val="center"/>
          </w:tcPr>
          <w:p w:rsidR="001F02BB" w:rsidRPr="005A61BF" w:rsidRDefault="001F02BB" w:rsidP="00B467F2">
            <w:pPr>
              <w:jc w:val="center"/>
              <w:rPr>
                <w:sz w:val="18"/>
                <w:szCs w:val="18"/>
              </w:rPr>
            </w:pPr>
            <w:r>
              <w:rPr>
                <w:sz w:val="18"/>
                <w:szCs w:val="18"/>
              </w:rPr>
              <w:t>09</w:t>
            </w:r>
          </w:p>
        </w:tc>
        <w:tc>
          <w:tcPr>
            <w:tcW w:w="143" w:type="pct"/>
            <w:shd w:val="clear" w:color="auto" w:fill="auto"/>
            <w:vAlign w:val="center"/>
          </w:tcPr>
          <w:p w:rsidR="001F02BB" w:rsidRPr="005A61BF" w:rsidRDefault="001F02BB" w:rsidP="00B467F2">
            <w:pPr>
              <w:jc w:val="center"/>
              <w:rPr>
                <w:sz w:val="18"/>
                <w:szCs w:val="18"/>
              </w:rPr>
            </w:pPr>
            <w:r>
              <w:rPr>
                <w:sz w:val="18"/>
                <w:szCs w:val="18"/>
              </w:rPr>
              <w:t>10</w:t>
            </w:r>
          </w:p>
        </w:tc>
        <w:tc>
          <w:tcPr>
            <w:tcW w:w="143" w:type="pct"/>
            <w:shd w:val="clear" w:color="auto" w:fill="auto"/>
            <w:vAlign w:val="center"/>
          </w:tcPr>
          <w:p w:rsidR="001F02BB" w:rsidRPr="005A61BF" w:rsidRDefault="001F02BB" w:rsidP="00B467F2">
            <w:pPr>
              <w:jc w:val="center"/>
              <w:rPr>
                <w:sz w:val="18"/>
                <w:szCs w:val="18"/>
              </w:rPr>
            </w:pPr>
            <w:r>
              <w:rPr>
                <w:sz w:val="18"/>
                <w:szCs w:val="18"/>
              </w:rPr>
              <w:t>11</w:t>
            </w:r>
          </w:p>
        </w:tc>
        <w:tc>
          <w:tcPr>
            <w:tcW w:w="143" w:type="pct"/>
            <w:shd w:val="clear" w:color="auto" w:fill="auto"/>
            <w:vAlign w:val="center"/>
          </w:tcPr>
          <w:p w:rsidR="001F02BB" w:rsidRPr="005A61BF" w:rsidRDefault="001F02BB" w:rsidP="00B467F2">
            <w:pPr>
              <w:jc w:val="center"/>
              <w:rPr>
                <w:sz w:val="18"/>
                <w:szCs w:val="18"/>
              </w:rPr>
            </w:pPr>
            <w:r>
              <w:rPr>
                <w:sz w:val="18"/>
                <w:szCs w:val="18"/>
              </w:rPr>
              <w:t>12</w:t>
            </w:r>
          </w:p>
        </w:tc>
        <w:tc>
          <w:tcPr>
            <w:tcW w:w="143" w:type="pct"/>
            <w:shd w:val="clear" w:color="auto" w:fill="auto"/>
            <w:vAlign w:val="center"/>
          </w:tcPr>
          <w:p w:rsidR="001F02BB" w:rsidRPr="005A61BF" w:rsidRDefault="001F02BB" w:rsidP="00B467F2">
            <w:pPr>
              <w:jc w:val="center"/>
              <w:rPr>
                <w:sz w:val="18"/>
                <w:szCs w:val="18"/>
              </w:rPr>
            </w:pPr>
            <w:r>
              <w:rPr>
                <w:sz w:val="18"/>
                <w:szCs w:val="18"/>
              </w:rPr>
              <w:t>13</w:t>
            </w:r>
          </w:p>
        </w:tc>
        <w:tc>
          <w:tcPr>
            <w:tcW w:w="143" w:type="pct"/>
            <w:shd w:val="clear" w:color="auto" w:fill="auto"/>
            <w:vAlign w:val="center"/>
          </w:tcPr>
          <w:p w:rsidR="001F02BB" w:rsidRPr="005A61BF" w:rsidRDefault="001F02BB" w:rsidP="00B467F2">
            <w:pPr>
              <w:jc w:val="center"/>
              <w:rPr>
                <w:sz w:val="18"/>
                <w:szCs w:val="18"/>
              </w:rPr>
            </w:pPr>
            <w:r>
              <w:rPr>
                <w:sz w:val="18"/>
                <w:szCs w:val="18"/>
              </w:rPr>
              <w:t>14</w:t>
            </w:r>
          </w:p>
        </w:tc>
        <w:tc>
          <w:tcPr>
            <w:tcW w:w="143" w:type="pct"/>
            <w:shd w:val="clear" w:color="auto" w:fill="auto"/>
            <w:vAlign w:val="center"/>
          </w:tcPr>
          <w:p w:rsidR="001F02BB" w:rsidRPr="005A61BF" w:rsidRDefault="001F02BB" w:rsidP="00B467F2">
            <w:pPr>
              <w:jc w:val="center"/>
              <w:rPr>
                <w:sz w:val="18"/>
                <w:szCs w:val="18"/>
              </w:rPr>
            </w:pPr>
            <w:r>
              <w:rPr>
                <w:sz w:val="18"/>
                <w:szCs w:val="18"/>
              </w:rPr>
              <w:t>15</w:t>
            </w:r>
          </w:p>
        </w:tc>
        <w:tc>
          <w:tcPr>
            <w:tcW w:w="143" w:type="pct"/>
            <w:shd w:val="clear" w:color="auto" w:fill="auto"/>
            <w:vAlign w:val="center"/>
          </w:tcPr>
          <w:p w:rsidR="001F02BB" w:rsidRPr="005A61BF" w:rsidRDefault="001F02BB" w:rsidP="00B467F2">
            <w:pPr>
              <w:jc w:val="center"/>
              <w:rPr>
                <w:sz w:val="18"/>
                <w:szCs w:val="18"/>
              </w:rPr>
            </w:pPr>
            <w:r>
              <w:rPr>
                <w:sz w:val="18"/>
                <w:szCs w:val="18"/>
              </w:rPr>
              <w:t>16</w:t>
            </w:r>
          </w:p>
        </w:tc>
        <w:tc>
          <w:tcPr>
            <w:tcW w:w="143" w:type="pct"/>
            <w:shd w:val="clear" w:color="auto" w:fill="auto"/>
            <w:vAlign w:val="center"/>
          </w:tcPr>
          <w:p w:rsidR="001F02BB" w:rsidRPr="005A61BF" w:rsidRDefault="001F02BB" w:rsidP="00B467F2">
            <w:pPr>
              <w:jc w:val="center"/>
              <w:rPr>
                <w:sz w:val="18"/>
                <w:szCs w:val="18"/>
              </w:rPr>
            </w:pPr>
            <w:r>
              <w:rPr>
                <w:sz w:val="18"/>
                <w:szCs w:val="18"/>
              </w:rPr>
              <w:t>17</w:t>
            </w:r>
          </w:p>
        </w:tc>
        <w:tc>
          <w:tcPr>
            <w:tcW w:w="143" w:type="pct"/>
            <w:shd w:val="clear" w:color="auto" w:fill="auto"/>
            <w:vAlign w:val="center"/>
          </w:tcPr>
          <w:p w:rsidR="001F02BB" w:rsidRPr="005A61BF" w:rsidRDefault="001F02BB" w:rsidP="00B467F2">
            <w:pPr>
              <w:jc w:val="center"/>
              <w:rPr>
                <w:sz w:val="18"/>
                <w:szCs w:val="18"/>
              </w:rPr>
            </w:pPr>
            <w:r>
              <w:rPr>
                <w:sz w:val="18"/>
                <w:szCs w:val="18"/>
              </w:rPr>
              <w:t>18</w:t>
            </w:r>
          </w:p>
        </w:tc>
        <w:tc>
          <w:tcPr>
            <w:tcW w:w="143" w:type="pct"/>
            <w:shd w:val="clear" w:color="auto" w:fill="auto"/>
            <w:vAlign w:val="center"/>
          </w:tcPr>
          <w:p w:rsidR="001F02BB" w:rsidRPr="005A61BF" w:rsidRDefault="001F02BB" w:rsidP="00B467F2">
            <w:pPr>
              <w:jc w:val="center"/>
              <w:rPr>
                <w:sz w:val="18"/>
                <w:szCs w:val="18"/>
              </w:rPr>
            </w:pPr>
            <w:r>
              <w:rPr>
                <w:sz w:val="18"/>
                <w:szCs w:val="18"/>
              </w:rPr>
              <w:t>19</w:t>
            </w:r>
          </w:p>
        </w:tc>
        <w:tc>
          <w:tcPr>
            <w:tcW w:w="143" w:type="pct"/>
            <w:shd w:val="clear" w:color="auto" w:fill="auto"/>
            <w:vAlign w:val="center"/>
          </w:tcPr>
          <w:p w:rsidR="001F02BB" w:rsidRPr="005A61BF" w:rsidRDefault="001F02BB" w:rsidP="00B467F2">
            <w:pPr>
              <w:jc w:val="center"/>
              <w:rPr>
                <w:sz w:val="18"/>
                <w:szCs w:val="18"/>
              </w:rPr>
            </w:pPr>
            <w:r>
              <w:rPr>
                <w:sz w:val="18"/>
                <w:szCs w:val="18"/>
              </w:rPr>
              <w:t>20</w:t>
            </w:r>
          </w:p>
        </w:tc>
        <w:tc>
          <w:tcPr>
            <w:tcW w:w="143" w:type="pct"/>
            <w:shd w:val="clear" w:color="auto" w:fill="auto"/>
            <w:vAlign w:val="center"/>
          </w:tcPr>
          <w:p w:rsidR="001F02BB" w:rsidRPr="005A61BF" w:rsidRDefault="001F02BB" w:rsidP="00B467F2">
            <w:pPr>
              <w:jc w:val="center"/>
              <w:rPr>
                <w:sz w:val="18"/>
                <w:szCs w:val="18"/>
              </w:rPr>
            </w:pPr>
            <w:r>
              <w:rPr>
                <w:sz w:val="18"/>
                <w:szCs w:val="18"/>
              </w:rPr>
              <w:t>21</w:t>
            </w:r>
          </w:p>
        </w:tc>
        <w:tc>
          <w:tcPr>
            <w:tcW w:w="143" w:type="pct"/>
            <w:shd w:val="clear" w:color="auto" w:fill="auto"/>
            <w:vAlign w:val="center"/>
          </w:tcPr>
          <w:p w:rsidR="001F02BB" w:rsidRPr="005A61BF" w:rsidRDefault="001F02BB" w:rsidP="00B467F2">
            <w:pPr>
              <w:jc w:val="center"/>
              <w:rPr>
                <w:sz w:val="18"/>
                <w:szCs w:val="18"/>
              </w:rPr>
            </w:pPr>
            <w:r>
              <w:rPr>
                <w:sz w:val="18"/>
                <w:szCs w:val="18"/>
              </w:rPr>
              <w:t>22</w:t>
            </w:r>
          </w:p>
        </w:tc>
        <w:tc>
          <w:tcPr>
            <w:tcW w:w="143" w:type="pct"/>
            <w:shd w:val="clear" w:color="auto" w:fill="auto"/>
            <w:vAlign w:val="center"/>
          </w:tcPr>
          <w:p w:rsidR="001F02BB" w:rsidRPr="005A61BF" w:rsidRDefault="001F02BB" w:rsidP="00B467F2">
            <w:pPr>
              <w:jc w:val="center"/>
              <w:rPr>
                <w:sz w:val="18"/>
                <w:szCs w:val="18"/>
              </w:rPr>
            </w:pPr>
            <w:r>
              <w:rPr>
                <w:sz w:val="18"/>
                <w:szCs w:val="18"/>
              </w:rPr>
              <w:t>23</w:t>
            </w:r>
          </w:p>
        </w:tc>
        <w:tc>
          <w:tcPr>
            <w:tcW w:w="143" w:type="pct"/>
            <w:shd w:val="clear" w:color="auto" w:fill="auto"/>
            <w:vAlign w:val="center"/>
          </w:tcPr>
          <w:p w:rsidR="001F02BB" w:rsidRPr="005A61BF" w:rsidRDefault="001F02BB" w:rsidP="00B467F2">
            <w:pPr>
              <w:jc w:val="center"/>
              <w:rPr>
                <w:sz w:val="18"/>
                <w:szCs w:val="18"/>
              </w:rPr>
            </w:pPr>
            <w:r>
              <w:rPr>
                <w:sz w:val="18"/>
                <w:szCs w:val="18"/>
              </w:rPr>
              <w:t>24</w:t>
            </w:r>
          </w:p>
        </w:tc>
        <w:tc>
          <w:tcPr>
            <w:tcW w:w="143" w:type="pct"/>
            <w:shd w:val="clear" w:color="auto" w:fill="auto"/>
            <w:vAlign w:val="center"/>
          </w:tcPr>
          <w:p w:rsidR="001F02BB" w:rsidRPr="005A61BF" w:rsidRDefault="001F02BB" w:rsidP="00B467F2">
            <w:pPr>
              <w:jc w:val="center"/>
              <w:rPr>
                <w:sz w:val="18"/>
                <w:szCs w:val="18"/>
              </w:rPr>
            </w:pPr>
            <w:r>
              <w:rPr>
                <w:sz w:val="18"/>
                <w:szCs w:val="18"/>
              </w:rPr>
              <w:t>25</w:t>
            </w:r>
          </w:p>
        </w:tc>
        <w:tc>
          <w:tcPr>
            <w:tcW w:w="143" w:type="pct"/>
            <w:shd w:val="clear" w:color="auto" w:fill="auto"/>
            <w:vAlign w:val="center"/>
          </w:tcPr>
          <w:p w:rsidR="001F02BB" w:rsidRPr="005A61BF" w:rsidRDefault="001F02BB" w:rsidP="00B467F2">
            <w:pPr>
              <w:jc w:val="center"/>
              <w:rPr>
                <w:sz w:val="18"/>
                <w:szCs w:val="18"/>
              </w:rPr>
            </w:pPr>
            <w:r>
              <w:rPr>
                <w:sz w:val="18"/>
                <w:szCs w:val="18"/>
              </w:rPr>
              <w:t>26</w:t>
            </w:r>
          </w:p>
        </w:tc>
        <w:tc>
          <w:tcPr>
            <w:tcW w:w="143" w:type="pct"/>
            <w:shd w:val="clear" w:color="auto" w:fill="auto"/>
            <w:vAlign w:val="center"/>
          </w:tcPr>
          <w:p w:rsidR="001F02BB" w:rsidRPr="005A61BF" w:rsidRDefault="001F02BB" w:rsidP="00B467F2">
            <w:pPr>
              <w:jc w:val="center"/>
              <w:rPr>
                <w:sz w:val="18"/>
                <w:szCs w:val="18"/>
              </w:rPr>
            </w:pPr>
            <w:r>
              <w:rPr>
                <w:sz w:val="18"/>
                <w:szCs w:val="18"/>
              </w:rPr>
              <w:t>27</w:t>
            </w:r>
          </w:p>
        </w:tc>
        <w:tc>
          <w:tcPr>
            <w:tcW w:w="143" w:type="pct"/>
            <w:shd w:val="clear" w:color="auto" w:fill="auto"/>
            <w:vAlign w:val="center"/>
          </w:tcPr>
          <w:p w:rsidR="001F02BB" w:rsidRPr="005A61BF" w:rsidRDefault="001F02BB" w:rsidP="00B467F2">
            <w:pPr>
              <w:jc w:val="center"/>
              <w:rPr>
                <w:sz w:val="18"/>
                <w:szCs w:val="18"/>
              </w:rPr>
            </w:pPr>
            <w:r>
              <w:rPr>
                <w:sz w:val="18"/>
                <w:szCs w:val="18"/>
              </w:rPr>
              <w:t>28</w:t>
            </w:r>
          </w:p>
        </w:tc>
        <w:tc>
          <w:tcPr>
            <w:tcW w:w="143" w:type="pct"/>
            <w:shd w:val="clear" w:color="auto" w:fill="auto"/>
            <w:vAlign w:val="center"/>
          </w:tcPr>
          <w:p w:rsidR="001F02BB" w:rsidRPr="005A61BF" w:rsidRDefault="001F02BB" w:rsidP="00B467F2">
            <w:pPr>
              <w:jc w:val="center"/>
              <w:rPr>
                <w:sz w:val="18"/>
                <w:szCs w:val="18"/>
              </w:rPr>
            </w:pPr>
            <w:r>
              <w:rPr>
                <w:sz w:val="18"/>
                <w:szCs w:val="18"/>
              </w:rPr>
              <w:t>29</w:t>
            </w:r>
          </w:p>
        </w:tc>
        <w:tc>
          <w:tcPr>
            <w:tcW w:w="143" w:type="pct"/>
            <w:shd w:val="clear" w:color="auto" w:fill="auto"/>
            <w:vAlign w:val="center"/>
          </w:tcPr>
          <w:p w:rsidR="001F02BB" w:rsidRPr="005A61BF" w:rsidRDefault="001F02BB" w:rsidP="00B467F2">
            <w:pPr>
              <w:jc w:val="center"/>
              <w:rPr>
                <w:sz w:val="18"/>
                <w:szCs w:val="18"/>
              </w:rPr>
            </w:pPr>
            <w:r>
              <w:rPr>
                <w:sz w:val="18"/>
                <w:szCs w:val="18"/>
              </w:rPr>
              <w:t>30</w:t>
            </w:r>
          </w:p>
        </w:tc>
        <w:tc>
          <w:tcPr>
            <w:tcW w:w="146" w:type="pct"/>
            <w:shd w:val="clear" w:color="auto" w:fill="auto"/>
            <w:vAlign w:val="center"/>
          </w:tcPr>
          <w:p w:rsidR="001F02BB" w:rsidRPr="005A61BF" w:rsidRDefault="001F02BB" w:rsidP="00B467F2">
            <w:pPr>
              <w:jc w:val="center"/>
              <w:rPr>
                <w:sz w:val="18"/>
                <w:szCs w:val="18"/>
              </w:rPr>
            </w:pPr>
            <w:r>
              <w:rPr>
                <w:sz w:val="18"/>
                <w:szCs w:val="18"/>
              </w:rPr>
              <w:t>31</w:t>
            </w:r>
          </w:p>
        </w:tc>
      </w:tr>
      <w:tr w:rsidR="001F02BB" w:rsidRPr="005A61BF" w:rsidTr="00B467F2">
        <w:trPr>
          <w:trHeight w:val="227"/>
        </w:trPr>
        <w:tc>
          <w:tcPr>
            <w:tcW w:w="564" w:type="pct"/>
            <w:shd w:val="clear" w:color="auto" w:fill="auto"/>
            <w:noWrap/>
            <w:hideMark/>
          </w:tcPr>
          <w:p w:rsidR="001F02BB" w:rsidRPr="005A61BF" w:rsidRDefault="001F02BB" w:rsidP="00B467F2">
            <w:pPr>
              <w:ind w:firstLine="171"/>
              <w:rPr>
                <w:i/>
                <w:sz w:val="18"/>
                <w:szCs w:val="18"/>
              </w:rPr>
            </w:pPr>
            <w:r w:rsidRPr="005A61BF">
              <w:rPr>
                <w:i/>
                <w:sz w:val="18"/>
                <w:szCs w:val="18"/>
              </w:rPr>
              <w:t>Ночная зона</w:t>
            </w:r>
          </w:p>
        </w:tc>
        <w:tc>
          <w:tcPr>
            <w:tcW w:w="143" w:type="pct"/>
            <w:shd w:val="clear" w:color="auto" w:fill="auto"/>
            <w:noWrap/>
            <w:vAlign w:val="center"/>
            <w:hideMark/>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3" w:type="pct"/>
            <w:shd w:val="clear" w:color="auto" w:fill="auto"/>
            <w:vAlign w:val="center"/>
          </w:tcPr>
          <w:p w:rsidR="001F02BB" w:rsidRPr="005A61BF" w:rsidRDefault="001F02BB" w:rsidP="00B467F2">
            <w:pPr>
              <w:jc w:val="center"/>
              <w:rPr>
                <w:color w:val="000000"/>
                <w:sz w:val="20"/>
                <w:szCs w:val="20"/>
              </w:rPr>
            </w:pPr>
          </w:p>
        </w:tc>
        <w:tc>
          <w:tcPr>
            <w:tcW w:w="146" w:type="pct"/>
            <w:shd w:val="clear" w:color="auto" w:fill="auto"/>
            <w:vAlign w:val="center"/>
          </w:tcPr>
          <w:p w:rsidR="001F02BB" w:rsidRPr="005A61BF" w:rsidRDefault="001F02BB" w:rsidP="00B467F2">
            <w:pPr>
              <w:jc w:val="center"/>
              <w:rPr>
                <w:color w:val="000000"/>
                <w:sz w:val="20"/>
                <w:szCs w:val="20"/>
              </w:rPr>
            </w:pPr>
          </w:p>
        </w:tc>
      </w:tr>
      <w:tr w:rsidR="001F02BB" w:rsidRPr="005A61BF" w:rsidTr="00B467F2">
        <w:trPr>
          <w:trHeight w:val="227"/>
        </w:trPr>
        <w:tc>
          <w:tcPr>
            <w:tcW w:w="564" w:type="pct"/>
            <w:shd w:val="clear" w:color="auto" w:fill="auto"/>
            <w:noWrap/>
            <w:hideMark/>
          </w:tcPr>
          <w:p w:rsidR="001F02BB" w:rsidRPr="005A61BF" w:rsidRDefault="001F02BB" w:rsidP="00B467F2">
            <w:pPr>
              <w:ind w:firstLine="171"/>
              <w:rPr>
                <w:i/>
                <w:sz w:val="18"/>
                <w:szCs w:val="18"/>
              </w:rPr>
            </w:pPr>
            <w:r>
              <w:rPr>
                <w:i/>
                <w:sz w:val="18"/>
                <w:szCs w:val="18"/>
              </w:rPr>
              <w:t>Дневная</w:t>
            </w:r>
            <w:r w:rsidRPr="005A61BF">
              <w:rPr>
                <w:i/>
                <w:sz w:val="18"/>
                <w:szCs w:val="18"/>
              </w:rPr>
              <w:t xml:space="preserve"> зона</w:t>
            </w:r>
          </w:p>
        </w:tc>
        <w:tc>
          <w:tcPr>
            <w:tcW w:w="143" w:type="pct"/>
            <w:shd w:val="clear" w:color="auto" w:fill="auto"/>
            <w:noWrap/>
            <w:vAlign w:val="bottom"/>
            <w:hideMark/>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3" w:type="pct"/>
            <w:shd w:val="clear" w:color="auto" w:fill="auto"/>
            <w:vAlign w:val="bottom"/>
          </w:tcPr>
          <w:p w:rsidR="001F02BB" w:rsidRPr="005A61BF" w:rsidRDefault="001F02BB" w:rsidP="00B467F2">
            <w:pPr>
              <w:jc w:val="center"/>
              <w:rPr>
                <w:color w:val="000000"/>
                <w:sz w:val="20"/>
                <w:szCs w:val="20"/>
              </w:rPr>
            </w:pPr>
          </w:p>
        </w:tc>
        <w:tc>
          <w:tcPr>
            <w:tcW w:w="146" w:type="pct"/>
            <w:shd w:val="clear" w:color="auto" w:fill="auto"/>
            <w:vAlign w:val="bottom"/>
          </w:tcPr>
          <w:p w:rsidR="001F02BB" w:rsidRPr="005A61BF" w:rsidRDefault="001F02BB" w:rsidP="00B467F2">
            <w:pPr>
              <w:jc w:val="center"/>
              <w:rPr>
                <w:color w:val="000000"/>
                <w:sz w:val="20"/>
                <w:szCs w:val="20"/>
              </w:rPr>
            </w:pPr>
          </w:p>
        </w:tc>
      </w:tr>
    </w:tbl>
    <w:p w:rsidR="001F02BB" w:rsidRPr="005A61BF" w:rsidRDefault="001F02BB" w:rsidP="001F02BB">
      <w:pPr>
        <w:tabs>
          <w:tab w:val="left" w:pos="783"/>
          <w:tab w:val="left" w:pos="1884"/>
          <w:tab w:val="left" w:pos="5187"/>
          <w:tab w:val="left" w:pos="8557"/>
          <w:tab w:val="left" w:pos="9658"/>
          <w:tab w:val="left" w:pos="10759"/>
          <w:tab w:val="left" w:pos="11860"/>
          <w:tab w:val="left" w:pos="12961"/>
          <w:tab w:val="left" w:pos="14062"/>
          <w:tab w:val="left" w:pos="15163"/>
          <w:tab w:val="left" w:pos="16264"/>
          <w:tab w:val="left" w:pos="17365"/>
        </w:tabs>
        <w:rPr>
          <w:sz w:val="20"/>
          <w:szCs w:val="20"/>
        </w:rPr>
      </w:pPr>
    </w:p>
    <w:p w:rsidR="001F02BB" w:rsidRPr="005A61BF" w:rsidRDefault="001F02BB" w:rsidP="001F02BB">
      <w:pPr>
        <w:tabs>
          <w:tab w:val="left" w:pos="783"/>
          <w:tab w:val="left" w:pos="1884"/>
          <w:tab w:val="left" w:pos="5187"/>
          <w:tab w:val="left" w:pos="8557"/>
          <w:tab w:val="left" w:pos="9658"/>
          <w:tab w:val="left" w:pos="10759"/>
          <w:tab w:val="left" w:pos="11860"/>
          <w:tab w:val="left" w:pos="12961"/>
          <w:tab w:val="left" w:pos="14062"/>
          <w:tab w:val="left" w:pos="15163"/>
          <w:tab w:val="left" w:pos="16264"/>
          <w:tab w:val="left" w:pos="17365"/>
        </w:tabs>
        <w:rPr>
          <w:sz w:val="20"/>
          <w:szCs w:val="20"/>
        </w:rPr>
      </w:pPr>
    </w:p>
    <w:p w:rsidR="001F02BB" w:rsidRDefault="001F02BB" w:rsidP="001F02BB">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
          <w:bCs/>
          <w:color w:val="000000"/>
          <w:sz w:val="20"/>
          <w:szCs w:val="20"/>
        </w:rPr>
      </w:pPr>
      <w:r w:rsidRPr="00C55289">
        <w:rPr>
          <w:b/>
          <w:sz w:val="20"/>
          <w:szCs w:val="20"/>
        </w:rPr>
        <w:t xml:space="preserve">Итого фактический объем </w:t>
      </w:r>
      <w:r>
        <w:rPr>
          <w:b/>
          <w:sz w:val="20"/>
          <w:szCs w:val="20"/>
        </w:rPr>
        <w:t>продажи электроэнергии</w:t>
      </w:r>
      <w:r w:rsidRPr="00C55289">
        <w:rPr>
          <w:b/>
          <w:sz w:val="20"/>
          <w:szCs w:val="20"/>
        </w:rPr>
        <w:t>:</w:t>
      </w:r>
      <w:r w:rsidRPr="00C55289">
        <w:rPr>
          <w:b/>
          <w:bCs/>
          <w:color w:val="000000"/>
          <w:sz w:val="20"/>
          <w:szCs w:val="20"/>
        </w:rPr>
        <w:t xml:space="preserve"> _______ кВт*час</w:t>
      </w:r>
      <w:r>
        <w:rPr>
          <w:b/>
          <w:bCs/>
          <w:color w:val="000000"/>
          <w:sz w:val="20"/>
          <w:szCs w:val="20"/>
        </w:rPr>
        <w:t>.</w:t>
      </w:r>
    </w:p>
    <w:p w:rsidR="00AD707B" w:rsidRPr="00CC5F2F" w:rsidRDefault="00AD707B"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p w:rsidR="00AD707B" w:rsidRPr="00CC5F2F" w:rsidRDefault="00AD707B"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p w:rsidR="00C1284A" w:rsidRPr="00CC5F2F" w:rsidRDefault="00C1284A"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tbl>
      <w:tblPr>
        <w:tblW w:w="0" w:type="auto"/>
        <w:tblLook w:val="04A0" w:firstRow="1" w:lastRow="0" w:firstColumn="1" w:lastColumn="0" w:noHBand="0" w:noVBand="1"/>
      </w:tblPr>
      <w:tblGrid>
        <w:gridCol w:w="5211"/>
        <w:gridCol w:w="5211"/>
      </w:tblGrid>
      <w:tr w:rsidR="00C1284A" w:rsidRPr="00C55289" w:rsidTr="008445B3">
        <w:tc>
          <w:tcPr>
            <w:tcW w:w="5211" w:type="dxa"/>
          </w:tcPr>
          <w:p w:rsidR="00C1284A" w:rsidRPr="00C55289" w:rsidRDefault="00C1284A" w:rsidP="008445B3">
            <w:pPr>
              <w:pStyle w:val="ac"/>
              <w:tabs>
                <w:tab w:val="clear" w:pos="4677"/>
                <w:tab w:val="clear" w:pos="9355"/>
              </w:tabs>
              <w:jc w:val="both"/>
            </w:pPr>
            <w:r w:rsidRPr="00C55289">
              <w:t>Продавец</w:t>
            </w:r>
          </w:p>
          <w:p w:rsidR="00C1284A" w:rsidRPr="00C55289" w:rsidRDefault="00C1284A" w:rsidP="008445B3">
            <w:pPr>
              <w:pStyle w:val="ac"/>
              <w:tabs>
                <w:tab w:val="clear" w:pos="4677"/>
                <w:tab w:val="clear" w:pos="9355"/>
              </w:tabs>
              <w:jc w:val="both"/>
            </w:pPr>
          </w:p>
          <w:p w:rsidR="00C1284A" w:rsidRPr="00C55289" w:rsidRDefault="00C1284A" w:rsidP="008445B3">
            <w:pPr>
              <w:pStyle w:val="ac"/>
              <w:tabs>
                <w:tab w:val="clear" w:pos="4677"/>
                <w:tab w:val="clear" w:pos="9355"/>
              </w:tabs>
            </w:pPr>
            <w:r w:rsidRPr="00C55289">
              <w:t>_____________ / _____________</w:t>
            </w:r>
          </w:p>
          <w:p w:rsidR="00C1284A" w:rsidRPr="00C55289" w:rsidRDefault="00C1284A" w:rsidP="008445B3">
            <w:pPr>
              <w:pStyle w:val="ac"/>
              <w:tabs>
                <w:tab w:val="clear" w:pos="4677"/>
                <w:tab w:val="clear" w:pos="9355"/>
              </w:tabs>
              <w:rPr>
                <w:b/>
                <w:bCs/>
              </w:rPr>
            </w:pPr>
          </w:p>
        </w:tc>
        <w:tc>
          <w:tcPr>
            <w:tcW w:w="5211" w:type="dxa"/>
          </w:tcPr>
          <w:p w:rsidR="00C1284A" w:rsidRPr="00C55289" w:rsidRDefault="00C1284A" w:rsidP="008445B3">
            <w:pPr>
              <w:pStyle w:val="ac"/>
              <w:tabs>
                <w:tab w:val="clear" w:pos="4677"/>
                <w:tab w:val="clear" w:pos="9355"/>
              </w:tabs>
            </w:pPr>
            <w:r w:rsidRPr="00C55289">
              <w:t>Покупатель</w:t>
            </w:r>
          </w:p>
          <w:p w:rsidR="00C1284A" w:rsidRPr="00C55289" w:rsidRDefault="00C1284A" w:rsidP="008445B3">
            <w:pPr>
              <w:pStyle w:val="ac"/>
              <w:tabs>
                <w:tab w:val="clear" w:pos="4677"/>
                <w:tab w:val="clear" w:pos="9355"/>
              </w:tabs>
            </w:pPr>
          </w:p>
          <w:p w:rsidR="00C1284A" w:rsidRPr="00C55289" w:rsidRDefault="00C1284A" w:rsidP="008445B3">
            <w:pPr>
              <w:pStyle w:val="ac"/>
              <w:tabs>
                <w:tab w:val="clear" w:pos="4677"/>
                <w:tab w:val="clear" w:pos="9355"/>
              </w:tabs>
            </w:pPr>
            <w:r w:rsidRPr="00C55289">
              <w:t>_____________ / _____________</w:t>
            </w:r>
          </w:p>
          <w:p w:rsidR="00C1284A" w:rsidRPr="00C55289" w:rsidRDefault="000F7272" w:rsidP="008445B3">
            <w:pPr>
              <w:pStyle w:val="ac"/>
              <w:tabs>
                <w:tab w:val="clear" w:pos="4677"/>
                <w:tab w:val="clear" w:pos="9355"/>
              </w:tabs>
              <w:rPr>
                <w:b/>
                <w:bCs/>
              </w:rPr>
            </w:pPr>
            <w:r>
              <w:t xml:space="preserve">    </w:t>
            </w:r>
            <w:r w:rsidR="00C1284A" w:rsidRPr="00C55289">
              <w:t xml:space="preserve"> М.П.</w:t>
            </w:r>
          </w:p>
        </w:tc>
      </w:tr>
    </w:tbl>
    <w:p w:rsidR="00C1284A" w:rsidRPr="00C55289" w:rsidRDefault="00AD707B" w:rsidP="00AD707B">
      <w:pPr>
        <w:tabs>
          <w:tab w:val="left" w:pos="15566"/>
          <w:tab w:val="left" w:pos="16667"/>
          <w:tab w:val="left" w:pos="17768"/>
        </w:tabs>
        <w:rPr>
          <w:bCs/>
          <w:sz w:val="20"/>
        </w:rPr>
        <w:sectPr w:rsidR="00C1284A" w:rsidRPr="00C55289" w:rsidSect="00E423EC">
          <w:footerReference w:type="even" r:id="rId18"/>
          <w:footerReference w:type="default" r:id="rId19"/>
          <w:pgSz w:w="16840" w:h="11907" w:orient="landscape" w:code="9"/>
          <w:pgMar w:top="851" w:right="567" w:bottom="567" w:left="567" w:header="720" w:footer="720" w:gutter="0"/>
          <w:cols w:space="720"/>
        </w:sectPr>
      </w:pPr>
      <w:r w:rsidRPr="00C55289">
        <w:rPr>
          <w:bCs/>
          <w:sz w:val="20"/>
        </w:rPr>
        <w:t xml:space="preserve"> </w:t>
      </w:r>
    </w:p>
    <w:tbl>
      <w:tblPr>
        <w:tblW w:w="5009" w:type="pct"/>
        <w:tblLayout w:type="fixed"/>
        <w:tblLook w:val="0000" w:firstRow="0" w:lastRow="0" w:firstColumn="0" w:lastColumn="0" w:noHBand="0" w:noVBand="0"/>
      </w:tblPr>
      <w:tblGrid>
        <w:gridCol w:w="620"/>
        <w:gridCol w:w="5051"/>
        <w:gridCol w:w="566"/>
        <w:gridCol w:w="947"/>
        <w:gridCol w:w="35"/>
        <w:gridCol w:w="2816"/>
        <w:gridCol w:w="164"/>
        <w:gridCol w:w="887"/>
        <w:gridCol w:w="831"/>
        <w:gridCol w:w="969"/>
        <w:gridCol w:w="2820"/>
        <w:gridCol w:w="28"/>
      </w:tblGrid>
      <w:tr w:rsidR="00A56B2A" w:rsidRPr="00C55289" w:rsidTr="0019471B">
        <w:trPr>
          <w:gridAfter w:val="1"/>
          <w:wAfter w:w="9" w:type="pct"/>
          <w:trHeight w:val="255"/>
        </w:trPr>
        <w:tc>
          <w:tcPr>
            <w:tcW w:w="4991" w:type="pct"/>
            <w:gridSpan w:val="11"/>
            <w:shd w:val="clear" w:color="auto" w:fill="auto"/>
            <w:noWrap/>
            <w:vAlign w:val="bottom"/>
          </w:tcPr>
          <w:p w:rsidR="00A56B2A" w:rsidRPr="00C55289" w:rsidRDefault="00AD5BF7" w:rsidP="00A56B2A">
            <w:pPr>
              <w:ind w:left="11880"/>
              <w:jc w:val="right"/>
              <w:rPr>
                <w:b/>
                <w:sz w:val="20"/>
                <w:szCs w:val="20"/>
              </w:rPr>
            </w:pPr>
            <w:r w:rsidRPr="00C55289">
              <w:rPr>
                <w:b/>
                <w:sz w:val="20"/>
                <w:szCs w:val="20"/>
              </w:rPr>
              <w:t xml:space="preserve">Приложение № </w:t>
            </w:r>
            <w:r w:rsidR="00F06024">
              <w:rPr>
                <w:b/>
                <w:sz w:val="20"/>
                <w:szCs w:val="20"/>
              </w:rPr>
              <w:t>4</w:t>
            </w:r>
          </w:p>
          <w:p w:rsidR="00A56B2A" w:rsidRPr="00C55289" w:rsidRDefault="00EF1866" w:rsidP="00D13857">
            <w:pPr>
              <w:pStyle w:val="1"/>
              <w:jc w:val="right"/>
              <w:rPr>
                <w:b w:val="0"/>
              </w:rPr>
            </w:pPr>
            <w:r>
              <w:rPr>
                <w:b w:val="0"/>
                <w:sz w:val="20"/>
              </w:rPr>
              <w:t>к Договору купли</w:t>
            </w:r>
            <w:r w:rsidR="00BC2536">
              <w:rPr>
                <w:b w:val="0"/>
                <w:sz w:val="20"/>
              </w:rPr>
              <w:t xml:space="preserve">-продажи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tc>
      </w:tr>
      <w:tr w:rsidR="00A56B2A" w:rsidRPr="00C55289" w:rsidTr="0019471B">
        <w:trPr>
          <w:gridAfter w:val="1"/>
          <w:wAfter w:w="9" w:type="pct"/>
          <w:trHeight w:val="255"/>
        </w:trPr>
        <w:tc>
          <w:tcPr>
            <w:tcW w:w="4991" w:type="pct"/>
            <w:gridSpan w:val="11"/>
            <w:shd w:val="clear" w:color="auto" w:fill="auto"/>
            <w:noWrap/>
            <w:vAlign w:val="bottom"/>
          </w:tcPr>
          <w:p w:rsidR="00A56B2A" w:rsidRPr="00C55289" w:rsidRDefault="00A56B2A" w:rsidP="00A56B2A">
            <w:pPr>
              <w:jc w:val="both"/>
              <w:rPr>
                <w:b/>
              </w:rPr>
            </w:pPr>
            <w:r w:rsidRPr="00C55289">
              <w:rPr>
                <w:b/>
              </w:rPr>
              <w:t>Форму УТВЕРЖДАЮ</w:t>
            </w:r>
            <w:r w:rsidR="000F7272">
              <w:rPr>
                <w:b/>
              </w:rPr>
              <w:t xml:space="preserve">                                                 </w:t>
            </w:r>
            <w:r w:rsidRPr="00C55289">
              <w:rPr>
                <w:b/>
              </w:rPr>
              <w:t xml:space="preserve"> Форму УТВЕРЖДАЮ</w:t>
            </w:r>
          </w:p>
          <w:p w:rsidR="00A56B2A" w:rsidRPr="00C55289" w:rsidRDefault="000F7272" w:rsidP="00A56B2A">
            <w:pPr>
              <w:jc w:val="both"/>
            </w:pPr>
            <w:r>
              <w:t xml:space="preserve">   </w:t>
            </w:r>
            <w:r w:rsidR="00A56B2A" w:rsidRPr="00C55289">
              <w:t xml:space="preserve"> </w:t>
            </w:r>
            <w:proofErr w:type="gramStart"/>
            <w:r w:rsidR="00C54B8A" w:rsidRPr="00C55289">
              <w:t>Продавец</w:t>
            </w:r>
            <w:r w:rsidR="00A56B2A" w:rsidRPr="00C55289">
              <w:t>:</w:t>
            </w:r>
            <w:r>
              <w:t xml:space="preserve">   </w:t>
            </w:r>
            <w:proofErr w:type="gramEnd"/>
            <w:r>
              <w:t xml:space="preserve">                                                          </w:t>
            </w:r>
            <w:r w:rsidR="006C02CC">
              <w:t xml:space="preserve">         </w:t>
            </w:r>
            <w:r w:rsidR="00A56B2A" w:rsidRPr="00C55289">
              <w:t xml:space="preserve"> </w:t>
            </w:r>
            <w:r w:rsidR="00E252E3">
              <w:t xml:space="preserve">   </w:t>
            </w:r>
            <w:r w:rsidR="00A56B2A" w:rsidRPr="00C55289">
              <w:t>Покупатель:</w:t>
            </w:r>
          </w:p>
          <w:p w:rsidR="00A56B2A" w:rsidRPr="00C55289" w:rsidRDefault="000F7272" w:rsidP="00A56B2A">
            <w:pPr>
              <w:jc w:val="both"/>
            </w:pPr>
            <w:r>
              <w:t xml:space="preserve">   </w:t>
            </w:r>
            <w:r w:rsidR="00A56B2A" w:rsidRPr="00C55289">
              <w:t xml:space="preserve"> ______________</w:t>
            </w:r>
            <w:r w:rsidR="000D48DA" w:rsidRPr="00C55289">
              <w:t xml:space="preserve"> </w:t>
            </w:r>
            <w:r w:rsidR="00A56B2A" w:rsidRPr="00C55289">
              <w:t>/</w:t>
            </w:r>
            <w:r w:rsidR="003A4073" w:rsidRPr="00C55289">
              <w:t xml:space="preserve"> </w:t>
            </w:r>
            <w:r w:rsidR="00AB232E" w:rsidRPr="00C55289">
              <w:t>______________</w:t>
            </w:r>
            <w:r>
              <w:t xml:space="preserve">                                 </w:t>
            </w:r>
            <w:r w:rsidR="000D48DA" w:rsidRPr="00C55289">
              <w:t xml:space="preserve">______________ / </w:t>
            </w:r>
            <w:r w:rsidR="00015498">
              <w:rPr>
                <w:bCs/>
              </w:rPr>
              <w:t>______________</w:t>
            </w:r>
          </w:p>
          <w:p w:rsidR="00A56B2A" w:rsidRPr="00C55289" w:rsidRDefault="006C02CC" w:rsidP="00A56B2A">
            <w:pPr>
              <w:jc w:val="both"/>
            </w:pPr>
            <w:r>
              <w:t xml:space="preserve">                                         </w:t>
            </w:r>
            <w:r w:rsidR="000F7272">
              <w:t xml:space="preserve">                                                            </w:t>
            </w:r>
            <w:r w:rsidR="00A56B2A" w:rsidRPr="00C55289">
              <w:t>М.П.</w:t>
            </w:r>
          </w:p>
          <w:p w:rsidR="00A56B2A" w:rsidRPr="00C55289" w:rsidRDefault="00A56B2A" w:rsidP="00206386">
            <w:pPr>
              <w:jc w:val="both"/>
            </w:pPr>
          </w:p>
        </w:tc>
      </w:tr>
      <w:tr w:rsidR="00A56B2A" w:rsidRPr="00C55289" w:rsidTr="0019471B">
        <w:trPr>
          <w:gridAfter w:val="1"/>
          <w:wAfter w:w="9" w:type="pct"/>
          <w:trHeight w:val="255"/>
        </w:trPr>
        <w:tc>
          <w:tcPr>
            <w:tcW w:w="1802" w:type="pct"/>
            <w:gridSpan w:val="2"/>
            <w:shd w:val="clear" w:color="auto" w:fill="auto"/>
            <w:noWrap/>
            <w:vAlign w:val="bottom"/>
          </w:tcPr>
          <w:p w:rsidR="00A56B2A" w:rsidRPr="00C55289" w:rsidRDefault="00A56B2A" w:rsidP="00A56B2A">
            <w:pPr>
              <w:rPr>
                <w:b/>
                <w:bCs/>
                <w:sz w:val="20"/>
                <w:szCs w:val="20"/>
                <w:u w:val="single"/>
              </w:rPr>
            </w:pPr>
          </w:p>
          <w:p w:rsidR="00A56B2A" w:rsidRPr="00C55289" w:rsidRDefault="00C54B8A" w:rsidP="001C277F">
            <w:pPr>
              <w:rPr>
                <w:b/>
                <w:bCs/>
                <w:sz w:val="20"/>
                <w:szCs w:val="20"/>
                <w:u w:val="single"/>
              </w:rPr>
            </w:pPr>
            <w:r w:rsidRPr="00C55289">
              <w:rPr>
                <w:b/>
                <w:bCs/>
                <w:sz w:val="20"/>
                <w:szCs w:val="20"/>
                <w:u w:val="single"/>
              </w:rPr>
              <w:t>Продавец</w:t>
            </w:r>
            <w:r w:rsidR="00A56B2A" w:rsidRPr="00C55289">
              <w:rPr>
                <w:b/>
                <w:bCs/>
                <w:sz w:val="20"/>
                <w:szCs w:val="20"/>
                <w:u w:val="single"/>
              </w:rPr>
              <w:t>:</w:t>
            </w: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2294" w:type="pct"/>
            <w:gridSpan w:val="5"/>
            <w:shd w:val="clear" w:color="auto" w:fill="auto"/>
            <w:noWrap/>
            <w:vAlign w:val="bottom"/>
          </w:tcPr>
          <w:p w:rsidR="00A56B2A" w:rsidRPr="00C55289" w:rsidRDefault="00A56B2A" w:rsidP="00FE0768">
            <w:pPr>
              <w:rPr>
                <w:b/>
                <w:sz w:val="20"/>
                <w:szCs w:val="20"/>
              </w:rPr>
            </w:pPr>
            <w:r w:rsidRPr="00C55289">
              <w:rPr>
                <w:b/>
                <w:sz w:val="20"/>
                <w:szCs w:val="20"/>
              </w:rPr>
              <w:t>Идентификационный номер (ИНН):</w:t>
            </w:r>
          </w:p>
        </w:tc>
        <w:tc>
          <w:tcPr>
            <w:tcW w:w="947" w:type="pct"/>
            <w:gridSpan w:val="2"/>
            <w:shd w:val="clear" w:color="auto" w:fill="auto"/>
            <w:noWrap/>
            <w:vAlign w:val="bottom"/>
          </w:tcPr>
          <w:p w:rsidR="00A56B2A" w:rsidRPr="00C55289" w:rsidRDefault="00A56B2A" w:rsidP="00A56B2A">
            <w:pPr>
              <w:rPr>
                <w:b/>
                <w:sz w:val="20"/>
                <w:szCs w:val="20"/>
              </w:rPr>
            </w:pPr>
          </w:p>
        </w:tc>
        <w:tc>
          <w:tcPr>
            <w:tcW w:w="282" w:type="pct"/>
            <w:shd w:val="clear" w:color="auto" w:fill="auto"/>
            <w:noWrap/>
            <w:vAlign w:val="bottom"/>
          </w:tcPr>
          <w:p w:rsidR="00A56B2A" w:rsidRPr="00C55289" w:rsidRDefault="00A56B2A" w:rsidP="00A56B2A">
            <w:pPr>
              <w:rPr>
                <w:b/>
                <w:sz w:val="20"/>
                <w:szCs w:val="20"/>
              </w:rPr>
            </w:pPr>
          </w:p>
        </w:tc>
        <w:tc>
          <w:tcPr>
            <w:tcW w:w="264" w:type="pct"/>
            <w:shd w:val="clear" w:color="auto" w:fill="auto"/>
            <w:noWrap/>
            <w:vAlign w:val="bottom"/>
          </w:tcPr>
          <w:p w:rsidR="00A56B2A" w:rsidRPr="00C55289" w:rsidRDefault="00A56B2A" w:rsidP="00A56B2A">
            <w:pPr>
              <w:rPr>
                <w:b/>
                <w:sz w:val="20"/>
                <w:szCs w:val="20"/>
              </w:rPr>
            </w:pPr>
          </w:p>
        </w:tc>
        <w:tc>
          <w:tcPr>
            <w:tcW w:w="1204" w:type="pct"/>
            <w:gridSpan w:val="2"/>
            <w:shd w:val="clear" w:color="auto" w:fill="auto"/>
            <w:noWrap/>
            <w:vAlign w:val="bottom"/>
          </w:tcPr>
          <w:p w:rsidR="00A56B2A" w:rsidRPr="00C55289" w:rsidRDefault="00A56B2A" w:rsidP="00A56B2A">
            <w:pPr>
              <w:rPr>
                <w:b/>
                <w:sz w:val="20"/>
                <w:szCs w:val="20"/>
              </w:rPr>
            </w:pPr>
          </w:p>
        </w:tc>
      </w:tr>
      <w:tr w:rsidR="00A56B2A" w:rsidRPr="00C55289" w:rsidTr="0019471B">
        <w:trPr>
          <w:gridAfter w:val="1"/>
          <w:wAfter w:w="9" w:type="pct"/>
          <w:trHeight w:val="255"/>
        </w:trPr>
        <w:tc>
          <w:tcPr>
            <w:tcW w:w="2294" w:type="pct"/>
            <w:gridSpan w:val="5"/>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1802" w:type="pct"/>
            <w:gridSpan w:val="2"/>
            <w:shd w:val="clear" w:color="auto" w:fill="auto"/>
            <w:noWrap/>
            <w:vAlign w:val="bottom"/>
          </w:tcPr>
          <w:p w:rsidR="00A56B2A" w:rsidRPr="006C02CC" w:rsidRDefault="00A56B2A" w:rsidP="00FE0768">
            <w:pPr>
              <w:rPr>
                <w:b/>
                <w:sz w:val="20"/>
                <w:szCs w:val="20"/>
                <w:u w:val="single"/>
              </w:rPr>
            </w:pPr>
            <w:r w:rsidRPr="00C55289">
              <w:rPr>
                <w:b/>
                <w:sz w:val="20"/>
                <w:szCs w:val="20"/>
                <w:u w:val="single"/>
              </w:rPr>
              <w:t>Покупатель:</w:t>
            </w:r>
            <w:r w:rsidRPr="00C55289">
              <w:rPr>
                <w:b/>
                <w:sz w:val="20"/>
                <w:szCs w:val="20"/>
              </w:rPr>
              <w:t xml:space="preserve"> </w:t>
            </w: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1982" w:type="pct"/>
            <w:gridSpan w:val="3"/>
            <w:shd w:val="clear" w:color="auto" w:fill="auto"/>
            <w:noWrap/>
            <w:vAlign w:val="bottom"/>
          </w:tcPr>
          <w:p w:rsidR="00A56B2A" w:rsidRPr="00C55289" w:rsidRDefault="00A56B2A" w:rsidP="00FE0768">
            <w:pPr>
              <w:rPr>
                <w:b/>
                <w:sz w:val="20"/>
                <w:szCs w:val="20"/>
              </w:rPr>
            </w:pPr>
            <w:r w:rsidRPr="00C55289">
              <w:rPr>
                <w:b/>
                <w:sz w:val="20"/>
                <w:szCs w:val="20"/>
              </w:rPr>
              <w:t>Идентификационный номер (ИНН):</w:t>
            </w: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197" w:type="pct"/>
            <w:shd w:val="clear" w:color="auto" w:fill="auto"/>
            <w:noWrap/>
            <w:vAlign w:val="bottom"/>
          </w:tcPr>
          <w:p w:rsidR="00A56B2A" w:rsidRPr="00C55289" w:rsidRDefault="00A56B2A" w:rsidP="00A56B2A">
            <w:pPr>
              <w:rPr>
                <w:sz w:val="20"/>
                <w:szCs w:val="20"/>
              </w:rPr>
            </w:pPr>
          </w:p>
        </w:tc>
        <w:tc>
          <w:tcPr>
            <w:tcW w:w="1605" w:type="pct"/>
            <w:shd w:val="clear" w:color="auto" w:fill="auto"/>
            <w:noWrap/>
            <w:vAlign w:val="bottom"/>
          </w:tcPr>
          <w:p w:rsidR="00A56B2A" w:rsidRPr="00C55289" w:rsidRDefault="00A56B2A" w:rsidP="00A56B2A">
            <w:pPr>
              <w:rPr>
                <w:sz w:val="20"/>
                <w:szCs w:val="20"/>
              </w:rPr>
            </w:pP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572EF4" w:rsidRPr="00C55289" w:rsidTr="0019471B">
        <w:trPr>
          <w:gridAfter w:val="1"/>
          <w:wAfter w:w="9" w:type="pct"/>
          <w:trHeight w:val="255"/>
        </w:trPr>
        <w:tc>
          <w:tcPr>
            <w:tcW w:w="4991" w:type="pct"/>
            <w:gridSpan w:val="11"/>
            <w:shd w:val="clear" w:color="auto" w:fill="auto"/>
            <w:noWrap/>
            <w:vAlign w:val="center"/>
          </w:tcPr>
          <w:p w:rsidR="00572EF4" w:rsidRPr="00C55289" w:rsidRDefault="00572EF4" w:rsidP="00BC2536">
            <w:pPr>
              <w:jc w:val="center"/>
              <w:rPr>
                <w:sz w:val="20"/>
                <w:szCs w:val="20"/>
              </w:rPr>
            </w:pPr>
            <w:r w:rsidRPr="00C55289">
              <w:rPr>
                <w:b/>
                <w:bCs/>
              </w:rPr>
              <w:t xml:space="preserve">Акт приема-передачи электрической энергии № ___ от </w:t>
            </w:r>
            <w:r w:rsidR="00865FAD" w:rsidRPr="00C55289">
              <w:rPr>
                <w:b/>
                <w:bCs/>
              </w:rPr>
              <w:t xml:space="preserve">«__» _________ </w:t>
            </w:r>
            <w:r w:rsidR="00881457">
              <w:rPr>
                <w:b/>
                <w:bCs/>
              </w:rPr>
              <w:t>20__</w:t>
            </w:r>
            <w:r w:rsidR="00865FAD" w:rsidRPr="00C55289">
              <w:rPr>
                <w:b/>
                <w:bCs/>
              </w:rPr>
              <w:t>г.</w:t>
            </w:r>
          </w:p>
        </w:tc>
      </w:tr>
      <w:tr w:rsidR="00A56B2A" w:rsidRPr="00C55289" w:rsidTr="0019471B">
        <w:trPr>
          <w:gridAfter w:val="1"/>
          <w:wAfter w:w="9" w:type="pct"/>
          <w:trHeight w:val="255"/>
        </w:trPr>
        <w:tc>
          <w:tcPr>
            <w:tcW w:w="197" w:type="pct"/>
            <w:shd w:val="clear" w:color="auto" w:fill="auto"/>
            <w:noWrap/>
            <w:vAlign w:val="bottom"/>
          </w:tcPr>
          <w:p w:rsidR="00A56B2A" w:rsidRPr="00C55289" w:rsidRDefault="00A56B2A" w:rsidP="00A56B2A">
            <w:pPr>
              <w:rPr>
                <w:sz w:val="20"/>
                <w:szCs w:val="20"/>
              </w:rPr>
            </w:pPr>
          </w:p>
        </w:tc>
        <w:tc>
          <w:tcPr>
            <w:tcW w:w="1605" w:type="pct"/>
            <w:shd w:val="clear" w:color="auto" w:fill="auto"/>
            <w:noWrap/>
            <w:vAlign w:val="bottom"/>
          </w:tcPr>
          <w:p w:rsidR="00A56B2A" w:rsidRPr="00C55289" w:rsidRDefault="00A56B2A" w:rsidP="00A56B2A">
            <w:pPr>
              <w:rPr>
                <w:sz w:val="20"/>
                <w:szCs w:val="20"/>
              </w:rPr>
            </w:pP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765"/>
        </w:trPr>
        <w:tc>
          <w:tcPr>
            <w:tcW w:w="4991" w:type="pct"/>
            <w:gridSpan w:val="11"/>
            <w:tcBorders>
              <w:bottom w:val="single" w:sz="4" w:space="0" w:color="auto"/>
            </w:tcBorders>
            <w:shd w:val="clear" w:color="auto" w:fill="auto"/>
            <w:vAlign w:val="bottom"/>
          </w:tcPr>
          <w:p w:rsidR="00A56B2A" w:rsidRPr="00C55289" w:rsidRDefault="00A56B2A" w:rsidP="00A56B2A">
            <w:pPr>
              <w:pStyle w:val="afa"/>
              <w:jc w:val="both"/>
              <w:rPr>
                <w:b w:val="0"/>
              </w:rPr>
            </w:pPr>
            <w:r w:rsidRPr="00C55289">
              <w:rPr>
                <w:b w:val="0"/>
              </w:rPr>
              <w:t xml:space="preserve">Мы, нижеподписавшиеся, </w:t>
            </w:r>
            <w:r w:rsidR="00F34136" w:rsidRPr="00C55289">
              <w:rPr>
                <w:b w:val="0"/>
              </w:rPr>
              <w:t>Продав</w:t>
            </w:r>
            <w:r w:rsidR="00E252E3">
              <w:rPr>
                <w:b w:val="0"/>
              </w:rPr>
              <w:t>ец</w:t>
            </w:r>
            <w:r w:rsidRPr="00C55289">
              <w:rPr>
                <w:b w:val="0"/>
              </w:rPr>
              <w:t xml:space="preserve"> __________________________________, с одной стороны</w:t>
            </w:r>
            <w:r w:rsidR="00E252E3">
              <w:rPr>
                <w:b w:val="0"/>
              </w:rPr>
              <w:t>,</w:t>
            </w:r>
            <w:r w:rsidRPr="00C55289">
              <w:rPr>
                <w:b w:val="0"/>
              </w:rPr>
              <w:t xml:space="preserve"> и представитель Покупателя ____________________________________, действующий на основании _______________________________</w:t>
            </w:r>
            <w:r w:rsidR="00E252E3">
              <w:rPr>
                <w:b w:val="0"/>
              </w:rPr>
              <w:t>,</w:t>
            </w:r>
            <w:r w:rsidRPr="00C55289">
              <w:rPr>
                <w:b w:val="0"/>
              </w:rPr>
              <w:t xml:space="preserve"> с другой стороны, составили настоящий АКТ в том, что согласно </w:t>
            </w:r>
            <w:r w:rsidR="0019471B">
              <w:rPr>
                <w:b w:val="0"/>
              </w:rPr>
              <w:t>Д</w:t>
            </w:r>
            <w:r w:rsidR="00BC2536">
              <w:rPr>
                <w:b w:val="0"/>
                <w:bCs/>
              </w:rPr>
              <w:t xml:space="preserve">оговору купли-продажи электрической энергии № </w:t>
            </w:r>
            <w:r w:rsidR="00247C85" w:rsidRPr="00C55289">
              <w:rPr>
                <w:b w:val="0"/>
                <w:bCs/>
              </w:rPr>
              <w:t>__________</w:t>
            </w:r>
            <w:r w:rsidR="00E50940" w:rsidRPr="00C55289">
              <w:rPr>
                <w:b w:val="0"/>
                <w:bCs/>
              </w:rPr>
              <w:t xml:space="preserve"> </w:t>
            </w:r>
            <w:r w:rsidR="005F3F62" w:rsidRPr="00C55289">
              <w:rPr>
                <w:b w:val="0"/>
                <w:bCs/>
              </w:rPr>
              <w:t xml:space="preserve">от </w:t>
            </w:r>
            <w:r w:rsidR="00247C85" w:rsidRPr="00C55289">
              <w:rPr>
                <w:b w:val="0"/>
                <w:bCs/>
              </w:rPr>
              <w:t xml:space="preserve">«__» _________ </w:t>
            </w:r>
            <w:r w:rsidR="00881457">
              <w:rPr>
                <w:b w:val="0"/>
                <w:bCs/>
              </w:rPr>
              <w:t>20__</w:t>
            </w:r>
            <w:r w:rsidR="00247C85" w:rsidRPr="00C55289">
              <w:rPr>
                <w:b w:val="0"/>
                <w:bCs/>
              </w:rPr>
              <w:t>г.</w:t>
            </w:r>
            <w:r w:rsidRPr="00C55289">
              <w:rPr>
                <w:b w:val="0"/>
                <w:bCs/>
              </w:rPr>
              <w:t xml:space="preserve"> </w:t>
            </w:r>
            <w:r w:rsidR="00C54B8A" w:rsidRPr="00C55289">
              <w:rPr>
                <w:b w:val="0"/>
              </w:rPr>
              <w:t>Продавец</w:t>
            </w:r>
            <w:r w:rsidRPr="00C55289">
              <w:rPr>
                <w:b w:val="0"/>
              </w:rPr>
              <w:t xml:space="preserve"> передал Покупателю за период с «__</w:t>
            </w:r>
            <w:proofErr w:type="gramStart"/>
            <w:r w:rsidRPr="00C55289">
              <w:rPr>
                <w:b w:val="0"/>
              </w:rPr>
              <w:t>_»_</w:t>
            </w:r>
            <w:proofErr w:type="gramEnd"/>
            <w:r w:rsidRPr="00C55289">
              <w:rPr>
                <w:b w:val="0"/>
              </w:rPr>
              <w:t>_______г. по «___»________г. электроэнергию</w:t>
            </w:r>
            <w:r w:rsidR="00512A1A" w:rsidRPr="00C55289">
              <w:rPr>
                <w:b w:val="0"/>
              </w:rPr>
              <w:t xml:space="preserve"> </w:t>
            </w:r>
            <w:r w:rsidRPr="00C55289">
              <w:rPr>
                <w:b w:val="0"/>
              </w:rPr>
              <w:t>в количестве и на сумму:</w:t>
            </w:r>
          </w:p>
          <w:p w:rsidR="00A56B2A" w:rsidRPr="00C55289" w:rsidRDefault="00A56B2A" w:rsidP="00A56B2A">
            <w:pPr>
              <w:rPr>
                <w:sz w:val="20"/>
                <w:szCs w:val="20"/>
              </w:rPr>
            </w:pPr>
          </w:p>
        </w:tc>
      </w:tr>
      <w:tr w:rsidR="0019471B" w:rsidRPr="00C55289" w:rsidTr="0019471B">
        <w:trPr>
          <w:trHeight w:val="102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center"/>
              <w:rPr>
                <w:sz w:val="20"/>
                <w:szCs w:val="20"/>
              </w:rPr>
            </w:pPr>
            <w:r w:rsidRPr="00C55289">
              <w:rPr>
                <w:sz w:val="20"/>
                <w:szCs w:val="20"/>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center"/>
              <w:rPr>
                <w:sz w:val="20"/>
                <w:szCs w:val="20"/>
              </w:rPr>
            </w:pPr>
            <w:r w:rsidRPr="00C55289">
              <w:rPr>
                <w:sz w:val="20"/>
                <w:szCs w:val="20"/>
              </w:rPr>
              <w:t>Наименование товара (работы, услуги)</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center"/>
              <w:rPr>
                <w:sz w:val="20"/>
                <w:szCs w:val="20"/>
              </w:rPr>
            </w:pPr>
            <w:r w:rsidRPr="00C55289">
              <w:rPr>
                <w:sz w:val="20"/>
                <w:szCs w:val="20"/>
              </w:rPr>
              <w:t>Единица измерения</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721006">
            <w:pPr>
              <w:jc w:val="center"/>
              <w:rPr>
                <w:sz w:val="20"/>
                <w:szCs w:val="20"/>
              </w:rPr>
            </w:pPr>
            <w:r w:rsidRPr="00C55289">
              <w:rPr>
                <w:sz w:val="20"/>
                <w:szCs w:val="20"/>
              </w:rPr>
              <w:t>Количество</w:t>
            </w: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5F7F89">
            <w:pPr>
              <w:jc w:val="center"/>
              <w:rPr>
                <w:sz w:val="20"/>
                <w:szCs w:val="20"/>
              </w:rPr>
            </w:pPr>
            <w:r w:rsidRPr="00C55289">
              <w:rPr>
                <w:sz w:val="20"/>
                <w:szCs w:val="20"/>
              </w:rPr>
              <w:t>Цена, руб./МВт*ч</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A56B2A">
            <w:pPr>
              <w:jc w:val="center"/>
              <w:rPr>
                <w:sz w:val="20"/>
                <w:szCs w:val="20"/>
              </w:rPr>
            </w:pPr>
            <w:r w:rsidRPr="00C55289">
              <w:rPr>
                <w:sz w:val="20"/>
                <w:szCs w:val="20"/>
              </w:rPr>
              <w:t>Стоимость товара (работ, услуг), руб.</w:t>
            </w:r>
          </w:p>
        </w:tc>
      </w:tr>
      <w:tr w:rsidR="0019471B" w:rsidRPr="00C55289" w:rsidTr="0019471B">
        <w:trPr>
          <w:trHeight w:val="255"/>
        </w:trPr>
        <w:tc>
          <w:tcPr>
            <w:tcW w:w="197" w:type="pct"/>
            <w:tcBorders>
              <w:top w:val="single" w:sz="4" w:space="0" w:color="auto"/>
              <w:left w:val="single" w:sz="4" w:space="0" w:color="auto"/>
              <w:bottom w:val="single" w:sz="4" w:space="0" w:color="auto"/>
              <w:right w:val="single" w:sz="4" w:space="0" w:color="auto"/>
            </w:tcBorders>
            <w:shd w:val="clear" w:color="auto" w:fill="auto"/>
            <w:noWrap/>
          </w:tcPr>
          <w:p w:rsidR="0019471B" w:rsidRPr="00C55289" w:rsidRDefault="0019471B" w:rsidP="00A56B2A">
            <w:pPr>
              <w:jc w:val="right"/>
              <w:rPr>
                <w:sz w:val="20"/>
                <w:szCs w:val="20"/>
              </w:rPr>
            </w:pPr>
            <w:r w:rsidRPr="00C55289">
              <w:rPr>
                <w:sz w:val="20"/>
                <w:szCs w:val="20"/>
              </w:rPr>
              <w:t>1</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19471B" w:rsidRPr="00C55289" w:rsidRDefault="0019471B" w:rsidP="00DA37EC">
            <w:pPr>
              <w:rPr>
                <w:sz w:val="20"/>
                <w:szCs w:val="20"/>
              </w:rPr>
            </w:pPr>
            <w:r w:rsidRPr="00C55289">
              <w:rPr>
                <w:sz w:val="20"/>
                <w:szCs w:val="20"/>
              </w:rPr>
              <w:t>Электроэнергия</w:t>
            </w:r>
            <w:r w:rsidR="00DA37EC">
              <w:rPr>
                <w:sz w:val="20"/>
                <w:szCs w:val="20"/>
              </w:rPr>
              <w:t xml:space="preserve"> (ночная зона)</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center"/>
              <w:rPr>
                <w:sz w:val="20"/>
                <w:szCs w:val="20"/>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right"/>
              <w:rPr>
                <w:sz w:val="20"/>
                <w:szCs w:val="20"/>
              </w:rPr>
            </w:pP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right"/>
              <w:rPr>
                <w:sz w:val="20"/>
                <w:szCs w:val="20"/>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right"/>
              <w:rPr>
                <w:sz w:val="20"/>
                <w:szCs w:val="20"/>
              </w:rPr>
            </w:pPr>
          </w:p>
        </w:tc>
      </w:tr>
      <w:tr w:rsidR="00DA37EC" w:rsidRPr="00C55289" w:rsidTr="0019471B">
        <w:trPr>
          <w:trHeight w:val="255"/>
        </w:trPr>
        <w:tc>
          <w:tcPr>
            <w:tcW w:w="197" w:type="pct"/>
            <w:tcBorders>
              <w:top w:val="single" w:sz="4" w:space="0" w:color="auto"/>
              <w:left w:val="single" w:sz="4" w:space="0" w:color="auto"/>
              <w:bottom w:val="single" w:sz="4" w:space="0" w:color="auto"/>
              <w:right w:val="single" w:sz="4" w:space="0" w:color="auto"/>
            </w:tcBorders>
            <w:shd w:val="clear" w:color="auto" w:fill="auto"/>
            <w:noWrap/>
          </w:tcPr>
          <w:p w:rsidR="00DA37EC" w:rsidRPr="00C55289" w:rsidRDefault="00DA37EC" w:rsidP="00A56B2A">
            <w:pPr>
              <w:jc w:val="right"/>
              <w:rPr>
                <w:sz w:val="20"/>
                <w:szCs w:val="20"/>
              </w:rPr>
            </w:pPr>
            <w:r>
              <w:rPr>
                <w:sz w:val="20"/>
                <w:szCs w:val="20"/>
              </w:rPr>
              <w:t>2</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DA37EC" w:rsidRPr="00C55289" w:rsidRDefault="00DA37EC" w:rsidP="00DA37EC">
            <w:pPr>
              <w:rPr>
                <w:sz w:val="20"/>
                <w:szCs w:val="20"/>
              </w:rPr>
            </w:pPr>
            <w:r w:rsidRPr="00C55289">
              <w:rPr>
                <w:sz w:val="20"/>
                <w:szCs w:val="20"/>
              </w:rPr>
              <w:t>Электроэнергия</w:t>
            </w:r>
            <w:r>
              <w:rPr>
                <w:sz w:val="20"/>
                <w:szCs w:val="20"/>
              </w:rPr>
              <w:t xml:space="preserve"> (полупиковая зона)</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center"/>
              <w:rPr>
                <w:sz w:val="20"/>
                <w:szCs w:val="20"/>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right"/>
              <w:rPr>
                <w:sz w:val="20"/>
                <w:szCs w:val="20"/>
              </w:rPr>
            </w:pP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right"/>
              <w:rPr>
                <w:sz w:val="20"/>
                <w:szCs w:val="20"/>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right"/>
              <w:rPr>
                <w:sz w:val="20"/>
                <w:szCs w:val="20"/>
              </w:rPr>
            </w:pPr>
          </w:p>
        </w:tc>
      </w:tr>
      <w:tr w:rsidR="00DA37EC" w:rsidRPr="00C55289" w:rsidTr="00DA37EC">
        <w:trPr>
          <w:trHeight w:val="255"/>
        </w:trPr>
        <w:tc>
          <w:tcPr>
            <w:tcW w:w="197" w:type="pct"/>
            <w:tcBorders>
              <w:top w:val="single" w:sz="4" w:space="0" w:color="auto"/>
              <w:left w:val="single" w:sz="4" w:space="0" w:color="auto"/>
              <w:bottom w:val="single" w:sz="4" w:space="0" w:color="auto"/>
              <w:right w:val="single" w:sz="4" w:space="0" w:color="auto"/>
            </w:tcBorders>
            <w:shd w:val="clear" w:color="auto" w:fill="auto"/>
            <w:noWrap/>
          </w:tcPr>
          <w:p w:rsidR="00DA37EC" w:rsidRPr="00C55289" w:rsidRDefault="00DA37EC" w:rsidP="00A56B2A">
            <w:pPr>
              <w:jc w:val="right"/>
              <w:rPr>
                <w:sz w:val="20"/>
                <w:szCs w:val="20"/>
              </w:rPr>
            </w:pPr>
            <w:r>
              <w:rPr>
                <w:sz w:val="20"/>
                <w:szCs w:val="20"/>
              </w:rPr>
              <w:t>3</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DA37EC" w:rsidRPr="00C55289" w:rsidRDefault="00DA37EC" w:rsidP="00DA37EC">
            <w:pPr>
              <w:rPr>
                <w:sz w:val="20"/>
                <w:szCs w:val="20"/>
              </w:rPr>
            </w:pPr>
            <w:r w:rsidRPr="00C55289">
              <w:rPr>
                <w:sz w:val="20"/>
                <w:szCs w:val="20"/>
              </w:rPr>
              <w:t>Электроэнергия</w:t>
            </w:r>
            <w:r>
              <w:rPr>
                <w:sz w:val="20"/>
                <w:szCs w:val="20"/>
              </w:rPr>
              <w:t xml:space="preserve"> (пиковая зона)</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center"/>
              <w:rPr>
                <w:sz w:val="20"/>
                <w:szCs w:val="20"/>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right"/>
              <w:rPr>
                <w:sz w:val="20"/>
                <w:szCs w:val="20"/>
              </w:rPr>
            </w:pP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right"/>
              <w:rPr>
                <w:sz w:val="20"/>
                <w:szCs w:val="20"/>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A37EC" w:rsidRPr="00C55289" w:rsidRDefault="00DA37EC" w:rsidP="00A56B2A">
            <w:pPr>
              <w:jc w:val="right"/>
              <w:rPr>
                <w:sz w:val="20"/>
                <w:szCs w:val="20"/>
              </w:rPr>
            </w:pPr>
          </w:p>
        </w:tc>
      </w:tr>
      <w:tr w:rsidR="0019471B" w:rsidRPr="00C55289" w:rsidTr="00DA37EC">
        <w:trPr>
          <w:trHeight w:val="255"/>
        </w:trPr>
        <w:tc>
          <w:tcPr>
            <w:tcW w:w="197" w:type="pct"/>
            <w:shd w:val="clear" w:color="auto" w:fill="auto"/>
            <w:noWrap/>
            <w:vAlign w:val="center"/>
          </w:tcPr>
          <w:p w:rsidR="0019471B" w:rsidRPr="00C55289" w:rsidRDefault="0019471B" w:rsidP="00A56B2A">
            <w:pPr>
              <w:rPr>
                <w:sz w:val="20"/>
                <w:szCs w:val="20"/>
              </w:rPr>
            </w:pPr>
          </w:p>
        </w:tc>
        <w:tc>
          <w:tcPr>
            <w:tcW w:w="1605" w:type="pct"/>
            <w:shd w:val="clear" w:color="auto" w:fill="auto"/>
            <w:noWrap/>
            <w:vAlign w:val="bottom"/>
          </w:tcPr>
          <w:p w:rsidR="0019471B" w:rsidRPr="00C55289" w:rsidRDefault="0019471B" w:rsidP="00A56B2A">
            <w:pPr>
              <w:rPr>
                <w:sz w:val="20"/>
                <w:szCs w:val="20"/>
              </w:rPr>
            </w:pPr>
          </w:p>
        </w:tc>
        <w:tc>
          <w:tcPr>
            <w:tcW w:w="481" w:type="pct"/>
            <w:gridSpan w:val="2"/>
            <w:tcBorders>
              <w:right w:val="single" w:sz="4" w:space="0" w:color="auto"/>
            </w:tcBorders>
            <w:shd w:val="clear" w:color="auto" w:fill="auto"/>
            <w:noWrap/>
            <w:vAlign w:val="bottom"/>
          </w:tcPr>
          <w:p w:rsidR="0019471B" w:rsidRPr="00C55289" w:rsidRDefault="00DA37EC" w:rsidP="00DA37EC">
            <w:pPr>
              <w:jc w:val="right"/>
              <w:rPr>
                <w:sz w:val="20"/>
                <w:szCs w:val="20"/>
              </w:rPr>
            </w:pPr>
            <w:r w:rsidRPr="00C55289">
              <w:rPr>
                <w:b/>
                <w:bCs/>
                <w:sz w:val="20"/>
                <w:szCs w:val="20"/>
              </w:rPr>
              <w:t>Итого:</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right"/>
              <w:rPr>
                <w:sz w:val="20"/>
                <w:szCs w:val="20"/>
              </w:rPr>
            </w:pP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right"/>
              <w:rPr>
                <w:b/>
                <w:bCs/>
                <w:sz w:val="20"/>
                <w:szCs w:val="20"/>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right"/>
              <w:rPr>
                <w:b/>
                <w:bCs/>
                <w:sz w:val="20"/>
                <w:szCs w:val="20"/>
              </w:rPr>
            </w:pPr>
          </w:p>
        </w:tc>
      </w:tr>
      <w:tr w:rsidR="0019471B" w:rsidRPr="00C55289" w:rsidTr="00DA37EC">
        <w:trPr>
          <w:trHeight w:val="255"/>
        </w:trPr>
        <w:tc>
          <w:tcPr>
            <w:tcW w:w="197" w:type="pct"/>
            <w:shd w:val="clear" w:color="auto" w:fill="auto"/>
            <w:noWrap/>
            <w:vAlign w:val="bottom"/>
          </w:tcPr>
          <w:p w:rsidR="0019471B" w:rsidRPr="00C55289" w:rsidRDefault="0019471B" w:rsidP="00A56B2A">
            <w:pPr>
              <w:rPr>
                <w:sz w:val="20"/>
                <w:szCs w:val="20"/>
              </w:rPr>
            </w:pPr>
          </w:p>
        </w:tc>
        <w:tc>
          <w:tcPr>
            <w:tcW w:w="1605" w:type="pct"/>
            <w:shd w:val="clear" w:color="auto" w:fill="auto"/>
            <w:noWrap/>
            <w:vAlign w:val="bottom"/>
          </w:tcPr>
          <w:p w:rsidR="0019471B" w:rsidRPr="00C55289" w:rsidRDefault="0019471B" w:rsidP="00A56B2A">
            <w:pPr>
              <w:rPr>
                <w:sz w:val="20"/>
                <w:szCs w:val="20"/>
              </w:rPr>
            </w:pPr>
          </w:p>
        </w:tc>
        <w:tc>
          <w:tcPr>
            <w:tcW w:w="481" w:type="pct"/>
            <w:gridSpan w:val="2"/>
            <w:shd w:val="clear" w:color="auto" w:fill="auto"/>
            <w:noWrap/>
            <w:vAlign w:val="bottom"/>
          </w:tcPr>
          <w:p w:rsidR="0019471B" w:rsidRPr="00C55289" w:rsidRDefault="0019471B" w:rsidP="00A56B2A">
            <w:pPr>
              <w:rPr>
                <w:sz w:val="20"/>
                <w:szCs w:val="20"/>
              </w:rPr>
            </w:pPr>
          </w:p>
        </w:tc>
        <w:tc>
          <w:tcPr>
            <w:tcW w:w="906" w:type="pct"/>
            <w:gridSpan w:val="2"/>
            <w:tcBorders>
              <w:top w:val="single" w:sz="4" w:space="0" w:color="auto"/>
            </w:tcBorders>
            <w:shd w:val="clear" w:color="auto" w:fill="auto"/>
            <w:noWrap/>
            <w:vAlign w:val="bottom"/>
          </w:tcPr>
          <w:p w:rsidR="0019471B" w:rsidRPr="00C55289" w:rsidRDefault="0019471B" w:rsidP="00A56B2A">
            <w:pPr>
              <w:rPr>
                <w:sz w:val="20"/>
                <w:szCs w:val="20"/>
              </w:rPr>
            </w:pPr>
          </w:p>
        </w:tc>
        <w:tc>
          <w:tcPr>
            <w:tcW w:w="906" w:type="pct"/>
            <w:gridSpan w:val="4"/>
            <w:tcBorders>
              <w:top w:val="single" w:sz="4" w:space="0" w:color="auto"/>
            </w:tcBorders>
            <w:shd w:val="clear" w:color="auto" w:fill="auto"/>
            <w:noWrap/>
            <w:vAlign w:val="bottom"/>
          </w:tcPr>
          <w:p w:rsidR="0019471B" w:rsidRPr="00C55289" w:rsidRDefault="0019471B" w:rsidP="00A56B2A">
            <w:pPr>
              <w:rPr>
                <w:sz w:val="20"/>
                <w:szCs w:val="20"/>
              </w:rPr>
            </w:pPr>
          </w:p>
        </w:tc>
        <w:tc>
          <w:tcPr>
            <w:tcW w:w="905" w:type="pct"/>
            <w:gridSpan w:val="2"/>
            <w:shd w:val="clear" w:color="auto" w:fill="auto"/>
            <w:noWrap/>
            <w:vAlign w:val="bottom"/>
          </w:tcPr>
          <w:p w:rsidR="0019471B" w:rsidRPr="00C55289" w:rsidRDefault="0019471B" w:rsidP="00A56B2A">
            <w:pPr>
              <w:rPr>
                <w:sz w:val="20"/>
                <w:szCs w:val="20"/>
              </w:rPr>
            </w:pPr>
          </w:p>
        </w:tc>
      </w:tr>
      <w:tr w:rsidR="00A56B2A" w:rsidRPr="00C55289" w:rsidTr="0019471B">
        <w:trPr>
          <w:gridAfter w:val="1"/>
          <w:wAfter w:w="9" w:type="pct"/>
          <w:trHeight w:val="357"/>
        </w:trPr>
        <w:tc>
          <w:tcPr>
            <w:tcW w:w="4991" w:type="pct"/>
            <w:gridSpan w:val="11"/>
            <w:shd w:val="clear" w:color="auto" w:fill="auto"/>
          </w:tcPr>
          <w:p w:rsidR="00A56B2A" w:rsidRPr="00C55289" w:rsidRDefault="00A56B2A" w:rsidP="0019471B">
            <w:pPr>
              <w:jc w:val="both"/>
              <w:rPr>
                <w:b/>
                <w:iCs/>
                <w:sz w:val="20"/>
                <w:szCs w:val="20"/>
              </w:rPr>
            </w:pPr>
            <w:r w:rsidRPr="00C55289">
              <w:rPr>
                <w:b/>
                <w:iCs/>
                <w:sz w:val="20"/>
                <w:szCs w:val="20"/>
              </w:rPr>
              <w:t>Итого: передано электроэнергии</w:t>
            </w:r>
            <w:r w:rsidR="00512A1A" w:rsidRPr="00C55289">
              <w:rPr>
                <w:b/>
                <w:iCs/>
                <w:sz w:val="20"/>
                <w:szCs w:val="20"/>
              </w:rPr>
              <w:t xml:space="preserve"> </w:t>
            </w:r>
            <w:r w:rsidRPr="00C55289">
              <w:rPr>
                <w:b/>
                <w:iCs/>
                <w:sz w:val="20"/>
                <w:szCs w:val="20"/>
              </w:rPr>
              <w:t xml:space="preserve">на сумму: ______________________ рублей __ копеек, </w:t>
            </w:r>
            <w:r w:rsidR="0019471B">
              <w:rPr>
                <w:b/>
                <w:iCs/>
                <w:sz w:val="20"/>
                <w:szCs w:val="20"/>
              </w:rPr>
              <w:t>НДС не облагается</w:t>
            </w:r>
            <w:r w:rsidRPr="00C55289">
              <w:rPr>
                <w:b/>
                <w:iCs/>
                <w:sz w:val="20"/>
                <w:szCs w:val="20"/>
              </w:rPr>
              <w:t>.</w:t>
            </w:r>
          </w:p>
        </w:tc>
      </w:tr>
      <w:tr w:rsidR="00A56B2A" w:rsidRPr="00C55289" w:rsidTr="0019471B">
        <w:trPr>
          <w:gridAfter w:val="1"/>
          <w:wAfter w:w="9" w:type="pct"/>
          <w:trHeight w:val="450"/>
        </w:trPr>
        <w:tc>
          <w:tcPr>
            <w:tcW w:w="4991" w:type="pct"/>
            <w:gridSpan w:val="11"/>
            <w:shd w:val="clear" w:color="auto" w:fill="auto"/>
            <w:vAlign w:val="bottom"/>
          </w:tcPr>
          <w:p w:rsidR="00A56B2A" w:rsidRPr="00C55289" w:rsidRDefault="00512A1A" w:rsidP="00512A1A">
            <w:pPr>
              <w:rPr>
                <w:sz w:val="20"/>
                <w:szCs w:val="20"/>
              </w:rPr>
            </w:pPr>
            <w:r w:rsidRPr="00C55289">
              <w:rPr>
                <w:sz w:val="20"/>
                <w:szCs w:val="20"/>
              </w:rPr>
              <w:t xml:space="preserve">Вышеуказанный </w:t>
            </w:r>
            <w:r w:rsidR="00A56B2A" w:rsidRPr="00C55289">
              <w:rPr>
                <w:sz w:val="20"/>
                <w:szCs w:val="20"/>
              </w:rPr>
              <w:t>товар передан полностью и в срок. Покупатель претензий не имеет.</w:t>
            </w:r>
          </w:p>
        </w:tc>
      </w:tr>
      <w:tr w:rsidR="00A56B2A" w:rsidRPr="00C55289" w:rsidTr="0019471B">
        <w:trPr>
          <w:gridAfter w:val="1"/>
          <w:wAfter w:w="9" w:type="pct"/>
          <w:trHeight w:val="499"/>
        </w:trPr>
        <w:tc>
          <w:tcPr>
            <w:tcW w:w="1982" w:type="pct"/>
            <w:gridSpan w:val="3"/>
            <w:shd w:val="clear" w:color="auto" w:fill="auto"/>
            <w:noWrap/>
          </w:tcPr>
          <w:p w:rsidR="00A56B2A" w:rsidRPr="00C55289" w:rsidRDefault="00A56B2A" w:rsidP="00A56B2A"/>
          <w:p w:rsidR="00A56B2A" w:rsidRPr="00C55289" w:rsidRDefault="00C54B8A" w:rsidP="00A56B2A">
            <w:r w:rsidRPr="00C55289">
              <w:t>Продавец</w:t>
            </w:r>
            <w:r w:rsidR="00A56B2A" w:rsidRPr="00C55289">
              <w:t>: ______________/______________</w:t>
            </w:r>
          </w:p>
          <w:p w:rsidR="00A56B2A" w:rsidRPr="00C55289" w:rsidRDefault="00A56B2A" w:rsidP="00A56B2A"/>
        </w:tc>
        <w:tc>
          <w:tcPr>
            <w:tcW w:w="1805" w:type="pct"/>
            <w:gridSpan w:val="6"/>
            <w:shd w:val="clear" w:color="auto" w:fill="auto"/>
            <w:noWrap/>
          </w:tcPr>
          <w:p w:rsidR="00A56B2A" w:rsidRPr="00C55289" w:rsidRDefault="00A56B2A" w:rsidP="00A56B2A">
            <w:pPr>
              <w:rPr>
                <w:lang w:val="en-US"/>
              </w:rPr>
            </w:pPr>
          </w:p>
          <w:p w:rsidR="00A56B2A" w:rsidRPr="00C55289" w:rsidRDefault="00A56B2A" w:rsidP="00A56B2A">
            <w:r w:rsidRPr="00C55289">
              <w:t>Покупатель: ______________/______________</w:t>
            </w:r>
          </w:p>
          <w:p w:rsidR="00A56B2A" w:rsidRPr="00C55289" w:rsidRDefault="000F7272" w:rsidP="00A56B2A">
            <w:r>
              <w:t xml:space="preserve">           </w:t>
            </w:r>
            <w:r w:rsidR="00E252E3">
              <w:t xml:space="preserve">           </w:t>
            </w:r>
            <w:r>
              <w:t xml:space="preserve">     </w:t>
            </w:r>
            <w:r w:rsidR="00A56B2A" w:rsidRPr="00C55289">
              <w:t>М.П.</w:t>
            </w:r>
          </w:p>
        </w:tc>
        <w:tc>
          <w:tcPr>
            <w:tcW w:w="1204" w:type="pct"/>
            <w:gridSpan w:val="2"/>
            <w:shd w:val="clear" w:color="auto" w:fill="auto"/>
            <w:noWrap/>
            <w:vAlign w:val="bottom"/>
          </w:tcPr>
          <w:p w:rsidR="00A56B2A" w:rsidRPr="00C55289" w:rsidRDefault="00A56B2A" w:rsidP="00A56B2A"/>
        </w:tc>
      </w:tr>
    </w:tbl>
    <w:p w:rsidR="00A56B2A" w:rsidRPr="00C55289" w:rsidRDefault="00A56B2A" w:rsidP="002C68CA">
      <w:pPr>
        <w:pStyle w:val="ac"/>
        <w:tabs>
          <w:tab w:val="clear" w:pos="4677"/>
          <w:tab w:val="clear" w:pos="9355"/>
        </w:tabs>
        <w:spacing w:after="120"/>
        <w:sectPr w:rsidR="00A56B2A" w:rsidRPr="00C55289" w:rsidSect="00B87A7A">
          <w:pgSz w:w="16840" w:h="11907" w:orient="landscape" w:code="9"/>
          <w:pgMar w:top="1134" w:right="567" w:bottom="567" w:left="567" w:header="720" w:footer="720" w:gutter="0"/>
          <w:cols w:space="720"/>
        </w:sectPr>
      </w:pPr>
    </w:p>
    <w:tbl>
      <w:tblPr>
        <w:tblW w:w="15974" w:type="dxa"/>
        <w:tblLayout w:type="fixed"/>
        <w:tblLook w:val="0000" w:firstRow="0" w:lastRow="0" w:firstColumn="0" w:lastColumn="0" w:noHBand="0" w:noVBand="0"/>
      </w:tblPr>
      <w:tblGrid>
        <w:gridCol w:w="15974"/>
      </w:tblGrid>
      <w:tr w:rsidR="00865FAD" w:rsidRPr="00C55289" w:rsidTr="00865FAD">
        <w:trPr>
          <w:trHeight w:val="255"/>
        </w:trPr>
        <w:tc>
          <w:tcPr>
            <w:tcW w:w="15974" w:type="dxa"/>
            <w:shd w:val="clear" w:color="auto" w:fill="auto"/>
            <w:noWrap/>
            <w:vAlign w:val="bottom"/>
          </w:tcPr>
          <w:p w:rsidR="00865FAD" w:rsidRPr="00C55289" w:rsidRDefault="0019471B" w:rsidP="00865FAD">
            <w:pPr>
              <w:ind w:left="11880"/>
              <w:jc w:val="right"/>
              <w:rPr>
                <w:b/>
                <w:sz w:val="20"/>
                <w:szCs w:val="20"/>
              </w:rPr>
            </w:pPr>
            <w:r>
              <w:br w:type="column"/>
            </w:r>
            <w:r w:rsidR="00865FAD" w:rsidRPr="00C55289">
              <w:rPr>
                <w:b/>
                <w:sz w:val="20"/>
                <w:szCs w:val="20"/>
              </w:rPr>
              <w:t xml:space="preserve">Приложение № </w:t>
            </w:r>
            <w:r w:rsidR="00F06024">
              <w:rPr>
                <w:b/>
                <w:sz w:val="20"/>
                <w:szCs w:val="20"/>
              </w:rPr>
              <w:t>4</w:t>
            </w:r>
            <w:r w:rsidR="00865FAD" w:rsidRPr="00C55289">
              <w:rPr>
                <w:b/>
                <w:sz w:val="20"/>
                <w:szCs w:val="20"/>
              </w:rPr>
              <w:t>.</w:t>
            </w:r>
            <w:r w:rsidR="00E252E3">
              <w:rPr>
                <w:b/>
                <w:sz w:val="20"/>
                <w:szCs w:val="20"/>
              </w:rPr>
              <w:t>1</w:t>
            </w:r>
          </w:p>
          <w:p w:rsidR="00865FAD" w:rsidRPr="00C55289" w:rsidRDefault="00EF1866" w:rsidP="00865FAD">
            <w:pPr>
              <w:pStyle w:val="1"/>
              <w:jc w:val="right"/>
              <w:rPr>
                <w:b w:val="0"/>
              </w:rPr>
            </w:pPr>
            <w:r>
              <w:rPr>
                <w:b w:val="0"/>
                <w:sz w:val="20"/>
              </w:rPr>
              <w:t>к Договору купли</w:t>
            </w:r>
            <w:r w:rsidR="00BC2536">
              <w:rPr>
                <w:b w:val="0"/>
                <w:sz w:val="20"/>
              </w:rPr>
              <w:t xml:space="preserve">-продажи электрической энергии № </w:t>
            </w:r>
            <w:r w:rsidR="00865FAD" w:rsidRPr="00C55289">
              <w:rPr>
                <w:b w:val="0"/>
                <w:sz w:val="20"/>
              </w:rPr>
              <w:t xml:space="preserve">__________ от «__» _________ </w:t>
            </w:r>
            <w:r w:rsidR="00881457">
              <w:rPr>
                <w:b w:val="0"/>
                <w:sz w:val="20"/>
              </w:rPr>
              <w:t>20__</w:t>
            </w:r>
            <w:r w:rsidR="00865FAD" w:rsidRPr="00C55289">
              <w:rPr>
                <w:b w:val="0"/>
                <w:sz w:val="20"/>
              </w:rPr>
              <w:t>г.</w:t>
            </w:r>
          </w:p>
        </w:tc>
      </w:tr>
      <w:tr w:rsidR="00865FAD" w:rsidRPr="00C55289" w:rsidTr="00865FAD">
        <w:trPr>
          <w:trHeight w:val="255"/>
        </w:trPr>
        <w:tc>
          <w:tcPr>
            <w:tcW w:w="15974" w:type="dxa"/>
            <w:shd w:val="clear" w:color="auto" w:fill="auto"/>
            <w:noWrap/>
            <w:vAlign w:val="bottom"/>
          </w:tcPr>
          <w:p w:rsidR="00865FAD" w:rsidRPr="00C55289" w:rsidRDefault="00865FAD" w:rsidP="00865FAD">
            <w:pPr>
              <w:jc w:val="both"/>
              <w:rPr>
                <w:b/>
              </w:rPr>
            </w:pPr>
            <w:r w:rsidRPr="00C55289">
              <w:rPr>
                <w:b/>
              </w:rPr>
              <w:t>Форму УТВЕРЖДАЮ</w:t>
            </w:r>
            <w:r w:rsidR="000F7272">
              <w:rPr>
                <w:b/>
              </w:rPr>
              <w:t xml:space="preserve">                                                 </w:t>
            </w:r>
            <w:r w:rsidRPr="00C55289">
              <w:rPr>
                <w:b/>
              </w:rPr>
              <w:t xml:space="preserve"> Форму УТВЕРЖДАЮ</w:t>
            </w:r>
          </w:p>
          <w:p w:rsidR="00865FAD" w:rsidRPr="00C55289" w:rsidRDefault="000F7272" w:rsidP="00865FAD">
            <w:pPr>
              <w:jc w:val="both"/>
            </w:pPr>
            <w:r>
              <w:t xml:space="preserve">   </w:t>
            </w:r>
            <w:r w:rsidR="00865FAD" w:rsidRPr="00C55289">
              <w:t xml:space="preserve"> </w:t>
            </w:r>
            <w:proofErr w:type="gramStart"/>
            <w:r w:rsidR="00865FAD" w:rsidRPr="00C55289">
              <w:t>Продавец:</w:t>
            </w:r>
            <w:r>
              <w:t xml:space="preserve">   </w:t>
            </w:r>
            <w:proofErr w:type="gramEnd"/>
            <w:r>
              <w:t xml:space="preserve">                                                          </w:t>
            </w:r>
            <w:r w:rsidR="00865FAD" w:rsidRPr="00C55289">
              <w:t xml:space="preserve"> </w:t>
            </w:r>
            <w:r w:rsidR="00E252E3">
              <w:t xml:space="preserve">            </w:t>
            </w:r>
            <w:r w:rsidR="00865FAD" w:rsidRPr="00C55289">
              <w:t>Покупатель:</w:t>
            </w:r>
          </w:p>
          <w:p w:rsidR="00E252E3" w:rsidRDefault="000F7272" w:rsidP="00865FAD">
            <w:pPr>
              <w:jc w:val="both"/>
              <w:rPr>
                <w:bCs/>
              </w:rPr>
            </w:pPr>
            <w:r>
              <w:t xml:space="preserve">   </w:t>
            </w:r>
            <w:r w:rsidR="00865FAD" w:rsidRPr="00C55289">
              <w:t xml:space="preserve"> ______________ / </w:t>
            </w:r>
            <w:r w:rsidR="00AB232E" w:rsidRPr="00C55289">
              <w:t>______________</w:t>
            </w:r>
            <w:r>
              <w:t xml:space="preserve">                                 </w:t>
            </w:r>
            <w:r w:rsidR="00865FAD" w:rsidRPr="00C55289">
              <w:t xml:space="preserve">______________ / </w:t>
            </w:r>
            <w:r w:rsidR="00015498">
              <w:rPr>
                <w:bCs/>
              </w:rPr>
              <w:t>______________</w:t>
            </w:r>
          </w:p>
          <w:p w:rsidR="00865FAD" w:rsidRPr="00C55289" w:rsidRDefault="000F7272" w:rsidP="00E252E3">
            <w:pPr>
              <w:jc w:val="both"/>
            </w:pPr>
            <w:r>
              <w:t xml:space="preserve">                                                                          </w:t>
            </w:r>
            <w:r w:rsidR="00E252E3">
              <w:t xml:space="preserve">                           </w:t>
            </w:r>
            <w:r w:rsidR="00865FAD" w:rsidRPr="00C55289">
              <w:t>М.П.</w:t>
            </w:r>
          </w:p>
        </w:tc>
      </w:tr>
    </w:tbl>
    <w:p w:rsidR="00E76217" w:rsidRPr="00C55289" w:rsidRDefault="00E76217" w:rsidP="00865FAD">
      <w:pPr>
        <w:tabs>
          <w:tab w:val="left" w:pos="2343"/>
          <w:tab w:val="left" w:pos="3477"/>
          <w:tab w:val="left" w:pos="7758"/>
          <w:tab w:val="left" w:pos="7994"/>
          <w:tab w:val="left" w:pos="10281"/>
          <w:tab w:val="left" w:pos="10923"/>
        </w:tabs>
        <w:ind w:left="108"/>
        <w:rPr>
          <w:sz w:val="20"/>
          <w:szCs w:val="20"/>
        </w:rPr>
      </w:pPr>
      <w:r w:rsidRPr="00C55289">
        <w:rPr>
          <w:b/>
          <w:bCs/>
          <w:sz w:val="20"/>
          <w:szCs w:val="20"/>
          <w:u w:val="single"/>
        </w:rPr>
        <w:t>Продавец:</w:t>
      </w:r>
    </w:p>
    <w:p w:rsidR="00E76217" w:rsidRPr="00C55289" w:rsidRDefault="00E76217" w:rsidP="00865FAD">
      <w:pPr>
        <w:tabs>
          <w:tab w:val="left" w:pos="7758"/>
          <w:tab w:val="left" w:pos="7994"/>
          <w:tab w:val="left" w:pos="10281"/>
          <w:tab w:val="left" w:pos="10923"/>
        </w:tabs>
        <w:ind w:left="108"/>
        <w:rPr>
          <w:b/>
          <w:sz w:val="20"/>
          <w:szCs w:val="20"/>
        </w:rPr>
      </w:pPr>
      <w:r w:rsidRPr="00C55289">
        <w:rPr>
          <w:b/>
          <w:sz w:val="20"/>
          <w:szCs w:val="20"/>
        </w:rPr>
        <w:t>Идентификационный номер (ИНН):</w:t>
      </w:r>
    </w:p>
    <w:p w:rsidR="00E76217" w:rsidRPr="00C55289" w:rsidRDefault="00E76217" w:rsidP="00865FAD">
      <w:pPr>
        <w:tabs>
          <w:tab w:val="left" w:pos="2343"/>
          <w:tab w:val="left" w:pos="3477"/>
          <w:tab w:val="left" w:pos="7758"/>
          <w:tab w:val="left" w:pos="7994"/>
          <w:tab w:val="left" w:pos="10281"/>
          <w:tab w:val="left" w:pos="10923"/>
        </w:tabs>
        <w:ind w:left="108"/>
        <w:rPr>
          <w:sz w:val="20"/>
          <w:szCs w:val="20"/>
        </w:rPr>
      </w:pPr>
      <w:r w:rsidRPr="00C55289">
        <w:rPr>
          <w:b/>
          <w:sz w:val="20"/>
          <w:szCs w:val="20"/>
          <w:u w:val="single"/>
        </w:rPr>
        <w:t>Покупатель:</w:t>
      </w:r>
    </w:p>
    <w:p w:rsidR="00E76217" w:rsidRPr="00C55289" w:rsidRDefault="00E76217" w:rsidP="00865FAD">
      <w:pPr>
        <w:tabs>
          <w:tab w:val="left" w:pos="3477"/>
          <w:tab w:val="left" w:pos="7758"/>
          <w:tab w:val="left" w:pos="7994"/>
          <w:tab w:val="left" w:pos="10281"/>
          <w:tab w:val="left" w:pos="10923"/>
        </w:tabs>
        <w:ind w:left="108"/>
        <w:rPr>
          <w:sz w:val="20"/>
          <w:szCs w:val="20"/>
        </w:rPr>
      </w:pPr>
      <w:r w:rsidRPr="00C55289">
        <w:rPr>
          <w:b/>
          <w:sz w:val="20"/>
          <w:szCs w:val="20"/>
        </w:rPr>
        <w:t>Идентификационный номер (ИНН):</w:t>
      </w:r>
    </w:p>
    <w:p w:rsidR="00E76217" w:rsidRPr="00C55289" w:rsidRDefault="00E76217" w:rsidP="00865FAD">
      <w:pPr>
        <w:tabs>
          <w:tab w:val="left" w:pos="837"/>
          <w:tab w:val="left" w:pos="2343"/>
          <w:tab w:val="left" w:pos="3477"/>
          <w:tab w:val="left" w:pos="7758"/>
          <w:tab w:val="left" w:pos="7994"/>
          <w:tab w:val="left" w:pos="10281"/>
          <w:tab w:val="left" w:pos="10923"/>
        </w:tabs>
        <w:ind w:left="108"/>
        <w:rPr>
          <w:sz w:val="20"/>
          <w:szCs w:val="20"/>
        </w:rPr>
      </w:pPr>
    </w:p>
    <w:p w:rsidR="00E76217" w:rsidRPr="00C55289" w:rsidRDefault="00E76217" w:rsidP="00865FAD">
      <w:pPr>
        <w:jc w:val="center"/>
        <w:rPr>
          <w:b/>
          <w:bCs/>
        </w:rPr>
      </w:pPr>
      <w:r w:rsidRPr="00C55289">
        <w:rPr>
          <w:b/>
          <w:bCs/>
        </w:rPr>
        <w:t xml:space="preserve">Корректировочный Акт приема-передачи электрической энергии № ___ от «__» _________ </w:t>
      </w:r>
      <w:r w:rsidR="00881457">
        <w:rPr>
          <w:b/>
          <w:bCs/>
        </w:rPr>
        <w:t>20__</w:t>
      </w:r>
      <w:r w:rsidRPr="00C55289">
        <w:rPr>
          <w:b/>
          <w:bCs/>
        </w:rPr>
        <w:t>г.</w:t>
      </w:r>
    </w:p>
    <w:p w:rsidR="00E76217" w:rsidRPr="00C55289" w:rsidRDefault="00E76217" w:rsidP="00865FAD">
      <w:pPr>
        <w:jc w:val="center"/>
        <w:rPr>
          <w:sz w:val="20"/>
          <w:szCs w:val="20"/>
        </w:rPr>
      </w:pPr>
      <w:r w:rsidRPr="00C55289">
        <w:rPr>
          <w:bCs/>
        </w:rPr>
        <w:t xml:space="preserve">к Акту приема-передачи электрической энергии № ___ от «__» _________ </w:t>
      </w:r>
      <w:r w:rsidR="00881457">
        <w:rPr>
          <w:bCs/>
        </w:rPr>
        <w:t>20__</w:t>
      </w:r>
      <w:r w:rsidRPr="00C55289">
        <w:rPr>
          <w:bCs/>
        </w:rPr>
        <w:t>г.</w:t>
      </w:r>
    </w:p>
    <w:p w:rsidR="00AB232E" w:rsidRDefault="00AB232E" w:rsidP="00865FAD">
      <w:pPr>
        <w:pStyle w:val="afa"/>
        <w:jc w:val="both"/>
        <w:rPr>
          <w:b w:val="0"/>
        </w:rPr>
      </w:pPr>
    </w:p>
    <w:p w:rsidR="00E76217" w:rsidRPr="00C55289" w:rsidRDefault="00E76217" w:rsidP="00865FAD">
      <w:pPr>
        <w:pStyle w:val="afa"/>
        <w:jc w:val="both"/>
        <w:rPr>
          <w:b w:val="0"/>
        </w:rPr>
      </w:pPr>
      <w:r w:rsidRPr="00C55289">
        <w:rPr>
          <w:b w:val="0"/>
        </w:rPr>
        <w:t>Мы, нижеподписавшиеся, Продав</w:t>
      </w:r>
      <w:r w:rsidR="00E252E3">
        <w:rPr>
          <w:b w:val="0"/>
        </w:rPr>
        <w:t>е</w:t>
      </w:r>
      <w:r w:rsidRPr="00C55289">
        <w:rPr>
          <w:b w:val="0"/>
        </w:rPr>
        <w:t>ц __________________________________, с одной стороны</w:t>
      </w:r>
      <w:r w:rsidR="00B467F2">
        <w:rPr>
          <w:b w:val="0"/>
        </w:rPr>
        <w:t>,</w:t>
      </w:r>
      <w:r w:rsidRPr="00C55289">
        <w:rPr>
          <w:b w:val="0"/>
        </w:rPr>
        <w:t xml:space="preserve"> и представитель Покупателя ____________________________________, действующий на основании _______________________________</w:t>
      </w:r>
      <w:r w:rsidR="00E252E3">
        <w:rPr>
          <w:b w:val="0"/>
        </w:rPr>
        <w:t>,</w:t>
      </w:r>
      <w:r w:rsidRPr="00C55289">
        <w:rPr>
          <w:b w:val="0"/>
        </w:rPr>
        <w:t xml:space="preserve"> с другой стороны, составили настоящий корректировочный АКТ в том, что согласно </w:t>
      </w:r>
      <w:r w:rsidR="00BC2536">
        <w:rPr>
          <w:b w:val="0"/>
          <w:bCs/>
        </w:rPr>
        <w:t xml:space="preserve">Договору купли-продажи электрической энергии № </w:t>
      </w:r>
      <w:r w:rsidRPr="00C55289">
        <w:rPr>
          <w:b w:val="0"/>
          <w:bCs/>
        </w:rPr>
        <w:t xml:space="preserve">__________ от «__» _________ </w:t>
      </w:r>
      <w:r w:rsidR="00881457">
        <w:rPr>
          <w:b w:val="0"/>
          <w:bCs/>
        </w:rPr>
        <w:t>20__</w:t>
      </w:r>
      <w:r w:rsidRPr="00C55289">
        <w:rPr>
          <w:b w:val="0"/>
          <w:bCs/>
        </w:rPr>
        <w:t xml:space="preserve">г. </w:t>
      </w:r>
      <w:r w:rsidRPr="00C55289">
        <w:rPr>
          <w:b w:val="0"/>
        </w:rPr>
        <w:t>Продавец передал Покупателю за период с «__</w:t>
      </w:r>
      <w:proofErr w:type="gramStart"/>
      <w:r w:rsidRPr="00C55289">
        <w:rPr>
          <w:b w:val="0"/>
        </w:rPr>
        <w:t>_»_</w:t>
      </w:r>
      <w:proofErr w:type="gramEnd"/>
      <w:r w:rsidRPr="00C55289">
        <w:rPr>
          <w:b w:val="0"/>
        </w:rPr>
        <w:t>_______г. по «___»________г. электроэнергию в количестве и на сумму:</w:t>
      </w:r>
    </w:p>
    <w:p w:rsidR="00974200" w:rsidRPr="00C55289" w:rsidRDefault="00974200" w:rsidP="00974200"/>
    <w:tbl>
      <w:tblPr>
        <w:tblW w:w="5000" w:type="pct"/>
        <w:tblLayout w:type="fixed"/>
        <w:tblLook w:val="0000" w:firstRow="0" w:lastRow="0" w:firstColumn="0" w:lastColumn="0" w:noHBand="0" w:noVBand="0"/>
      </w:tblPr>
      <w:tblGrid>
        <w:gridCol w:w="443"/>
        <w:gridCol w:w="3858"/>
        <w:gridCol w:w="1425"/>
        <w:gridCol w:w="1497"/>
        <w:gridCol w:w="1353"/>
        <w:gridCol w:w="1485"/>
        <w:gridCol w:w="1366"/>
        <w:gridCol w:w="1425"/>
        <w:gridCol w:w="1425"/>
        <w:gridCol w:w="1419"/>
      </w:tblGrid>
      <w:tr w:rsidR="0019471B" w:rsidRPr="00C55289" w:rsidTr="006A038C">
        <w:trPr>
          <w:trHeight w:val="667"/>
        </w:trPr>
        <w:tc>
          <w:tcPr>
            <w:tcW w:w="141" w:type="pct"/>
            <w:vMerge w:val="restart"/>
            <w:tcBorders>
              <w:top w:val="single" w:sz="4" w:space="0" w:color="auto"/>
              <w:left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w:t>
            </w:r>
          </w:p>
        </w:tc>
        <w:tc>
          <w:tcPr>
            <w:tcW w:w="1229" w:type="pct"/>
            <w:vMerge w:val="restart"/>
            <w:tcBorders>
              <w:top w:val="single" w:sz="4" w:space="0" w:color="auto"/>
              <w:left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Наименование товара (работы, услуги)</w:t>
            </w:r>
          </w:p>
        </w:tc>
        <w:tc>
          <w:tcPr>
            <w:tcW w:w="9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6A038C">
            <w:pPr>
              <w:jc w:val="center"/>
              <w:rPr>
                <w:sz w:val="20"/>
                <w:szCs w:val="20"/>
              </w:rPr>
            </w:pPr>
            <w:r w:rsidRPr="00C55289">
              <w:rPr>
                <w:sz w:val="20"/>
                <w:szCs w:val="20"/>
              </w:rPr>
              <w:t>Количество, МВт*час</w:t>
            </w:r>
          </w:p>
        </w:tc>
        <w:tc>
          <w:tcPr>
            <w:tcW w:w="9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 xml:space="preserve">Цена, руб./МВт*ч </w:t>
            </w:r>
          </w:p>
        </w:tc>
        <w:tc>
          <w:tcPr>
            <w:tcW w:w="17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19471B">
            <w:pPr>
              <w:jc w:val="center"/>
              <w:rPr>
                <w:sz w:val="20"/>
                <w:szCs w:val="20"/>
              </w:rPr>
            </w:pPr>
            <w:r w:rsidRPr="00C55289">
              <w:rPr>
                <w:sz w:val="20"/>
                <w:szCs w:val="20"/>
              </w:rPr>
              <w:t>Стоимость товара (работ, услуг), руб.</w:t>
            </w:r>
          </w:p>
        </w:tc>
      </w:tr>
      <w:tr w:rsidR="0019471B" w:rsidRPr="00C55289" w:rsidTr="006A038C">
        <w:trPr>
          <w:trHeight w:val="461"/>
        </w:trPr>
        <w:tc>
          <w:tcPr>
            <w:tcW w:w="141" w:type="pct"/>
            <w:vMerge/>
            <w:tcBorders>
              <w:left w:val="single" w:sz="4" w:space="0" w:color="auto"/>
              <w:bottom w:val="single" w:sz="4" w:space="0" w:color="auto"/>
              <w:right w:val="single" w:sz="4" w:space="0" w:color="auto"/>
            </w:tcBorders>
            <w:shd w:val="clear" w:color="auto" w:fill="auto"/>
            <w:noWrap/>
          </w:tcPr>
          <w:p w:rsidR="0019471B" w:rsidRPr="00C55289" w:rsidRDefault="0019471B" w:rsidP="00EB04EF">
            <w:pPr>
              <w:jc w:val="right"/>
              <w:rPr>
                <w:sz w:val="20"/>
                <w:szCs w:val="20"/>
              </w:rPr>
            </w:pPr>
          </w:p>
        </w:tc>
        <w:tc>
          <w:tcPr>
            <w:tcW w:w="1229" w:type="pct"/>
            <w:vMerge/>
            <w:tcBorders>
              <w:left w:val="single" w:sz="4" w:space="0" w:color="auto"/>
              <w:bottom w:val="single" w:sz="4" w:space="0" w:color="auto"/>
              <w:right w:val="single" w:sz="4" w:space="0" w:color="auto"/>
            </w:tcBorders>
            <w:shd w:val="clear" w:color="auto" w:fill="auto"/>
          </w:tcPr>
          <w:p w:rsidR="0019471B" w:rsidRPr="00C55289" w:rsidRDefault="0019471B" w:rsidP="00EB04EF">
            <w:pPr>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до изменения</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после изменения</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до изменения</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после изменения</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до изменения</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после изменения</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к уменьшению</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к доплате</w:t>
            </w:r>
          </w:p>
        </w:tc>
      </w:tr>
      <w:tr w:rsidR="006A038C" w:rsidRPr="00C55289" w:rsidTr="006A038C">
        <w:trPr>
          <w:trHeight w:val="255"/>
        </w:trPr>
        <w:tc>
          <w:tcPr>
            <w:tcW w:w="141" w:type="pct"/>
            <w:tcBorders>
              <w:top w:val="single" w:sz="4" w:space="0" w:color="auto"/>
              <w:left w:val="single" w:sz="4" w:space="0" w:color="auto"/>
              <w:bottom w:val="single" w:sz="4" w:space="0" w:color="auto"/>
              <w:right w:val="single" w:sz="4" w:space="0" w:color="auto"/>
            </w:tcBorders>
            <w:shd w:val="clear" w:color="auto" w:fill="auto"/>
            <w:noWrap/>
          </w:tcPr>
          <w:p w:rsidR="006A038C" w:rsidRPr="00C55289" w:rsidRDefault="006A038C" w:rsidP="006A038C">
            <w:pPr>
              <w:jc w:val="right"/>
              <w:rPr>
                <w:sz w:val="20"/>
                <w:szCs w:val="20"/>
              </w:rPr>
            </w:pPr>
            <w:r w:rsidRPr="00C55289">
              <w:rPr>
                <w:sz w:val="20"/>
                <w:szCs w:val="20"/>
              </w:rPr>
              <w:t>1</w:t>
            </w: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6A038C" w:rsidRPr="00C55289" w:rsidRDefault="006A038C" w:rsidP="006A038C">
            <w:pPr>
              <w:rPr>
                <w:sz w:val="20"/>
                <w:szCs w:val="20"/>
              </w:rPr>
            </w:pPr>
            <w:r w:rsidRPr="00C55289">
              <w:rPr>
                <w:sz w:val="20"/>
                <w:szCs w:val="20"/>
              </w:rPr>
              <w:t>Электроэнергия</w:t>
            </w:r>
            <w:r>
              <w:rPr>
                <w:sz w:val="20"/>
                <w:szCs w:val="20"/>
              </w:rPr>
              <w:t xml:space="preserve"> (ночная зона)</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r>
      <w:tr w:rsidR="006A038C" w:rsidRPr="00C55289" w:rsidTr="006A038C">
        <w:trPr>
          <w:trHeight w:val="255"/>
        </w:trPr>
        <w:tc>
          <w:tcPr>
            <w:tcW w:w="141" w:type="pct"/>
            <w:tcBorders>
              <w:top w:val="single" w:sz="4" w:space="0" w:color="auto"/>
              <w:left w:val="single" w:sz="4" w:space="0" w:color="auto"/>
              <w:bottom w:val="single" w:sz="4" w:space="0" w:color="auto"/>
              <w:right w:val="single" w:sz="4" w:space="0" w:color="auto"/>
            </w:tcBorders>
            <w:shd w:val="clear" w:color="auto" w:fill="auto"/>
            <w:noWrap/>
          </w:tcPr>
          <w:p w:rsidR="006A038C" w:rsidRPr="00C55289" w:rsidRDefault="006A038C" w:rsidP="006A038C">
            <w:pPr>
              <w:jc w:val="right"/>
              <w:rPr>
                <w:sz w:val="20"/>
                <w:szCs w:val="20"/>
              </w:rPr>
            </w:pPr>
            <w:r>
              <w:rPr>
                <w:sz w:val="20"/>
                <w:szCs w:val="20"/>
              </w:rPr>
              <w:t>2</w:t>
            </w: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6A038C" w:rsidRPr="00C55289" w:rsidRDefault="006A038C" w:rsidP="006A038C">
            <w:pPr>
              <w:rPr>
                <w:sz w:val="20"/>
                <w:szCs w:val="20"/>
              </w:rPr>
            </w:pPr>
            <w:r w:rsidRPr="00C55289">
              <w:rPr>
                <w:sz w:val="20"/>
                <w:szCs w:val="20"/>
              </w:rPr>
              <w:t>Электроэнергия</w:t>
            </w:r>
            <w:r>
              <w:rPr>
                <w:sz w:val="20"/>
                <w:szCs w:val="20"/>
              </w:rPr>
              <w:t xml:space="preserve"> (полупиковая зона)</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r>
      <w:tr w:rsidR="006A038C" w:rsidRPr="00C55289" w:rsidTr="006A038C">
        <w:trPr>
          <w:trHeight w:val="255"/>
        </w:trPr>
        <w:tc>
          <w:tcPr>
            <w:tcW w:w="141" w:type="pct"/>
            <w:tcBorders>
              <w:top w:val="single" w:sz="4" w:space="0" w:color="auto"/>
              <w:left w:val="single" w:sz="4" w:space="0" w:color="auto"/>
              <w:bottom w:val="single" w:sz="4" w:space="0" w:color="auto"/>
              <w:right w:val="single" w:sz="4" w:space="0" w:color="auto"/>
            </w:tcBorders>
            <w:shd w:val="clear" w:color="auto" w:fill="auto"/>
            <w:noWrap/>
          </w:tcPr>
          <w:p w:rsidR="006A038C" w:rsidRPr="00C55289" w:rsidRDefault="006A038C" w:rsidP="006A038C">
            <w:pPr>
              <w:jc w:val="right"/>
              <w:rPr>
                <w:sz w:val="20"/>
                <w:szCs w:val="20"/>
              </w:rPr>
            </w:pPr>
            <w:r>
              <w:rPr>
                <w:sz w:val="20"/>
                <w:szCs w:val="20"/>
              </w:rPr>
              <w:t>3</w:t>
            </w: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6A038C" w:rsidRPr="00C55289" w:rsidRDefault="006A038C" w:rsidP="006A038C">
            <w:pPr>
              <w:rPr>
                <w:sz w:val="20"/>
                <w:szCs w:val="20"/>
              </w:rPr>
            </w:pPr>
            <w:r w:rsidRPr="00C55289">
              <w:rPr>
                <w:sz w:val="20"/>
                <w:szCs w:val="20"/>
              </w:rPr>
              <w:t>Электроэнергия</w:t>
            </w:r>
            <w:r>
              <w:rPr>
                <w:sz w:val="20"/>
                <w:szCs w:val="20"/>
              </w:rPr>
              <w:t xml:space="preserve"> (пиковая зона)</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r>
      <w:tr w:rsidR="006A038C" w:rsidRPr="00C55289" w:rsidTr="006A038C">
        <w:trPr>
          <w:trHeight w:val="255"/>
        </w:trPr>
        <w:tc>
          <w:tcPr>
            <w:tcW w:w="141" w:type="pct"/>
            <w:tcBorders>
              <w:top w:val="single" w:sz="4" w:space="0" w:color="auto"/>
              <w:left w:val="single" w:sz="4" w:space="0" w:color="auto"/>
              <w:bottom w:val="single" w:sz="4" w:space="0" w:color="auto"/>
              <w:right w:val="single" w:sz="4" w:space="0" w:color="auto"/>
            </w:tcBorders>
            <w:shd w:val="clear" w:color="auto" w:fill="auto"/>
            <w:noWrap/>
          </w:tcPr>
          <w:p w:rsidR="006A038C" w:rsidRPr="006A038C" w:rsidRDefault="006A038C" w:rsidP="006A038C">
            <w:pPr>
              <w:jc w:val="right"/>
              <w:rPr>
                <w:b/>
                <w:sz w:val="20"/>
                <w:szCs w:val="20"/>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6A038C" w:rsidRPr="006A038C" w:rsidRDefault="006A038C" w:rsidP="006A038C">
            <w:pPr>
              <w:jc w:val="right"/>
              <w:rPr>
                <w:b/>
                <w:sz w:val="20"/>
                <w:szCs w:val="20"/>
              </w:rPr>
            </w:pPr>
            <w:r w:rsidRPr="006A038C">
              <w:rPr>
                <w:b/>
                <w:sz w:val="20"/>
                <w:szCs w:val="20"/>
              </w:rPr>
              <w:t>Итого:</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center"/>
              <w:rPr>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bottom"/>
          </w:tcPr>
          <w:p w:rsidR="006A038C" w:rsidRPr="00C55289" w:rsidRDefault="006A038C" w:rsidP="006A038C">
            <w:pPr>
              <w:jc w:val="right"/>
              <w:rPr>
                <w:sz w:val="20"/>
                <w:szCs w:val="20"/>
              </w:rPr>
            </w:pPr>
          </w:p>
        </w:tc>
      </w:tr>
    </w:tbl>
    <w:p w:rsidR="00E76217" w:rsidRPr="00C55289" w:rsidRDefault="00E76217" w:rsidP="00E76217">
      <w:pPr>
        <w:tabs>
          <w:tab w:val="left" w:pos="837"/>
          <w:tab w:val="left" w:pos="2343"/>
          <w:tab w:val="left" w:pos="3477"/>
          <w:tab w:val="left" w:pos="4611"/>
          <w:tab w:val="left" w:pos="6879"/>
          <w:tab w:val="left" w:pos="9147"/>
          <w:tab w:val="left" w:pos="11415"/>
        </w:tabs>
        <w:rPr>
          <w:sz w:val="20"/>
          <w:szCs w:val="20"/>
        </w:rPr>
      </w:pPr>
    </w:p>
    <w:p w:rsidR="00E76217" w:rsidRPr="00C55289" w:rsidRDefault="00E76217" w:rsidP="00865FAD">
      <w:pPr>
        <w:jc w:val="both"/>
        <w:rPr>
          <w:b/>
          <w:iCs/>
          <w:sz w:val="20"/>
          <w:szCs w:val="20"/>
        </w:rPr>
      </w:pPr>
      <w:r w:rsidRPr="00C55289">
        <w:rPr>
          <w:b/>
          <w:iCs/>
          <w:sz w:val="20"/>
          <w:szCs w:val="20"/>
        </w:rPr>
        <w:t xml:space="preserve">Итого: передано электроэнергии на сумму: ______________________ рублей __ копеек, </w:t>
      </w:r>
      <w:r w:rsidR="0019471B">
        <w:rPr>
          <w:b/>
          <w:iCs/>
          <w:sz w:val="20"/>
          <w:szCs w:val="20"/>
        </w:rPr>
        <w:t>НДС не облагается</w:t>
      </w:r>
      <w:r w:rsidRPr="00C55289">
        <w:rPr>
          <w:b/>
          <w:iCs/>
          <w:sz w:val="20"/>
          <w:szCs w:val="20"/>
        </w:rPr>
        <w:t>.</w:t>
      </w:r>
    </w:p>
    <w:p w:rsidR="00E76217" w:rsidRPr="00C55289" w:rsidRDefault="00E76217" w:rsidP="00865FAD">
      <w:pPr>
        <w:rPr>
          <w:sz w:val="20"/>
          <w:szCs w:val="20"/>
        </w:rPr>
      </w:pPr>
    </w:p>
    <w:p w:rsidR="00BD0C8E" w:rsidRDefault="00BD0C8E" w:rsidP="00865FAD">
      <w:pPr>
        <w:rPr>
          <w:sz w:val="20"/>
          <w:szCs w:val="20"/>
        </w:rPr>
      </w:pPr>
      <w:r w:rsidRPr="00C55289">
        <w:rPr>
          <w:sz w:val="20"/>
          <w:szCs w:val="20"/>
        </w:rPr>
        <w:t>Вышеуказанный товар передан полностью и в срок. Покупатель претензий не имеет.</w:t>
      </w:r>
    </w:p>
    <w:p w:rsidR="0019471B" w:rsidRDefault="0019471B" w:rsidP="00865FAD">
      <w:pPr>
        <w:rPr>
          <w:sz w:val="20"/>
          <w:szCs w:val="20"/>
        </w:rPr>
      </w:pPr>
    </w:p>
    <w:p w:rsidR="0019471B" w:rsidRDefault="0019471B" w:rsidP="00865FAD">
      <w:pPr>
        <w:rPr>
          <w:sz w:val="20"/>
          <w:szCs w:val="20"/>
        </w:rPr>
      </w:pPr>
    </w:p>
    <w:tbl>
      <w:tblPr>
        <w:tblW w:w="11553" w:type="dxa"/>
        <w:tblLayout w:type="fixed"/>
        <w:tblLook w:val="0000" w:firstRow="0" w:lastRow="0" w:firstColumn="0" w:lastColumn="0" w:noHBand="0" w:noVBand="0"/>
      </w:tblPr>
      <w:tblGrid>
        <w:gridCol w:w="6577"/>
        <w:gridCol w:w="4976"/>
      </w:tblGrid>
      <w:tr w:rsidR="0019471B" w:rsidRPr="00C55289" w:rsidTr="0019471B">
        <w:trPr>
          <w:trHeight w:val="499"/>
        </w:trPr>
        <w:tc>
          <w:tcPr>
            <w:tcW w:w="6577" w:type="dxa"/>
            <w:shd w:val="clear" w:color="auto" w:fill="auto"/>
            <w:noWrap/>
          </w:tcPr>
          <w:p w:rsidR="0019471B" w:rsidRPr="00C55289" w:rsidRDefault="0019471B" w:rsidP="0019471B"/>
          <w:p w:rsidR="0019471B" w:rsidRPr="00C55289" w:rsidRDefault="0019471B" w:rsidP="0019471B">
            <w:r w:rsidRPr="00C55289">
              <w:t>Продавец: ______________/______________</w:t>
            </w:r>
          </w:p>
          <w:p w:rsidR="0019471B" w:rsidRPr="00C55289" w:rsidRDefault="0019471B" w:rsidP="0019471B"/>
        </w:tc>
        <w:tc>
          <w:tcPr>
            <w:tcW w:w="4976" w:type="dxa"/>
            <w:shd w:val="clear" w:color="auto" w:fill="auto"/>
            <w:noWrap/>
          </w:tcPr>
          <w:p w:rsidR="0019471B" w:rsidRPr="00C55289" w:rsidRDefault="0019471B" w:rsidP="0019471B">
            <w:pPr>
              <w:rPr>
                <w:lang w:val="en-US"/>
              </w:rPr>
            </w:pPr>
          </w:p>
          <w:p w:rsidR="0019471B" w:rsidRPr="00C55289" w:rsidRDefault="0019471B" w:rsidP="0019471B">
            <w:r w:rsidRPr="00C55289">
              <w:t>Покупатель: ______________/______________</w:t>
            </w:r>
          </w:p>
          <w:p w:rsidR="0019471B" w:rsidRPr="00C55289" w:rsidRDefault="0019471B" w:rsidP="0019471B">
            <w:r>
              <w:t xml:space="preserve">            </w:t>
            </w:r>
            <w:r w:rsidR="00E252E3">
              <w:t xml:space="preserve">          </w:t>
            </w:r>
            <w:r>
              <w:t xml:space="preserve">    </w:t>
            </w:r>
            <w:r w:rsidR="00E252E3">
              <w:t xml:space="preserve"> </w:t>
            </w:r>
            <w:r w:rsidRPr="00C55289">
              <w:t>М.П.</w:t>
            </w:r>
          </w:p>
        </w:tc>
      </w:tr>
    </w:tbl>
    <w:p w:rsidR="00E76217" w:rsidRPr="00C55289" w:rsidRDefault="00E76217" w:rsidP="00865FAD"/>
    <w:p w:rsidR="00974200" w:rsidRPr="00C55289" w:rsidRDefault="00974200" w:rsidP="00865FAD">
      <w:pPr>
        <w:sectPr w:rsidR="00974200" w:rsidRPr="00C55289" w:rsidSect="00460978">
          <w:pgSz w:w="16840" w:h="11907" w:orient="landscape" w:code="9"/>
          <w:pgMar w:top="1134" w:right="567" w:bottom="567" w:left="567" w:header="720" w:footer="720" w:gutter="0"/>
          <w:cols w:space="720"/>
        </w:sectPr>
      </w:pPr>
    </w:p>
    <w:p w:rsidR="005122B7" w:rsidRPr="00C55289" w:rsidRDefault="005122B7" w:rsidP="00C009A3">
      <w:pPr>
        <w:pStyle w:val="ac"/>
        <w:tabs>
          <w:tab w:val="clear" w:pos="4677"/>
          <w:tab w:val="clear" w:pos="9355"/>
        </w:tabs>
        <w:spacing w:after="120"/>
        <w:sectPr w:rsidR="005122B7" w:rsidRPr="00C55289" w:rsidSect="00E76217">
          <w:type w:val="continuous"/>
          <w:pgSz w:w="16840" w:h="11907" w:orient="landscape" w:code="9"/>
          <w:pgMar w:top="1134" w:right="3940" w:bottom="567" w:left="567" w:header="720" w:footer="720" w:gutter="0"/>
          <w:cols w:num="2" w:space="425"/>
        </w:sectPr>
      </w:pPr>
    </w:p>
    <w:p w:rsidR="005122B7" w:rsidRPr="00C55289" w:rsidRDefault="005122B7" w:rsidP="005122B7">
      <w:pPr>
        <w:pStyle w:val="1"/>
        <w:keepNext w:val="0"/>
        <w:pageBreakBefore/>
        <w:spacing w:after="0"/>
        <w:jc w:val="right"/>
        <w:rPr>
          <w:bCs w:val="0"/>
          <w:sz w:val="20"/>
        </w:rPr>
      </w:pPr>
      <w:r w:rsidRPr="00C55289">
        <w:rPr>
          <w:bCs w:val="0"/>
          <w:sz w:val="20"/>
        </w:rPr>
        <w:t>Приложение № </w:t>
      </w:r>
      <w:r w:rsidR="00F06024">
        <w:rPr>
          <w:bCs w:val="0"/>
          <w:sz w:val="20"/>
        </w:rPr>
        <w:t>5</w:t>
      </w:r>
    </w:p>
    <w:p w:rsidR="005122B7" w:rsidRPr="00C55289" w:rsidRDefault="00EF1866" w:rsidP="005122B7">
      <w:pPr>
        <w:pStyle w:val="1"/>
        <w:jc w:val="right"/>
        <w:rPr>
          <w:b w:val="0"/>
        </w:rPr>
      </w:pPr>
      <w:r>
        <w:rPr>
          <w:b w:val="0"/>
          <w:sz w:val="20"/>
        </w:rPr>
        <w:t>к Договору купли</w:t>
      </w:r>
      <w:r w:rsidR="00BC2536">
        <w:rPr>
          <w:b w:val="0"/>
          <w:sz w:val="20"/>
        </w:rPr>
        <w:t xml:space="preserve">-продажи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p w:rsidR="005122B7" w:rsidRPr="00C55289" w:rsidRDefault="005122B7" w:rsidP="005122B7">
      <w:pPr>
        <w:pStyle w:val="ac"/>
        <w:tabs>
          <w:tab w:val="clear" w:pos="4677"/>
          <w:tab w:val="clear" w:pos="9355"/>
        </w:tabs>
        <w:spacing w:after="120"/>
      </w:pPr>
    </w:p>
    <w:tbl>
      <w:tblPr>
        <w:tblW w:w="0" w:type="auto"/>
        <w:tblLook w:val="04A0" w:firstRow="1" w:lastRow="0" w:firstColumn="1" w:lastColumn="0" w:noHBand="0" w:noVBand="1"/>
      </w:tblPr>
      <w:tblGrid>
        <w:gridCol w:w="5098"/>
        <w:gridCol w:w="5108"/>
      </w:tblGrid>
      <w:tr w:rsidR="005122B7" w:rsidRPr="00C55289" w:rsidTr="005122B7">
        <w:tc>
          <w:tcPr>
            <w:tcW w:w="5211" w:type="dxa"/>
          </w:tcPr>
          <w:p w:rsidR="005122B7" w:rsidRPr="00C55289" w:rsidRDefault="005122B7"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E76217">
            <w:pPr>
              <w:pStyle w:val="ac"/>
              <w:tabs>
                <w:tab w:val="clear" w:pos="4677"/>
                <w:tab w:val="clear" w:pos="9355"/>
              </w:tabs>
              <w:ind w:left="318" w:firstLine="141"/>
              <w:jc w:val="both"/>
            </w:pPr>
          </w:p>
          <w:p w:rsidR="005122B7" w:rsidRPr="00C55289" w:rsidRDefault="00C54B8A" w:rsidP="00E76217">
            <w:pPr>
              <w:pStyle w:val="ac"/>
              <w:tabs>
                <w:tab w:val="clear" w:pos="4677"/>
                <w:tab w:val="clear" w:pos="9355"/>
              </w:tabs>
              <w:ind w:left="459"/>
              <w:jc w:val="both"/>
            </w:pPr>
            <w:r w:rsidRPr="00C55289">
              <w:t>Продавец</w:t>
            </w:r>
          </w:p>
          <w:p w:rsidR="005122B7" w:rsidRPr="00C55289" w:rsidRDefault="005122B7" w:rsidP="00E76217">
            <w:pPr>
              <w:pStyle w:val="ac"/>
              <w:tabs>
                <w:tab w:val="clear" w:pos="4677"/>
                <w:tab w:val="clear" w:pos="9355"/>
              </w:tabs>
              <w:ind w:left="459"/>
            </w:pPr>
          </w:p>
          <w:p w:rsidR="003A4073" w:rsidRPr="00C55289" w:rsidRDefault="005122B7" w:rsidP="00E76217">
            <w:pPr>
              <w:ind w:left="459"/>
            </w:pPr>
            <w:r w:rsidRPr="00C55289">
              <w:t>_____________</w:t>
            </w:r>
            <w:r w:rsidR="000D48DA" w:rsidRPr="00C55289">
              <w:t xml:space="preserve"> </w:t>
            </w:r>
            <w:r w:rsidRPr="00C55289">
              <w:t>/</w:t>
            </w:r>
            <w:r w:rsidR="003A4073" w:rsidRPr="00C55289">
              <w:t xml:space="preserve"> </w:t>
            </w:r>
            <w:r w:rsidR="00AB232E" w:rsidRPr="00C55289">
              <w:t>_____________</w:t>
            </w:r>
          </w:p>
          <w:p w:rsidR="005122B7" w:rsidRPr="00C55289" w:rsidRDefault="005122B7" w:rsidP="00E76217">
            <w:pPr>
              <w:pStyle w:val="ac"/>
              <w:tabs>
                <w:tab w:val="clear" w:pos="4677"/>
                <w:tab w:val="clear" w:pos="9355"/>
              </w:tabs>
              <w:ind w:left="459"/>
            </w:pPr>
          </w:p>
        </w:tc>
        <w:tc>
          <w:tcPr>
            <w:tcW w:w="5211" w:type="dxa"/>
          </w:tcPr>
          <w:p w:rsidR="005122B7" w:rsidRPr="00C55289" w:rsidRDefault="005122B7"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E76217">
            <w:pPr>
              <w:pStyle w:val="ac"/>
              <w:tabs>
                <w:tab w:val="clear" w:pos="4677"/>
                <w:tab w:val="clear" w:pos="9355"/>
              </w:tabs>
              <w:ind w:left="609"/>
            </w:pPr>
          </w:p>
          <w:p w:rsidR="005122B7" w:rsidRPr="00C55289" w:rsidRDefault="005122B7" w:rsidP="00E76217">
            <w:pPr>
              <w:pStyle w:val="ac"/>
              <w:tabs>
                <w:tab w:val="clear" w:pos="4677"/>
                <w:tab w:val="clear" w:pos="9355"/>
              </w:tabs>
              <w:ind w:left="609"/>
            </w:pPr>
            <w:r w:rsidRPr="00C55289">
              <w:t>Покупатель</w:t>
            </w:r>
          </w:p>
          <w:p w:rsidR="005122B7" w:rsidRPr="00C55289" w:rsidRDefault="005122B7" w:rsidP="00E76217">
            <w:pPr>
              <w:pStyle w:val="ac"/>
              <w:tabs>
                <w:tab w:val="clear" w:pos="4677"/>
                <w:tab w:val="clear" w:pos="9355"/>
              </w:tabs>
              <w:ind w:left="609"/>
            </w:pPr>
          </w:p>
          <w:p w:rsidR="005122B7" w:rsidRPr="00C55289" w:rsidRDefault="000D48DA" w:rsidP="00E76217">
            <w:pPr>
              <w:pStyle w:val="ac"/>
              <w:tabs>
                <w:tab w:val="clear" w:pos="4677"/>
                <w:tab w:val="clear" w:pos="9355"/>
              </w:tabs>
              <w:ind w:left="609"/>
            </w:pPr>
            <w:r w:rsidRPr="00C55289">
              <w:t xml:space="preserve">_____________ / </w:t>
            </w:r>
            <w:r w:rsidR="00015498">
              <w:rPr>
                <w:bCs/>
              </w:rPr>
              <w:t>______________</w:t>
            </w:r>
          </w:p>
          <w:p w:rsidR="005122B7" w:rsidRPr="00C55289" w:rsidRDefault="000F7272" w:rsidP="00E76217">
            <w:pPr>
              <w:pStyle w:val="ac"/>
              <w:tabs>
                <w:tab w:val="clear" w:pos="4677"/>
                <w:tab w:val="clear" w:pos="9355"/>
              </w:tabs>
              <w:ind w:left="609"/>
              <w:rPr>
                <w:b/>
                <w:bCs/>
              </w:rPr>
            </w:pPr>
            <w:r>
              <w:t xml:space="preserve">    </w:t>
            </w:r>
            <w:r w:rsidR="005122B7" w:rsidRPr="00C55289">
              <w:t xml:space="preserve"> М.П.</w:t>
            </w:r>
          </w:p>
        </w:tc>
      </w:tr>
    </w:tbl>
    <w:p w:rsidR="00AD5BF7" w:rsidRPr="00C55289" w:rsidRDefault="00AD5BF7" w:rsidP="00324C29">
      <w:pPr>
        <w:pStyle w:val="ac"/>
        <w:tabs>
          <w:tab w:val="clear" w:pos="4677"/>
          <w:tab w:val="clear" w:pos="9355"/>
        </w:tabs>
      </w:pPr>
    </w:p>
    <w:p w:rsidR="00865FAD" w:rsidRPr="00C55289" w:rsidRDefault="005122B7" w:rsidP="005122B7">
      <w:pPr>
        <w:jc w:val="center"/>
        <w:rPr>
          <w:b/>
          <w:bCs/>
        </w:rPr>
      </w:pPr>
      <w:r w:rsidRPr="00C55289">
        <w:rPr>
          <w:b/>
          <w:bCs/>
        </w:rPr>
        <w:t>Акт св</w:t>
      </w:r>
      <w:r w:rsidR="00865FAD" w:rsidRPr="00C55289">
        <w:rPr>
          <w:b/>
          <w:bCs/>
        </w:rPr>
        <w:t>ерки расчетов</w:t>
      </w:r>
    </w:p>
    <w:p w:rsidR="00E50940" w:rsidRPr="00C55289" w:rsidRDefault="005122B7" w:rsidP="005122B7">
      <w:pPr>
        <w:jc w:val="center"/>
        <w:rPr>
          <w:b/>
          <w:bCs/>
        </w:rPr>
      </w:pPr>
      <w:r w:rsidRPr="00C55289">
        <w:rPr>
          <w:b/>
          <w:bCs/>
        </w:rPr>
        <w:t xml:space="preserve">по </w:t>
      </w:r>
      <w:r w:rsidR="00BC2536">
        <w:rPr>
          <w:b/>
          <w:bCs/>
        </w:rPr>
        <w:t xml:space="preserve">Договору купли-продажи электрической энергии № </w:t>
      </w:r>
      <w:r w:rsidR="00247C85" w:rsidRPr="00C55289">
        <w:rPr>
          <w:b/>
          <w:bCs/>
        </w:rPr>
        <w:t>__________</w:t>
      </w:r>
    </w:p>
    <w:p w:rsidR="005122B7" w:rsidRPr="00C55289" w:rsidRDefault="005F3F62" w:rsidP="005122B7">
      <w:pPr>
        <w:jc w:val="center"/>
        <w:rPr>
          <w:b/>
          <w:bCs/>
        </w:rPr>
      </w:pPr>
      <w:r w:rsidRPr="00C55289">
        <w:rPr>
          <w:b/>
          <w:bCs/>
        </w:rPr>
        <w:t xml:space="preserve">от </w:t>
      </w:r>
      <w:r w:rsidR="00247C85" w:rsidRPr="00C55289">
        <w:rPr>
          <w:b/>
          <w:bCs/>
        </w:rPr>
        <w:t xml:space="preserve">«__» _________ </w:t>
      </w:r>
      <w:r w:rsidR="00881457">
        <w:rPr>
          <w:b/>
          <w:bCs/>
        </w:rPr>
        <w:t>20__</w:t>
      </w:r>
      <w:r w:rsidR="00247C85" w:rsidRPr="00C55289">
        <w:rPr>
          <w:b/>
          <w:bCs/>
        </w:rPr>
        <w:t>г.</w:t>
      </w:r>
    </w:p>
    <w:p w:rsidR="005122B7" w:rsidRPr="00C55289" w:rsidRDefault="005122B7" w:rsidP="005122B7">
      <w:pPr>
        <w:pStyle w:val="ac"/>
        <w:tabs>
          <w:tab w:val="clear" w:pos="4677"/>
          <w:tab w:val="clear" w:pos="9355"/>
        </w:tabs>
      </w:pPr>
    </w:p>
    <w:p w:rsidR="005122B7" w:rsidRPr="00C55289" w:rsidRDefault="005122B7" w:rsidP="005122B7">
      <w:pPr>
        <w:pStyle w:val="ac"/>
        <w:tabs>
          <w:tab w:val="clear" w:pos="4677"/>
          <w:tab w:val="clear" w:pos="9355"/>
        </w:tabs>
      </w:pPr>
    </w:p>
    <w:p w:rsidR="005122B7" w:rsidRPr="00C55289" w:rsidRDefault="005122B7" w:rsidP="005122B7">
      <w:pPr>
        <w:pStyle w:val="ac"/>
        <w:tabs>
          <w:tab w:val="clear" w:pos="4677"/>
          <w:tab w:val="clear" w:pos="9355"/>
          <w:tab w:val="left" w:pos="7938"/>
        </w:tabs>
      </w:pPr>
      <w:r w:rsidRPr="00C55289">
        <w:t>по состоянию на «__</w:t>
      </w:r>
      <w:proofErr w:type="gramStart"/>
      <w:r w:rsidRPr="00C55289">
        <w:t>_»_</w:t>
      </w:r>
      <w:proofErr w:type="gramEnd"/>
      <w:r w:rsidRPr="00C55289">
        <w:t>__________20__г.</w:t>
      </w:r>
      <w:r w:rsidRPr="00C55289">
        <w:tab/>
        <w:t>за __________ 20__г.</w:t>
      </w:r>
    </w:p>
    <w:p w:rsidR="005122B7" w:rsidRPr="00C55289" w:rsidRDefault="005122B7" w:rsidP="005122B7">
      <w:pPr>
        <w:pStyle w:val="ac"/>
        <w:tabs>
          <w:tab w:val="clear" w:pos="4677"/>
          <w:tab w:val="clear" w:pos="9355"/>
          <w:tab w:val="left" w:pos="7938"/>
        </w:tabs>
      </w:pPr>
    </w:p>
    <w:p w:rsidR="005122B7" w:rsidRPr="00C55289" w:rsidRDefault="005122B7" w:rsidP="005122B7">
      <w:pPr>
        <w:pStyle w:val="ac"/>
        <w:tabs>
          <w:tab w:val="clear" w:pos="4677"/>
          <w:tab w:val="clear" w:pos="9355"/>
          <w:tab w:val="left" w:pos="7938"/>
        </w:tabs>
      </w:pPr>
    </w:p>
    <w:p w:rsidR="004E3D72" w:rsidRPr="00C55289" w:rsidRDefault="004E3D72" w:rsidP="004E3D72">
      <w:pPr>
        <w:pStyle w:val="ac"/>
        <w:tabs>
          <w:tab w:val="clear" w:pos="4677"/>
          <w:tab w:val="clear" w:pos="9355"/>
          <w:tab w:val="left" w:pos="7938"/>
        </w:tabs>
        <w:jc w:val="right"/>
      </w:pPr>
      <w:r w:rsidRPr="00C55289">
        <w:t>в рублях</w:t>
      </w:r>
    </w:p>
    <w:tbl>
      <w:tblPr>
        <w:tblW w:w="4948" w:type="pct"/>
        <w:tblLayout w:type="fixed"/>
        <w:tblLook w:val="04A0" w:firstRow="1" w:lastRow="0" w:firstColumn="1" w:lastColumn="0" w:noHBand="0" w:noVBand="1"/>
      </w:tblPr>
      <w:tblGrid>
        <w:gridCol w:w="4462"/>
        <w:gridCol w:w="1404"/>
        <w:gridCol w:w="1444"/>
        <w:gridCol w:w="1367"/>
        <w:gridCol w:w="1403"/>
      </w:tblGrid>
      <w:tr w:rsidR="005122B7" w:rsidRPr="00C55289" w:rsidTr="00A90DC7">
        <w:trPr>
          <w:trHeight w:val="1050"/>
        </w:trPr>
        <w:tc>
          <w:tcPr>
            <w:tcW w:w="2213" w:type="pct"/>
            <w:tcBorders>
              <w:top w:val="single" w:sz="8" w:space="0" w:color="auto"/>
              <w:left w:val="single" w:sz="8" w:space="0" w:color="auto"/>
              <w:bottom w:val="nil"/>
              <w:right w:val="single" w:sz="8" w:space="0" w:color="auto"/>
            </w:tcBorders>
            <w:shd w:val="clear" w:color="000000" w:fill="FFFFFF"/>
            <w:noWrap/>
            <w:vAlign w:val="center"/>
            <w:hideMark/>
          </w:tcPr>
          <w:p w:rsidR="005122B7" w:rsidRPr="00C55289" w:rsidRDefault="005122B7" w:rsidP="005122B7">
            <w:r w:rsidRPr="00C55289">
              <w:t> </w:t>
            </w:r>
          </w:p>
        </w:tc>
        <w:tc>
          <w:tcPr>
            <w:tcW w:w="1412" w:type="pct"/>
            <w:gridSpan w:val="2"/>
            <w:tcBorders>
              <w:top w:val="single" w:sz="8" w:space="0" w:color="auto"/>
              <w:left w:val="nil"/>
              <w:bottom w:val="single" w:sz="4" w:space="0" w:color="auto"/>
              <w:right w:val="single" w:sz="8" w:space="0" w:color="000000"/>
            </w:tcBorders>
            <w:shd w:val="clear" w:color="000000" w:fill="FFFFFF"/>
            <w:vAlign w:val="center"/>
            <w:hideMark/>
          </w:tcPr>
          <w:p w:rsidR="004E3D72" w:rsidRPr="00C55289" w:rsidRDefault="005122B7" w:rsidP="004E3D72">
            <w:pPr>
              <w:jc w:val="center"/>
              <w:rPr>
                <w:b/>
                <w:bCs/>
                <w:i/>
                <w:iCs/>
              </w:rPr>
            </w:pPr>
            <w:r w:rsidRPr="00C55289">
              <w:rPr>
                <w:b/>
                <w:bCs/>
                <w:i/>
                <w:iCs/>
              </w:rPr>
              <w:t>по данным</w:t>
            </w:r>
          </w:p>
          <w:p w:rsidR="005122B7" w:rsidRPr="00C55289" w:rsidRDefault="00F34136" w:rsidP="001C277F">
            <w:pPr>
              <w:jc w:val="center"/>
              <w:rPr>
                <w:b/>
                <w:bCs/>
                <w:i/>
                <w:iCs/>
              </w:rPr>
            </w:pPr>
            <w:r w:rsidRPr="00C55289">
              <w:rPr>
                <w:b/>
                <w:bCs/>
                <w:i/>
                <w:iCs/>
              </w:rPr>
              <w:t>Продавца</w:t>
            </w:r>
          </w:p>
        </w:tc>
        <w:tc>
          <w:tcPr>
            <w:tcW w:w="1374" w:type="pct"/>
            <w:gridSpan w:val="2"/>
            <w:tcBorders>
              <w:top w:val="single" w:sz="8" w:space="0" w:color="auto"/>
              <w:left w:val="nil"/>
              <w:bottom w:val="single" w:sz="4" w:space="0" w:color="auto"/>
              <w:right w:val="single" w:sz="8" w:space="0" w:color="000000"/>
            </w:tcBorders>
            <w:shd w:val="clear" w:color="000000" w:fill="FFFFFF"/>
            <w:vAlign w:val="center"/>
            <w:hideMark/>
          </w:tcPr>
          <w:p w:rsidR="004E3D72" w:rsidRPr="00C55289" w:rsidRDefault="005122B7" w:rsidP="004E3D72">
            <w:pPr>
              <w:jc w:val="center"/>
              <w:rPr>
                <w:b/>
                <w:bCs/>
                <w:i/>
                <w:iCs/>
                <w:lang w:val="en-US"/>
              </w:rPr>
            </w:pPr>
            <w:r w:rsidRPr="00C55289">
              <w:rPr>
                <w:b/>
                <w:bCs/>
                <w:i/>
                <w:iCs/>
              </w:rPr>
              <w:t>по данным</w:t>
            </w:r>
          </w:p>
          <w:p w:rsidR="005122B7" w:rsidRPr="00C55289" w:rsidRDefault="001C277F" w:rsidP="004E3D72">
            <w:pPr>
              <w:jc w:val="center"/>
              <w:rPr>
                <w:b/>
                <w:bCs/>
                <w:i/>
                <w:iCs/>
              </w:rPr>
            </w:pPr>
            <w:r w:rsidRPr="00C55289">
              <w:rPr>
                <w:b/>
                <w:bCs/>
                <w:i/>
                <w:iCs/>
              </w:rPr>
              <w:t>Покупателя</w:t>
            </w:r>
          </w:p>
        </w:tc>
      </w:tr>
      <w:tr w:rsidR="00A90DC7" w:rsidRPr="00C55289" w:rsidTr="00A90DC7">
        <w:trPr>
          <w:trHeight w:val="330"/>
        </w:trPr>
        <w:tc>
          <w:tcPr>
            <w:tcW w:w="2213" w:type="pct"/>
            <w:tcBorders>
              <w:top w:val="nil"/>
              <w:left w:val="single" w:sz="8" w:space="0" w:color="auto"/>
              <w:bottom w:val="single" w:sz="8" w:space="0" w:color="auto"/>
              <w:right w:val="single" w:sz="8"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proofErr w:type="spellStart"/>
            <w:r w:rsidRPr="00C55289">
              <w:t>Дт</w:t>
            </w:r>
            <w:proofErr w:type="spellEnd"/>
          </w:p>
        </w:tc>
        <w:tc>
          <w:tcPr>
            <w:tcW w:w="716" w:type="pct"/>
            <w:tcBorders>
              <w:top w:val="nil"/>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pPr>
            <w:proofErr w:type="spellStart"/>
            <w:r w:rsidRPr="00C55289">
              <w:t>Кт</w:t>
            </w:r>
            <w:proofErr w:type="spellEnd"/>
          </w:p>
        </w:tc>
        <w:tc>
          <w:tcPr>
            <w:tcW w:w="678"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proofErr w:type="spellStart"/>
            <w:r w:rsidRPr="00C55289">
              <w:t>Дт</w:t>
            </w:r>
            <w:proofErr w:type="spellEnd"/>
          </w:p>
        </w:tc>
        <w:tc>
          <w:tcPr>
            <w:tcW w:w="696" w:type="pct"/>
            <w:tcBorders>
              <w:top w:val="nil"/>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pPr>
            <w:proofErr w:type="spellStart"/>
            <w:r w:rsidRPr="00C55289">
              <w:t>Кт</w:t>
            </w:r>
            <w:proofErr w:type="spellEnd"/>
          </w:p>
        </w:tc>
      </w:tr>
      <w:tr w:rsidR="00A90DC7" w:rsidRPr="00C55289" w:rsidTr="00A90DC7">
        <w:trPr>
          <w:trHeight w:val="330"/>
        </w:trPr>
        <w:tc>
          <w:tcPr>
            <w:tcW w:w="2213" w:type="pct"/>
            <w:tcBorders>
              <w:top w:val="nil"/>
              <w:left w:val="single" w:sz="8" w:space="0" w:color="auto"/>
              <w:bottom w:val="single" w:sz="4" w:space="0" w:color="auto"/>
              <w:right w:val="single" w:sz="8" w:space="0" w:color="auto"/>
            </w:tcBorders>
            <w:shd w:val="clear" w:color="000000" w:fill="FFFFFF"/>
            <w:noWrap/>
            <w:vAlign w:val="bottom"/>
            <w:hideMark/>
          </w:tcPr>
          <w:p w:rsidR="005122B7" w:rsidRPr="00C55289" w:rsidRDefault="005122B7" w:rsidP="0027466B">
            <w:r w:rsidRPr="00C55289">
              <w:t xml:space="preserve">Задолженность на </w:t>
            </w:r>
            <w:r w:rsidR="004E3D72" w:rsidRPr="00C55289">
              <w:t>«</w:t>
            </w:r>
            <w:r w:rsidRPr="00C55289">
              <w:t>_</w:t>
            </w:r>
            <w:proofErr w:type="gramStart"/>
            <w:r w:rsidRPr="00C55289">
              <w:t>_</w:t>
            </w:r>
            <w:r w:rsidR="004E3D72" w:rsidRPr="00C55289">
              <w:t>»</w:t>
            </w:r>
            <w:r w:rsidRPr="00C55289">
              <w:t>_</w:t>
            </w:r>
            <w:proofErr w:type="gramEnd"/>
            <w:r w:rsidRPr="00C55289">
              <w:t>_________20__г.</w:t>
            </w:r>
          </w:p>
        </w:tc>
        <w:tc>
          <w:tcPr>
            <w:tcW w:w="696"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330"/>
        </w:trPr>
        <w:tc>
          <w:tcPr>
            <w:tcW w:w="2213" w:type="pct"/>
            <w:tcBorders>
              <w:top w:val="nil"/>
              <w:left w:val="single" w:sz="8" w:space="0" w:color="auto"/>
              <w:bottom w:val="single" w:sz="4" w:space="0" w:color="auto"/>
              <w:right w:val="single" w:sz="8" w:space="0" w:color="auto"/>
            </w:tcBorders>
            <w:shd w:val="clear" w:color="000000" w:fill="FFFFFF"/>
            <w:noWrap/>
            <w:vAlign w:val="bottom"/>
            <w:hideMark/>
          </w:tcPr>
          <w:p w:rsidR="005122B7" w:rsidRPr="00C55289" w:rsidRDefault="005122B7" w:rsidP="005122B7">
            <w:pPr>
              <w:jc w:val="center"/>
              <w:rPr>
                <w:i/>
                <w:iCs/>
              </w:rPr>
            </w:pPr>
            <w:r w:rsidRPr="00C55289">
              <w:rPr>
                <w:i/>
                <w:iCs/>
              </w:rPr>
              <w:t> </w:t>
            </w:r>
          </w:p>
        </w:tc>
        <w:tc>
          <w:tcPr>
            <w:tcW w:w="696"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r w:rsidRPr="00C55289">
              <w:t>Фактический объем поставки электроэнергии</w:t>
            </w:r>
            <w:r w:rsidR="00466B6C" w:rsidRPr="00C55289">
              <w:t xml:space="preserve"> (мощности)</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4E3D72">
            <w:pPr>
              <w:jc w:val="right"/>
            </w:pPr>
            <w:r w:rsidRPr="00C55289">
              <w:t>счет-фактура №___ от</w:t>
            </w:r>
            <w:r w:rsidR="000F7272">
              <w:t xml:space="preserve"> </w:t>
            </w:r>
            <w:r w:rsidR="004E3D72" w:rsidRPr="00C55289">
              <w:t>_</w:t>
            </w:r>
            <w:r w:rsidRPr="00C55289">
              <w:t>____</w:t>
            </w:r>
            <w:r w:rsidR="000F7272">
              <w:t xml:space="preserve"> </w:t>
            </w:r>
            <w:r w:rsidRPr="00C55289">
              <w:t xml:space="preserve"> </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pPr>
              <w:jc w:val="right"/>
            </w:pPr>
            <w:proofErr w:type="spellStart"/>
            <w:r w:rsidRPr="00C55289">
              <w:t>пл.поручение</w:t>
            </w:r>
            <w:proofErr w:type="spellEnd"/>
            <w:r w:rsidRPr="00C55289">
              <w:t xml:space="preserve"> №___ от _____</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pPr>
              <w:jc w:val="right"/>
            </w:pPr>
            <w:proofErr w:type="spellStart"/>
            <w:r w:rsidRPr="00C55289">
              <w:t>пл.поручение</w:t>
            </w:r>
            <w:proofErr w:type="spellEnd"/>
            <w:r w:rsidRPr="00C55289">
              <w:t xml:space="preserve"> №___ от _____</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pPr>
              <w:jc w:val="right"/>
              <w:rPr>
                <w:b/>
                <w:bCs/>
              </w:rPr>
            </w:pPr>
            <w:r w:rsidRPr="00C55289">
              <w:rPr>
                <w:b/>
                <w:bCs/>
              </w:rPr>
              <w:t xml:space="preserve">итого </w:t>
            </w:r>
            <w:proofErr w:type="spellStart"/>
            <w:r w:rsidRPr="00C55289">
              <w:rPr>
                <w:b/>
                <w:bCs/>
              </w:rPr>
              <w:t>ден.средствами</w:t>
            </w:r>
            <w:proofErr w:type="spellEnd"/>
            <w:r w:rsidRPr="00C55289">
              <w:rPr>
                <w:b/>
                <w:bCs/>
              </w:rPr>
              <w:t>:</w:t>
            </w:r>
            <w:r w:rsidR="000F7272">
              <w:rPr>
                <w:b/>
                <w:bCs/>
              </w:rPr>
              <w:t xml:space="preserve">       </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rPr>
                <w:b/>
                <w:bCs/>
              </w:rPr>
            </w:pPr>
            <w:r w:rsidRPr="00C55289">
              <w:rPr>
                <w:b/>
                <w:bCs/>
              </w:rPr>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center"/>
            <w:hideMark/>
          </w:tcPr>
          <w:p w:rsidR="005122B7" w:rsidRPr="00C55289" w:rsidRDefault="005122B7" w:rsidP="005122B7">
            <w:pPr>
              <w:rPr>
                <w:b/>
                <w:bCs/>
              </w:rPr>
            </w:pPr>
            <w:r w:rsidRPr="00C55289">
              <w:rPr>
                <w:b/>
                <w:bCs/>
              </w:rPr>
              <w:t> </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 </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rPr>
                <w:b/>
                <w:bCs/>
              </w:rPr>
            </w:pPr>
            <w:r w:rsidRPr="00C55289">
              <w:rPr>
                <w:b/>
                <w:bCs/>
              </w:rPr>
              <w:t> </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 </w:t>
            </w:r>
          </w:p>
        </w:tc>
      </w:tr>
      <w:tr w:rsidR="00A90DC7" w:rsidRPr="00C55289" w:rsidTr="00A90DC7">
        <w:trPr>
          <w:trHeight w:val="330"/>
        </w:trPr>
        <w:tc>
          <w:tcPr>
            <w:tcW w:w="221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122B7" w:rsidRPr="00C55289" w:rsidRDefault="005122B7" w:rsidP="005122B7">
            <w:pPr>
              <w:rPr>
                <w:b/>
                <w:bCs/>
              </w:rPr>
            </w:pPr>
            <w:r w:rsidRPr="00C55289">
              <w:rPr>
                <w:b/>
                <w:bCs/>
              </w:rPr>
              <w:t>Обороты за месяц по договору ВСЕГО</w:t>
            </w:r>
          </w:p>
        </w:tc>
        <w:tc>
          <w:tcPr>
            <w:tcW w:w="696" w:type="pct"/>
            <w:tcBorders>
              <w:top w:val="single" w:sz="8" w:space="0" w:color="auto"/>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716" w:type="pct"/>
            <w:tcBorders>
              <w:top w:val="single" w:sz="8" w:space="0" w:color="auto"/>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78" w:type="pct"/>
            <w:tcBorders>
              <w:top w:val="single" w:sz="8" w:space="0" w:color="auto"/>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96" w:type="pct"/>
            <w:tcBorders>
              <w:top w:val="single" w:sz="8" w:space="0" w:color="auto"/>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r>
      <w:tr w:rsidR="00A90DC7" w:rsidRPr="00C55289" w:rsidTr="00A90DC7">
        <w:trPr>
          <w:trHeight w:val="330"/>
        </w:trPr>
        <w:tc>
          <w:tcPr>
            <w:tcW w:w="2213" w:type="pct"/>
            <w:tcBorders>
              <w:top w:val="nil"/>
              <w:left w:val="single" w:sz="8" w:space="0" w:color="auto"/>
              <w:bottom w:val="single" w:sz="4" w:space="0" w:color="auto"/>
              <w:right w:val="single" w:sz="8"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330"/>
        </w:trPr>
        <w:tc>
          <w:tcPr>
            <w:tcW w:w="2213" w:type="pct"/>
            <w:tcBorders>
              <w:top w:val="nil"/>
              <w:left w:val="single" w:sz="8" w:space="0" w:color="auto"/>
              <w:bottom w:val="single" w:sz="8" w:space="0" w:color="auto"/>
              <w:right w:val="single" w:sz="8" w:space="0" w:color="auto"/>
            </w:tcBorders>
            <w:shd w:val="clear" w:color="000000" w:fill="FFFFFF"/>
            <w:noWrap/>
            <w:vAlign w:val="bottom"/>
            <w:hideMark/>
          </w:tcPr>
          <w:p w:rsidR="005122B7" w:rsidRPr="00C55289" w:rsidRDefault="005122B7" w:rsidP="0027466B">
            <w:r w:rsidRPr="00C55289">
              <w:t xml:space="preserve">Задолженность на </w:t>
            </w:r>
            <w:r w:rsidR="004E3D72" w:rsidRPr="00C55289">
              <w:t>«</w:t>
            </w:r>
            <w:r w:rsidRPr="00C55289">
              <w:t>_</w:t>
            </w:r>
            <w:proofErr w:type="gramStart"/>
            <w:r w:rsidRPr="00C55289">
              <w:t>_</w:t>
            </w:r>
            <w:r w:rsidR="004E3D72" w:rsidRPr="00C55289">
              <w:t>»_</w:t>
            </w:r>
            <w:proofErr w:type="gramEnd"/>
            <w:r w:rsidRPr="00C55289">
              <w:t>________ 20__г.</w:t>
            </w:r>
          </w:p>
        </w:tc>
        <w:tc>
          <w:tcPr>
            <w:tcW w:w="696"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bl>
    <w:p w:rsidR="005122B7" w:rsidRPr="00C55289" w:rsidRDefault="005122B7" w:rsidP="005122B7">
      <w:pPr>
        <w:pStyle w:val="ac"/>
        <w:tabs>
          <w:tab w:val="clear" w:pos="4677"/>
          <w:tab w:val="clear" w:pos="9355"/>
          <w:tab w:val="left" w:pos="7938"/>
        </w:tabs>
      </w:pPr>
    </w:p>
    <w:p w:rsidR="004E3D72" w:rsidRPr="00C55289" w:rsidRDefault="00C54B8A" w:rsidP="004E3D72">
      <w:pPr>
        <w:tabs>
          <w:tab w:val="left" w:pos="4111"/>
          <w:tab w:val="left" w:pos="4536"/>
          <w:tab w:val="left" w:pos="4962"/>
          <w:tab w:val="left" w:pos="5670"/>
          <w:tab w:val="left" w:pos="7763"/>
          <w:tab w:val="left" w:pos="10059"/>
          <w:tab w:val="left" w:pos="11719"/>
        </w:tabs>
        <w:ind w:left="93"/>
      </w:pPr>
      <w:r w:rsidRPr="00C55289">
        <w:rPr>
          <w:b/>
          <w:bCs/>
        </w:rPr>
        <w:t>Продавец</w:t>
      </w:r>
    </w:p>
    <w:p w:rsidR="004E3D72" w:rsidRPr="00C55289" w:rsidRDefault="004E3D72" w:rsidP="004E3D72">
      <w:pPr>
        <w:tabs>
          <w:tab w:val="left" w:pos="4111"/>
          <w:tab w:val="left" w:pos="4536"/>
          <w:tab w:val="left" w:pos="4962"/>
          <w:tab w:val="left" w:pos="6096"/>
          <w:tab w:val="left" w:pos="6237"/>
          <w:tab w:val="left" w:pos="7763"/>
          <w:tab w:val="left" w:pos="10059"/>
        </w:tabs>
        <w:ind w:left="93"/>
      </w:pPr>
      <w:r w:rsidRPr="00C55289">
        <w:t> </w:t>
      </w:r>
      <w:r w:rsidRPr="00C55289">
        <w:tab/>
        <w:t>Руководитель</w:t>
      </w:r>
      <w:r w:rsidRPr="00C55289">
        <w:tab/>
        <w:t>________________/______________/</w:t>
      </w:r>
    </w:p>
    <w:p w:rsidR="004E3D72" w:rsidRPr="00C55289" w:rsidRDefault="004E3D72" w:rsidP="004E3D72">
      <w:pPr>
        <w:tabs>
          <w:tab w:val="left" w:pos="4111"/>
          <w:tab w:val="left" w:pos="4536"/>
          <w:tab w:val="left" w:pos="4962"/>
          <w:tab w:val="left" w:pos="5670"/>
          <w:tab w:val="left" w:pos="7763"/>
          <w:tab w:val="left" w:pos="10059"/>
          <w:tab w:val="left" w:pos="11719"/>
        </w:tabs>
        <w:ind w:left="93"/>
      </w:pPr>
    </w:p>
    <w:p w:rsidR="004E3D72" w:rsidRPr="00C55289" w:rsidRDefault="004E3D72" w:rsidP="004E3D72">
      <w:pPr>
        <w:tabs>
          <w:tab w:val="left" w:pos="4111"/>
          <w:tab w:val="left" w:pos="4536"/>
          <w:tab w:val="left" w:pos="4962"/>
          <w:tab w:val="left" w:pos="6096"/>
          <w:tab w:val="left" w:pos="7763"/>
          <w:tab w:val="left" w:pos="10059"/>
        </w:tabs>
        <w:ind w:left="93"/>
      </w:pPr>
      <w:r w:rsidRPr="00C55289">
        <w:t> </w:t>
      </w:r>
      <w:r w:rsidRPr="00C55289">
        <w:tab/>
        <w:t>Главный бухгалтер</w:t>
      </w:r>
      <w:r w:rsidRPr="00C55289">
        <w:tab/>
        <w:t>________________/______________/</w:t>
      </w:r>
    </w:p>
    <w:p w:rsidR="004E3D72" w:rsidRPr="00C55289" w:rsidRDefault="004E3D72" w:rsidP="004E3D72">
      <w:pPr>
        <w:tabs>
          <w:tab w:val="left" w:pos="4111"/>
          <w:tab w:val="left" w:pos="4536"/>
          <w:tab w:val="left" w:pos="4962"/>
          <w:tab w:val="left" w:pos="5670"/>
          <w:tab w:val="left" w:pos="7763"/>
          <w:tab w:val="left" w:pos="10059"/>
          <w:tab w:val="left" w:pos="11719"/>
        </w:tabs>
        <w:ind w:left="93"/>
      </w:pPr>
    </w:p>
    <w:p w:rsidR="004E3D72" w:rsidRPr="00C55289" w:rsidRDefault="001C277F" w:rsidP="004E3D72">
      <w:pPr>
        <w:tabs>
          <w:tab w:val="left" w:pos="4111"/>
          <w:tab w:val="left" w:pos="4536"/>
          <w:tab w:val="left" w:pos="4962"/>
          <w:tab w:val="left" w:pos="5670"/>
          <w:tab w:val="left" w:pos="7763"/>
          <w:tab w:val="left" w:pos="10059"/>
          <w:tab w:val="left" w:pos="11719"/>
        </w:tabs>
        <w:ind w:left="93"/>
      </w:pPr>
      <w:r w:rsidRPr="00C55289">
        <w:rPr>
          <w:b/>
          <w:bCs/>
        </w:rPr>
        <w:t>Покупатель</w:t>
      </w:r>
    </w:p>
    <w:p w:rsidR="004E3D72" w:rsidRPr="00C55289" w:rsidRDefault="004E3D72" w:rsidP="004E3D72">
      <w:pPr>
        <w:tabs>
          <w:tab w:val="left" w:pos="4111"/>
          <w:tab w:val="left" w:pos="4536"/>
          <w:tab w:val="left" w:pos="4962"/>
          <w:tab w:val="left" w:pos="6096"/>
          <w:tab w:val="left" w:pos="7763"/>
          <w:tab w:val="left" w:pos="10059"/>
        </w:tabs>
        <w:ind w:left="93"/>
      </w:pPr>
      <w:r w:rsidRPr="00C55289">
        <w:tab/>
        <w:t>Руководитель</w:t>
      </w:r>
      <w:r w:rsidRPr="00C55289">
        <w:tab/>
        <w:t>________________/______________/</w:t>
      </w:r>
    </w:p>
    <w:p w:rsidR="004E3D72" w:rsidRPr="00C55289" w:rsidRDefault="004E3D72" w:rsidP="004E3D72">
      <w:pPr>
        <w:tabs>
          <w:tab w:val="left" w:pos="4111"/>
          <w:tab w:val="left" w:pos="4536"/>
          <w:tab w:val="left" w:pos="4962"/>
          <w:tab w:val="left" w:pos="5670"/>
          <w:tab w:val="left" w:pos="7763"/>
          <w:tab w:val="left" w:pos="10059"/>
          <w:tab w:val="left" w:pos="11719"/>
        </w:tabs>
        <w:ind w:left="93"/>
      </w:pPr>
    </w:p>
    <w:p w:rsidR="00974200" w:rsidRPr="00C55289" w:rsidRDefault="00466B6C" w:rsidP="00466B6C">
      <w:pPr>
        <w:tabs>
          <w:tab w:val="left" w:pos="4111"/>
          <w:tab w:val="left" w:pos="4962"/>
          <w:tab w:val="left" w:pos="5670"/>
          <w:tab w:val="left" w:pos="6096"/>
          <w:tab w:val="left" w:pos="10059"/>
        </w:tabs>
      </w:pPr>
      <w:r w:rsidRPr="00C55289">
        <w:tab/>
      </w:r>
      <w:r w:rsidR="004E3D72" w:rsidRPr="00C55289">
        <w:t>Главный бухгалтер</w:t>
      </w:r>
      <w:r w:rsidR="004E3D72" w:rsidRPr="00C55289">
        <w:tab/>
        <w:t>________________/______________/</w:t>
      </w:r>
    </w:p>
    <w:p w:rsidR="00466B6C" w:rsidRPr="00C55289" w:rsidRDefault="00974200" w:rsidP="00466B6C">
      <w:pPr>
        <w:tabs>
          <w:tab w:val="left" w:pos="4111"/>
          <w:tab w:val="left" w:pos="4962"/>
          <w:tab w:val="left" w:pos="5670"/>
          <w:tab w:val="left" w:pos="6096"/>
          <w:tab w:val="left" w:pos="10059"/>
        </w:tabs>
      </w:pPr>
      <w:r w:rsidRPr="00C55289">
        <w:br w:type="column"/>
      </w:r>
    </w:p>
    <w:p w:rsidR="00324C29" w:rsidRPr="00C55289" w:rsidRDefault="00324C29" w:rsidP="00466B6C">
      <w:pPr>
        <w:tabs>
          <w:tab w:val="left" w:pos="4111"/>
          <w:tab w:val="left" w:pos="4962"/>
          <w:tab w:val="left" w:pos="5670"/>
          <w:tab w:val="left" w:pos="6096"/>
          <w:tab w:val="left" w:pos="10059"/>
        </w:tabs>
        <w:jc w:val="right"/>
        <w:rPr>
          <w:b/>
          <w:bCs/>
          <w:sz w:val="20"/>
        </w:rPr>
      </w:pPr>
      <w:r w:rsidRPr="00C55289">
        <w:rPr>
          <w:b/>
          <w:bCs/>
          <w:sz w:val="20"/>
        </w:rPr>
        <w:t>Приложение № </w:t>
      </w:r>
      <w:r w:rsidR="00F06024">
        <w:rPr>
          <w:b/>
          <w:bCs/>
          <w:sz w:val="20"/>
        </w:rPr>
        <w:t>6</w:t>
      </w:r>
    </w:p>
    <w:p w:rsidR="00324C29" w:rsidRPr="00C55289" w:rsidRDefault="00324C29" w:rsidP="00324C29">
      <w:pPr>
        <w:pStyle w:val="1"/>
        <w:jc w:val="right"/>
        <w:rPr>
          <w:b w:val="0"/>
        </w:rPr>
      </w:pPr>
      <w:r w:rsidRPr="00C55289">
        <w:rPr>
          <w:b w:val="0"/>
          <w:sz w:val="20"/>
        </w:rPr>
        <w:t xml:space="preserve">к </w:t>
      </w:r>
      <w:r w:rsidR="00BC2536">
        <w:rPr>
          <w:b w:val="0"/>
          <w:sz w:val="20"/>
        </w:rPr>
        <w:t xml:space="preserve">Договору купли-продажи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p w:rsidR="00466B6C" w:rsidRPr="00C55289" w:rsidRDefault="00466B6C" w:rsidP="00466B6C"/>
    <w:p w:rsidR="00466B6C" w:rsidRPr="00C55289" w:rsidRDefault="00466B6C" w:rsidP="00466B6C"/>
    <w:p w:rsidR="00466B6C" w:rsidRPr="00C55289" w:rsidRDefault="00466B6C" w:rsidP="00466B6C"/>
    <w:p w:rsidR="00466B6C" w:rsidRPr="00C55289" w:rsidRDefault="00466B6C" w:rsidP="00466B6C"/>
    <w:p w:rsidR="00324C29" w:rsidRPr="00C55289" w:rsidRDefault="00324C29" w:rsidP="00324C29">
      <w:pPr>
        <w:ind w:firstLine="709"/>
        <w:jc w:val="center"/>
        <w:rPr>
          <w:b/>
        </w:rPr>
      </w:pPr>
      <w:r w:rsidRPr="00C55289">
        <w:rPr>
          <w:b/>
        </w:rPr>
        <w:t>Список лиц, ответственных за информационный обмен</w:t>
      </w:r>
    </w:p>
    <w:p w:rsidR="00324C29" w:rsidRPr="00C55289" w:rsidRDefault="00324C29" w:rsidP="00324C29">
      <w:pPr>
        <w:jc w:val="both"/>
      </w:pPr>
    </w:p>
    <w:p w:rsidR="00466B6C" w:rsidRPr="00C55289" w:rsidRDefault="00466B6C" w:rsidP="00324C29">
      <w:pPr>
        <w:jc w:val="both"/>
      </w:pPr>
    </w:p>
    <w:p w:rsidR="00324C29" w:rsidRPr="00C55289" w:rsidRDefault="001C277F" w:rsidP="006C3BDB">
      <w:pPr>
        <w:jc w:val="both"/>
        <w:rPr>
          <w:b/>
        </w:rPr>
      </w:pPr>
      <w:bookmarkStart w:id="36" w:name="OLE_LINK1"/>
      <w:bookmarkStart w:id="37" w:name="OLE_LINK2"/>
      <w:r w:rsidRPr="00C55289">
        <w:rPr>
          <w:b/>
        </w:rPr>
        <w:t>Покупатель</w:t>
      </w:r>
      <w:bookmarkEnd w:id="36"/>
      <w:bookmarkEnd w:id="37"/>
    </w:p>
    <w:p w:rsidR="00A146BA" w:rsidRPr="00C55289" w:rsidRDefault="00A146BA" w:rsidP="00A146BA">
      <w:pPr>
        <w:spacing w:before="120" w:after="120"/>
        <w:jc w:val="both"/>
        <w:rPr>
          <w:b/>
        </w:rPr>
      </w:pPr>
      <w:r w:rsidRPr="00C55289">
        <w:rPr>
          <w:b/>
        </w:rPr>
        <w:t>ПАО «Красноярскэнергосбыт»</w:t>
      </w:r>
    </w:p>
    <w:p w:rsidR="00A146BA" w:rsidRPr="00C55289" w:rsidRDefault="00A146BA" w:rsidP="00A146BA">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67"/>
        <w:gridCol w:w="2349"/>
        <w:gridCol w:w="1896"/>
        <w:gridCol w:w="2775"/>
      </w:tblGrid>
      <w:tr w:rsidR="006C3BDB" w:rsidRPr="00C55289" w:rsidTr="0071628F">
        <w:trPr>
          <w:trHeight w:val="521"/>
        </w:trPr>
        <w:tc>
          <w:tcPr>
            <w:tcW w:w="347"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rPr>
            </w:pPr>
            <w:r w:rsidRPr="00C55289">
              <w:rPr>
                <w:sz w:val="22"/>
                <w:szCs w:val="22"/>
              </w:rPr>
              <w:t>№ п/п</w:t>
            </w:r>
          </w:p>
        </w:tc>
        <w:tc>
          <w:tcPr>
            <w:tcW w:w="121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lang w:val="en-US"/>
              </w:rPr>
            </w:pPr>
            <w:r w:rsidRPr="00C55289">
              <w:rPr>
                <w:sz w:val="22"/>
                <w:szCs w:val="22"/>
              </w:rPr>
              <w:t>Ф</w:t>
            </w:r>
            <w:r w:rsidRPr="00C55289">
              <w:rPr>
                <w:sz w:val="22"/>
                <w:szCs w:val="22"/>
                <w:lang w:val="en-US"/>
              </w:rPr>
              <w:t>.</w:t>
            </w:r>
            <w:r w:rsidRPr="00C55289">
              <w:rPr>
                <w:sz w:val="22"/>
                <w:szCs w:val="22"/>
              </w:rPr>
              <w:t>И</w:t>
            </w:r>
            <w:r w:rsidRPr="00C55289">
              <w:rPr>
                <w:sz w:val="22"/>
                <w:szCs w:val="22"/>
                <w:lang w:val="en-US"/>
              </w:rPr>
              <w:t>.</w:t>
            </w:r>
            <w:r w:rsidRPr="00C55289">
              <w:rPr>
                <w:sz w:val="22"/>
                <w:szCs w:val="22"/>
              </w:rPr>
              <w:t>О</w:t>
            </w:r>
            <w:r w:rsidRPr="00C55289">
              <w:rPr>
                <w:sz w:val="22"/>
                <w:szCs w:val="22"/>
                <w:lang w:val="en-US"/>
              </w:rPr>
              <w:t>.</w:t>
            </w:r>
          </w:p>
        </w:tc>
        <w:tc>
          <w:tcPr>
            <w:tcW w:w="1152" w:type="pct"/>
            <w:tcBorders>
              <w:top w:val="single" w:sz="4" w:space="0" w:color="auto"/>
              <w:left w:val="single" w:sz="4" w:space="0" w:color="auto"/>
              <w:bottom w:val="single" w:sz="4" w:space="0" w:color="auto"/>
              <w:right w:val="single" w:sz="4" w:space="0" w:color="auto"/>
            </w:tcBorders>
            <w:vAlign w:val="center"/>
          </w:tcPr>
          <w:p w:rsidR="006C3BDB" w:rsidRPr="00C55289" w:rsidRDefault="00F83242" w:rsidP="00865FAD">
            <w:pPr>
              <w:jc w:val="center"/>
              <w:rPr>
                <w:sz w:val="22"/>
                <w:szCs w:val="22"/>
              </w:rPr>
            </w:pPr>
            <w:r>
              <w:rPr>
                <w:sz w:val="22"/>
                <w:szCs w:val="22"/>
              </w:rPr>
              <w:t>Д</w:t>
            </w:r>
            <w:r w:rsidR="006C3BDB" w:rsidRPr="00C55289">
              <w:rPr>
                <w:sz w:val="22"/>
                <w:szCs w:val="22"/>
              </w:rPr>
              <w:t>олжность</w:t>
            </w:r>
          </w:p>
        </w:tc>
        <w:tc>
          <w:tcPr>
            <w:tcW w:w="93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rPr>
            </w:pPr>
            <w:r w:rsidRPr="00C55289">
              <w:rPr>
                <w:sz w:val="22"/>
                <w:szCs w:val="22"/>
              </w:rPr>
              <w:t>Телефон</w:t>
            </w:r>
          </w:p>
        </w:tc>
        <w:tc>
          <w:tcPr>
            <w:tcW w:w="1362"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rPr>
            </w:pPr>
            <w:r w:rsidRPr="00C55289">
              <w:rPr>
                <w:sz w:val="22"/>
                <w:szCs w:val="22"/>
                <w:lang w:val="en-US"/>
              </w:rPr>
              <w:t>E</w:t>
            </w:r>
            <w:r w:rsidRPr="00C55289">
              <w:rPr>
                <w:sz w:val="22"/>
                <w:szCs w:val="22"/>
              </w:rPr>
              <w:t>-</w:t>
            </w:r>
            <w:r w:rsidRPr="00C55289">
              <w:rPr>
                <w:sz w:val="22"/>
                <w:szCs w:val="22"/>
                <w:lang w:val="en-US"/>
              </w:rPr>
              <w:t>mail</w:t>
            </w:r>
          </w:p>
        </w:tc>
      </w:tr>
      <w:tr w:rsidR="00A146BA" w:rsidRPr="00C55289" w:rsidTr="0071628F">
        <w:trPr>
          <w:trHeight w:val="825"/>
        </w:trPr>
        <w:tc>
          <w:tcPr>
            <w:tcW w:w="347"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jc w:val="center"/>
            </w:pPr>
            <w:r w:rsidRPr="00C55289">
              <w:t>1</w:t>
            </w:r>
          </w:p>
        </w:tc>
        <w:tc>
          <w:tcPr>
            <w:tcW w:w="121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tc>
        <w:tc>
          <w:tcPr>
            <w:tcW w:w="115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F54620">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ind w:left="0" w:firstLine="16"/>
              <w:jc w:val="center"/>
              <w:rPr>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jc w:val="center"/>
              <w:rPr>
                <w:sz w:val="24"/>
                <w:szCs w:val="24"/>
              </w:rPr>
            </w:pPr>
          </w:p>
        </w:tc>
      </w:tr>
      <w:tr w:rsidR="00A146BA" w:rsidRPr="00C55289" w:rsidTr="0071628F">
        <w:trPr>
          <w:trHeight w:val="825"/>
        </w:trPr>
        <w:tc>
          <w:tcPr>
            <w:tcW w:w="347"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jc w:val="center"/>
            </w:pPr>
            <w:r w:rsidRPr="00C55289">
              <w:t>2</w:t>
            </w:r>
          </w:p>
        </w:tc>
        <w:tc>
          <w:tcPr>
            <w:tcW w:w="121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rPr>
                <w:lang w:val="en-US"/>
              </w:rPr>
            </w:pPr>
          </w:p>
        </w:tc>
        <w:tc>
          <w:tcPr>
            <w:tcW w:w="115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ind w:left="0" w:firstLine="16"/>
              <w:jc w:val="center"/>
              <w:rPr>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jc w:val="center"/>
              <w:rPr>
                <w:rStyle w:val="afb"/>
                <w:sz w:val="24"/>
                <w:szCs w:val="24"/>
                <w:shd w:val="clear" w:color="auto" w:fill="FFFFFF"/>
              </w:rPr>
            </w:pPr>
          </w:p>
        </w:tc>
      </w:tr>
      <w:tr w:rsidR="006C3BDB" w:rsidRPr="00C55289" w:rsidTr="0071628F">
        <w:trPr>
          <w:trHeight w:val="825"/>
        </w:trPr>
        <w:tc>
          <w:tcPr>
            <w:tcW w:w="347"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pPr>
            <w:r w:rsidRPr="00C55289">
              <w:t>3</w:t>
            </w:r>
          </w:p>
        </w:tc>
        <w:tc>
          <w:tcPr>
            <w:tcW w:w="121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73735C"/>
        </w:tc>
        <w:tc>
          <w:tcPr>
            <w:tcW w:w="1152"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1B2869">
            <w:pPr>
              <w:jc w:val="center"/>
            </w:pPr>
          </w:p>
        </w:tc>
        <w:tc>
          <w:tcPr>
            <w:tcW w:w="1362"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AB232E">
            <w:pPr>
              <w:jc w:val="center"/>
            </w:pPr>
          </w:p>
        </w:tc>
      </w:tr>
    </w:tbl>
    <w:p w:rsidR="00A146BA" w:rsidRPr="00C55289" w:rsidRDefault="00A146BA" w:rsidP="00C3230E">
      <w:pPr>
        <w:jc w:val="both"/>
      </w:pPr>
    </w:p>
    <w:p w:rsidR="00C3230E" w:rsidRPr="00C55289" w:rsidRDefault="00C3230E" w:rsidP="00A146BA">
      <w:pPr>
        <w:spacing w:after="120"/>
        <w:jc w:val="both"/>
        <w:rPr>
          <w:b/>
        </w:rPr>
      </w:pPr>
      <w:r w:rsidRPr="00C55289">
        <w:rPr>
          <w:b/>
        </w:rPr>
        <w:t>Продавец</w:t>
      </w:r>
    </w:p>
    <w:p w:rsidR="00A146BA" w:rsidRDefault="00A146BA" w:rsidP="00A146BA">
      <w:pPr>
        <w:spacing w:after="120"/>
        <w:jc w:val="both"/>
        <w:rPr>
          <w:b/>
        </w:rPr>
      </w:pPr>
    </w:p>
    <w:p w:rsidR="00AB232E" w:rsidRPr="00C55289" w:rsidRDefault="00AB232E" w:rsidP="00A146BA">
      <w:pPr>
        <w:spacing w:after="120"/>
        <w:jc w:val="both"/>
        <w:rPr>
          <w:b/>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343"/>
        <w:gridCol w:w="1982"/>
        <w:gridCol w:w="429"/>
        <w:gridCol w:w="1841"/>
        <w:gridCol w:w="2835"/>
      </w:tblGrid>
      <w:tr w:rsidR="00C3230E" w:rsidRPr="00C55289" w:rsidTr="0071628F">
        <w:trPr>
          <w:trHeight w:val="521"/>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 п/п</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lang w:val="en-US"/>
              </w:rPr>
            </w:pPr>
            <w:r w:rsidRPr="00C55289">
              <w:rPr>
                <w:sz w:val="22"/>
                <w:szCs w:val="22"/>
              </w:rPr>
              <w:t>Ф</w:t>
            </w:r>
            <w:r w:rsidRPr="00C55289">
              <w:rPr>
                <w:sz w:val="22"/>
                <w:szCs w:val="22"/>
                <w:lang w:val="en-US"/>
              </w:rPr>
              <w:t>.</w:t>
            </w:r>
            <w:r w:rsidRPr="00C55289">
              <w:rPr>
                <w:sz w:val="22"/>
                <w:szCs w:val="22"/>
              </w:rPr>
              <w:t>И</w:t>
            </w:r>
            <w:r w:rsidRPr="00C55289">
              <w:rPr>
                <w:sz w:val="22"/>
                <w:szCs w:val="22"/>
                <w:lang w:val="en-US"/>
              </w:rPr>
              <w:t>.</w:t>
            </w:r>
            <w:r w:rsidRPr="00C55289">
              <w:rPr>
                <w:sz w:val="22"/>
                <w:szCs w:val="22"/>
              </w:rPr>
              <w:t>О</w:t>
            </w:r>
            <w:r w:rsidRPr="00C55289">
              <w:rPr>
                <w:sz w:val="22"/>
                <w:szCs w:val="22"/>
                <w:lang w:val="en-US"/>
              </w:rPr>
              <w:t>.</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F83242" w:rsidP="00F40908">
            <w:pPr>
              <w:jc w:val="center"/>
              <w:rPr>
                <w:sz w:val="22"/>
                <w:szCs w:val="22"/>
              </w:rPr>
            </w:pPr>
            <w:r>
              <w:rPr>
                <w:sz w:val="22"/>
                <w:szCs w:val="22"/>
              </w:rPr>
              <w:t>Д</w:t>
            </w:r>
            <w:r w:rsidR="00C3230E" w:rsidRPr="00C55289">
              <w:rPr>
                <w:sz w:val="22"/>
                <w:szCs w:val="22"/>
              </w:rPr>
              <w:t>олжность</w:t>
            </w: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Телефон</w:t>
            </w: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lang w:val="en-US"/>
              </w:rPr>
              <w:t>E</w:t>
            </w:r>
            <w:r w:rsidRPr="00C55289">
              <w:rPr>
                <w:sz w:val="22"/>
                <w:szCs w:val="22"/>
              </w:rPr>
              <w:t>-</w:t>
            </w:r>
            <w:r w:rsidRPr="00C55289">
              <w:rPr>
                <w:sz w:val="22"/>
                <w:szCs w:val="22"/>
                <w:lang w:val="en-US"/>
              </w:rPr>
              <w:t>mail</w:t>
            </w:r>
          </w:p>
        </w:tc>
      </w:tr>
      <w:tr w:rsidR="00C3230E" w:rsidRPr="00C55289" w:rsidTr="0071628F">
        <w:trPr>
          <w:trHeight w:val="825"/>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1</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rPr>
                <w:sz w:val="22"/>
                <w:szCs w:val="22"/>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pStyle w:val="a7"/>
              <w:jc w:val="center"/>
              <w:rPr>
                <w:szCs w:val="22"/>
              </w:rPr>
            </w:pPr>
          </w:p>
        </w:tc>
      </w:tr>
      <w:tr w:rsidR="00C3230E" w:rsidRPr="00C55289" w:rsidTr="0071628F">
        <w:trPr>
          <w:trHeight w:val="825"/>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2</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rPr>
                <w:sz w:val="22"/>
                <w:szCs w:val="22"/>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C3230E" w:rsidP="000F75BF">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pStyle w:val="a7"/>
              <w:jc w:val="center"/>
              <w:rPr>
                <w:szCs w:val="22"/>
              </w:rPr>
            </w:pPr>
          </w:p>
        </w:tc>
      </w:tr>
      <w:tr w:rsidR="00C3230E" w:rsidRPr="00C55289" w:rsidTr="0071628F">
        <w:trPr>
          <w:trHeight w:val="825"/>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3</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rPr>
                <w:sz w:val="22"/>
                <w:szCs w:val="22"/>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pStyle w:val="a7"/>
              <w:jc w:val="center"/>
              <w:rPr>
                <w:szCs w:val="22"/>
              </w:rPr>
            </w:pPr>
          </w:p>
        </w:tc>
      </w:tr>
      <w:tr w:rsidR="00E677CD" w:rsidRPr="00C55289" w:rsidTr="00E6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99" w:type="pct"/>
            <w:gridSpan w:val="3"/>
          </w:tcPr>
          <w:p w:rsidR="00E677CD" w:rsidRPr="00C55289" w:rsidRDefault="00E677CD" w:rsidP="00F40908">
            <w:pPr>
              <w:pStyle w:val="ac"/>
              <w:tabs>
                <w:tab w:val="clear" w:pos="4677"/>
                <w:tab w:val="clear" w:pos="9355"/>
              </w:tabs>
              <w:ind w:left="-108"/>
              <w:jc w:val="both"/>
            </w:pPr>
          </w:p>
          <w:p w:rsidR="00E677CD" w:rsidRPr="00C55289" w:rsidRDefault="00E677CD" w:rsidP="00F40908">
            <w:pPr>
              <w:pStyle w:val="ac"/>
              <w:tabs>
                <w:tab w:val="clear" w:pos="4677"/>
                <w:tab w:val="clear" w:pos="9355"/>
              </w:tabs>
              <w:ind w:left="-108"/>
              <w:jc w:val="both"/>
            </w:pPr>
          </w:p>
          <w:p w:rsidR="00E677CD" w:rsidRPr="00C55289" w:rsidRDefault="00E677CD" w:rsidP="00F40908">
            <w:pPr>
              <w:pStyle w:val="ac"/>
              <w:tabs>
                <w:tab w:val="clear" w:pos="4677"/>
                <w:tab w:val="clear" w:pos="9355"/>
              </w:tabs>
              <w:ind w:left="-108"/>
              <w:jc w:val="both"/>
            </w:pPr>
            <w:r w:rsidRPr="00C55289">
              <w:t>Продавец</w:t>
            </w:r>
          </w:p>
          <w:p w:rsidR="00E677CD" w:rsidRPr="00C55289" w:rsidRDefault="00E677CD" w:rsidP="00F40908">
            <w:pPr>
              <w:pStyle w:val="ac"/>
              <w:tabs>
                <w:tab w:val="clear" w:pos="4677"/>
                <w:tab w:val="clear" w:pos="9355"/>
              </w:tabs>
              <w:ind w:left="-108"/>
              <w:jc w:val="both"/>
            </w:pPr>
          </w:p>
          <w:p w:rsidR="00E677CD" w:rsidRPr="00C55289" w:rsidRDefault="00E677CD" w:rsidP="00F40908">
            <w:pPr>
              <w:ind w:left="-108"/>
            </w:pPr>
            <w:r w:rsidRPr="00C55289">
              <w:t xml:space="preserve">_____________ / </w:t>
            </w:r>
            <w:r w:rsidR="00AB232E" w:rsidRPr="00C55289">
              <w:t>_____________</w:t>
            </w:r>
          </w:p>
          <w:p w:rsidR="00E677CD" w:rsidRPr="00C55289" w:rsidRDefault="00E677CD" w:rsidP="00F40908">
            <w:pPr>
              <w:pStyle w:val="ac"/>
              <w:tabs>
                <w:tab w:val="clear" w:pos="4677"/>
                <w:tab w:val="clear" w:pos="9355"/>
              </w:tabs>
              <w:ind w:left="-108"/>
              <w:rPr>
                <w:b/>
                <w:bCs/>
              </w:rPr>
            </w:pPr>
          </w:p>
        </w:tc>
        <w:tc>
          <w:tcPr>
            <w:tcW w:w="2501" w:type="pct"/>
            <w:gridSpan w:val="3"/>
          </w:tcPr>
          <w:p w:rsidR="00E677CD" w:rsidRPr="00C55289" w:rsidRDefault="00E677CD" w:rsidP="00F40908">
            <w:pPr>
              <w:pStyle w:val="ac"/>
              <w:tabs>
                <w:tab w:val="clear" w:pos="4677"/>
                <w:tab w:val="clear" w:pos="9355"/>
              </w:tabs>
            </w:pPr>
          </w:p>
          <w:p w:rsidR="00E677CD" w:rsidRPr="00C55289" w:rsidRDefault="00E677CD" w:rsidP="00F40908">
            <w:pPr>
              <w:pStyle w:val="ac"/>
              <w:tabs>
                <w:tab w:val="clear" w:pos="4677"/>
                <w:tab w:val="clear" w:pos="9355"/>
              </w:tabs>
            </w:pPr>
          </w:p>
          <w:p w:rsidR="00E677CD" w:rsidRPr="00C55289" w:rsidRDefault="00E677CD" w:rsidP="00F40908">
            <w:pPr>
              <w:pStyle w:val="ac"/>
              <w:tabs>
                <w:tab w:val="clear" w:pos="4677"/>
                <w:tab w:val="clear" w:pos="9355"/>
              </w:tabs>
            </w:pPr>
            <w:r w:rsidRPr="00C55289">
              <w:t>Покупатель</w:t>
            </w:r>
          </w:p>
          <w:p w:rsidR="00E677CD" w:rsidRPr="00C55289" w:rsidRDefault="00E677CD" w:rsidP="00F40908">
            <w:pPr>
              <w:pStyle w:val="ac"/>
              <w:tabs>
                <w:tab w:val="clear" w:pos="4677"/>
                <w:tab w:val="clear" w:pos="9355"/>
              </w:tabs>
            </w:pPr>
          </w:p>
          <w:p w:rsidR="00E677CD" w:rsidRPr="00C55289" w:rsidRDefault="00E677CD" w:rsidP="00F40908">
            <w:pPr>
              <w:pStyle w:val="ac"/>
              <w:tabs>
                <w:tab w:val="clear" w:pos="4677"/>
                <w:tab w:val="clear" w:pos="9355"/>
              </w:tabs>
            </w:pPr>
            <w:r w:rsidRPr="00C55289">
              <w:t xml:space="preserve">_____________ / </w:t>
            </w:r>
            <w:r w:rsidR="00015498">
              <w:rPr>
                <w:bCs/>
              </w:rPr>
              <w:t>______________</w:t>
            </w:r>
          </w:p>
          <w:p w:rsidR="00E677CD" w:rsidRPr="00C55289" w:rsidRDefault="000F7272" w:rsidP="00E677CD">
            <w:pPr>
              <w:pStyle w:val="ac"/>
              <w:tabs>
                <w:tab w:val="clear" w:pos="4677"/>
                <w:tab w:val="clear" w:pos="9355"/>
              </w:tabs>
            </w:pPr>
            <w:r>
              <w:t xml:space="preserve">    </w:t>
            </w:r>
            <w:r w:rsidR="00E677CD" w:rsidRPr="00C55289">
              <w:t xml:space="preserve"> М.П.</w:t>
            </w:r>
          </w:p>
        </w:tc>
      </w:tr>
    </w:tbl>
    <w:p w:rsidR="00466B6C" w:rsidRPr="00C55289" w:rsidRDefault="00466B6C" w:rsidP="00785FC3">
      <w:pPr>
        <w:tabs>
          <w:tab w:val="left" w:pos="4111"/>
          <w:tab w:val="left" w:pos="4536"/>
          <w:tab w:val="left" w:pos="4962"/>
          <w:tab w:val="left" w:pos="5670"/>
          <w:tab w:val="left" w:pos="6096"/>
          <w:tab w:val="left" w:pos="10059"/>
        </w:tabs>
      </w:pPr>
    </w:p>
    <w:sectPr w:rsidR="00466B6C" w:rsidRPr="00C55289" w:rsidSect="00FE0768">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F2" w:rsidRDefault="00B467F2">
      <w:r>
        <w:separator/>
      </w:r>
    </w:p>
  </w:endnote>
  <w:endnote w:type="continuationSeparator" w:id="0">
    <w:p w:rsidR="00B467F2" w:rsidRDefault="00B4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Geneva">
    <w:altName w:val="Arial"/>
    <w:charset w:val="00"/>
    <w:family w:val="auto"/>
    <w:pitch w:val="variable"/>
    <w:sig w:usb0="03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960248"/>
      <w:docPartObj>
        <w:docPartGallery w:val="Page Numbers (Bottom of Page)"/>
        <w:docPartUnique/>
      </w:docPartObj>
    </w:sdtPr>
    <w:sdtEndPr>
      <w:rPr>
        <w:sz w:val="22"/>
        <w:szCs w:val="22"/>
      </w:rPr>
    </w:sdtEndPr>
    <w:sdtContent>
      <w:p w:rsidR="00B467F2" w:rsidRPr="006A038C" w:rsidRDefault="00B467F2" w:rsidP="006A05A3">
        <w:pPr>
          <w:pStyle w:val="ae"/>
          <w:jc w:val="center"/>
          <w:rPr>
            <w:sz w:val="22"/>
            <w:szCs w:val="22"/>
          </w:rPr>
        </w:pPr>
        <w:r w:rsidRPr="006A038C">
          <w:rPr>
            <w:sz w:val="22"/>
            <w:szCs w:val="22"/>
          </w:rPr>
          <w:fldChar w:fldCharType="begin"/>
        </w:r>
        <w:r w:rsidRPr="006A038C">
          <w:rPr>
            <w:sz w:val="22"/>
            <w:szCs w:val="22"/>
          </w:rPr>
          <w:instrText>PAGE   \* MERGEFORMAT</w:instrText>
        </w:r>
        <w:r w:rsidRPr="006A038C">
          <w:rPr>
            <w:sz w:val="22"/>
            <w:szCs w:val="22"/>
          </w:rPr>
          <w:fldChar w:fldCharType="separate"/>
        </w:r>
        <w:r w:rsidR="005C7CFE">
          <w:rPr>
            <w:noProof/>
            <w:sz w:val="22"/>
            <w:szCs w:val="22"/>
          </w:rPr>
          <w:t>10</w:t>
        </w:r>
        <w:r w:rsidRPr="006A038C">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2" w:rsidRDefault="00B467F2" w:rsidP="0053565A">
    <w:pPr>
      <w:pStyle w:val="ae"/>
      <w:tabs>
        <w:tab w:val="clear" w:pos="4677"/>
        <w:tab w:val="clear" w:pos="9355"/>
        <w:tab w:val="right" w:pos="8364"/>
      </w:tabs>
      <w:jc w:val="both"/>
      <w:rPr>
        <w:sz w:val="22"/>
        <w:szCs w:val="22"/>
      </w:rPr>
    </w:pPr>
    <w:r>
      <w:rPr>
        <w:sz w:val="22"/>
        <w:szCs w:val="22"/>
      </w:rPr>
      <w:t>Продавец</w:t>
    </w:r>
    <w:r>
      <w:rPr>
        <w:sz w:val="22"/>
        <w:szCs w:val="22"/>
      </w:rPr>
      <w:tab/>
      <w:t>Покупатель</w:t>
    </w:r>
  </w:p>
  <w:p w:rsidR="00B467F2" w:rsidRDefault="00B467F2" w:rsidP="0053565A">
    <w:pPr>
      <w:pStyle w:val="ae"/>
      <w:tabs>
        <w:tab w:val="clear" w:pos="4677"/>
        <w:tab w:val="left" w:pos="7230"/>
      </w:tabs>
      <w:jc w:val="both"/>
    </w:pPr>
    <w:r>
      <w:rPr>
        <w:sz w:val="22"/>
        <w:szCs w:val="22"/>
      </w:rPr>
      <w:t>______________</w:t>
    </w:r>
    <w:r>
      <w:rPr>
        <w:sz w:val="22"/>
        <w:szCs w:val="22"/>
      </w:rPr>
      <w:tab/>
      <w:t>______________</w:t>
    </w:r>
  </w:p>
  <w:p w:rsidR="00B467F2" w:rsidRPr="006A038C" w:rsidRDefault="00B467F2">
    <w:pPr>
      <w:pStyle w:val="ae"/>
      <w:jc w:val="center"/>
      <w:rPr>
        <w:sz w:val="22"/>
        <w:szCs w:val="22"/>
      </w:rPr>
    </w:pPr>
    <w:r w:rsidRPr="006A038C">
      <w:rPr>
        <w:sz w:val="22"/>
        <w:szCs w:val="22"/>
      </w:rPr>
      <w:fldChar w:fldCharType="begin"/>
    </w:r>
    <w:r w:rsidRPr="006A038C">
      <w:rPr>
        <w:sz w:val="22"/>
        <w:szCs w:val="22"/>
      </w:rPr>
      <w:instrText xml:space="preserve"> PAGE   \* MERGEFORMAT </w:instrText>
    </w:r>
    <w:r w:rsidRPr="006A038C">
      <w:rPr>
        <w:sz w:val="22"/>
        <w:szCs w:val="22"/>
      </w:rPr>
      <w:fldChar w:fldCharType="separate"/>
    </w:r>
    <w:r w:rsidR="005C7CFE">
      <w:rPr>
        <w:noProof/>
        <w:sz w:val="22"/>
        <w:szCs w:val="22"/>
      </w:rPr>
      <w:t>11</w:t>
    </w:r>
    <w:r w:rsidRPr="006A038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D7" w:rsidRDefault="00A304D7" w:rsidP="00A304D7">
    <w:pPr>
      <w:pStyle w:val="ae"/>
      <w:tabs>
        <w:tab w:val="clear" w:pos="4677"/>
        <w:tab w:val="clear" w:pos="9355"/>
        <w:tab w:val="right" w:pos="8364"/>
      </w:tabs>
      <w:jc w:val="both"/>
      <w:rPr>
        <w:sz w:val="22"/>
        <w:szCs w:val="22"/>
      </w:rPr>
    </w:pPr>
    <w:r>
      <w:rPr>
        <w:sz w:val="22"/>
        <w:szCs w:val="22"/>
      </w:rPr>
      <w:t>Продавец</w:t>
    </w:r>
    <w:r>
      <w:rPr>
        <w:sz w:val="22"/>
        <w:szCs w:val="22"/>
      </w:rPr>
      <w:tab/>
      <w:t>Покупатель</w:t>
    </w:r>
  </w:p>
  <w:p w:rsidR="00A304D7" w:rsidRDefault="00A304D7" w:rsidP="00A304D7">
    <w:pPr>
      <w:pStyle w:val="ae"/>
      <w:tabs>
        <w:tab w:val="clear" w:pos="4677"/>
        <w:tab w:val="left" w:pos="7230"/>
      </w:tabs>
      <w:jc w:val="both"/>
    </w:pPr>
    <w:r>
      <w:rPr>
        <w:sz w:val="22"/>
        <w:szCs w:val="22"/>
      </w:rPr>
      <w:t>______________</w:t>
    </w:r>
    <w:r>
      <w:rPr>
        <w:sz w:val="22"/>
        <w:szCs w:val="22"/>
      </w:rPr>
      <w:tab/>
      <w:t>______________</w:t>
    </w:r>
  </w:p>
  <w:p w:rsidR="00A304D7" w:rsidRPr="00A304D7" w:rsidRDefault="005C7CFE" w:rsidP="00A304D7">
    <w:pPr>
      <w:pStyle w:val="ae"/>
      <w:jc w:val="center"/>
    </w:pPr>
    <w:sdt>
      <w:sdtPr>
        <w:id w:val="1290240109"/>
        <w:docPartObj>
          <w:docPartGallery w:val="Page Numbers (Bottom of Page)"/>
          <w:docPartUnique/>
        </w:docPartObj>
      </w:sdtPr>
      <w:sdtEndPr/>
      <w:sdtContent>
        <w:r w:rsidR="00A304D7">
          <w:fldChar w:fldCharType="begin"/>
        </w:r>
        <w:r w:rsidR="00A304D7">
          <w:instrText>PAGE   \* MERGEFORMAT</w:instrText>
        </w:r>
        <w:r w:rsidR="00A304D7">
          <w:fldChar w:fldCharType="separate"/>
        </w:r>
        <w:r>
          <w:rPr>
            <w:noProof/>
          </w:rPr>
          <w:t>1</w:t>
        </w:r>
        <w:r w:rsidR="00A304D7">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2" w:rsidRDefault="00B467F2">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C7CFE">
      <w:rPr>
        <w:rStyle w:val="af2"/>
        <w:noProof/>
      </w:rPr>
      <w:t>20</w:t>
    </w:r>
    <w:r>
      <w:rPr>
        <w:rStyle w:val="af2"/>
      </w:rPr>
      <w:fldChar w:fldCharType="end"/>
    </w:r>
  </w:p>
  <w:p w:rsidR="00B467F2" w:rsidRDefault="00B467F2">
    <w:pPr>
      <w:pStyle w:val="a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2" w:rsidRPr="000043B3" w:rsidRDefault="00B467F2">
    <w:pPr>
      <w:pStyle w:val="ae"/>
      <w:jc w:val="center"/>
      <w:rPr>
        <w:sz w:val="22"/>
        <w:szCs w:val="22"/>
      </w:rPr>
    </w:pPr>
    <w:r w:rsidRPr="000043B3">
      <w:rPr>
        <w:sz w:val="22"/>
        <w:szCs w:val="22"/>
      </w:rPr>
      <w:fldChar w:fldCharType="begin"/>
    </w:r>
    <w:r w:rsidRPr="000043B3">
      <w:rPr>
        <w:sz w:val="22"/>
        <w:szCs w:val="22"/>
      </w:rPr>
      <w:instrText xml:space="preserve"> PAGE   \* MERGEFORMAT </w:instrText>
    </w:r>
    <w:r w:rsidRPr="000043B3">
      <w:rPr>
        <w:sz w:val="22"/>
        <w:szCs w:val="22"/>
      </w:rPr>
      <w:fldChar w:fldCharType="separate"/>
    </w:r>
    <w:r w:rsidR="005C7CFE">
      <w:rPr>
        <w:noProof/>
        <w:sz w:val="22"/>
        <w:szCs w:val="22"/>
      </w:rPr>
      <w:t>21</w:t>
    </w:r>
    <w:r w:rsidRPr="000043B3">
      <w:rPr>
        <w:sz w:val="22"/>
        <w:szCs w:val="22"/>
      </w:rPr>
      <w:fldChar w:fldCharType="end"/>
    </w:r>
  </w:p>
  <w:p w:rsidR="00B467F2" w:rsidRDefault="00B467F2">
    <w:pPr>
      <w:pStyle w:val="ae"/>
      <w:ind w:right="360"/>
      <w:rPr>
        <w:sz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481599"/>
      <w:docPartObj>
        <w:docPartGallery w:val="Page Numbers (Bottom of Page)"/>
        <w:docPartUnique/>
      </w:docPartObj>
    </w:sdtPr>
    <w:sdtEndPr>
      <w:rPr>
        <w:sz w:val="22"/>
        <w:szCs w:val="22"/>
      </w:rPr>
    </w:sdtEndPr>
    <w:sdtContent>
      <w:p w:rsidR="00B467F2" w:rsidRPr="006A05A3" w:rsidRDefault="00B467F2" w:rsidP="006A05A3">
        <w:pPr>
          <w:pStyle w:val="ae"/>
          <w:jc w:val="center"/>
          <w:rPr>
            <w:sz w:val="22"/>
            <w:szCs w:val="22"/>
          </w:rPr>
        </w:pPr>
        <w:r w:rsidRPr="00B467F2">
          <w:rPr>
            <w:sz w:val="22"/>
            <w:szCs w:val="22"/>
          </w:rPr>
          <w:fldChar w:fldCharType="begin"/>
        </w:r>
        <w:r w:rsidRPr="00B467F2">
          <w:rPr>
            <w:sz w:val="22"/>
            <w:szCs w:val="22"/>
          </w:rPr>
          <w:instrText>PAGE   \* MERGEFORMAT</w:instrText>
        </w:r>
        <w:r w:rsidRPr="00B467F2">
          <w:rPr>
            <w:sz w:val="22"/>
            <w:szCs w:val="22"/>
          </w:rPr>
          <w:fldChar w:fldCharType="separate"/>
        </w:r>
        <w:r w:rsidR="005C7CFE">
          <w:rPr>
            <w:noProof/>
            <w:sz w:val="22"/>
            <w:szCs w:val="22"/>
          </w:rPr>
          <w:t>24</w:t>
        </w:r>
        <w:r w:rsidRPr="00B467F2">
          <w:rPr>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2" w:rsidRPr="00F83242" w:rsidRDefault="00B467F2">
    <w:pPr>
      <w:pStyle w:val="ae"/>
      <w:jc w:val="center"/>
      <w:rPr>
        <w:sz w:val="22"/>
        <w:szCs w:val="22"/>
      </w:rPr>
    </w:pPr>
    <w:r w:rsidRPr="00F83242">
      <w:rPr>
        <w:sz w:val="22"/>
        <w:szCs w:val="22"/>
      </w:rPr>
      <w:fldChar w:fldCharType="begin"/>
    </w:r>
    <w:r w:rsidRPr="00F83242">
      <w:rPr>
        <w:sz w:val="22"/>
        <w:szCs w:val="22"/>
      </w:rPr>
      <w:instrText xml:space="preserve"> PAGE   \* MERGEFORMAT </w:instrText>
    </w:r>
    <w:r w:rsidRPr="00F83242">
      <w:rPr>
        <w:sz w:val="22"/>
        <w:szCs w:val="22"/>
      </w:rPr>
      <w:fldChar w:fldCharType="separate"/>
    </w:r>
    <w:r w:rsidR="005C7CFE">
      <w:rPr>
        <w:noProof/>
        <w:sz w:val="22"/>
        <w:szCs w:val="22"/>
      </w:rPr>
      <w:t>23</w:t>
    </w:r>
    <w:r w:rsidRPr="00F83242">
      <w:rPr>
        <w:sz w:val="22"/>
        <w:szCs w:val="22"/>
      </w:rPr>
      <w:fldChar w:fldCharType="end"/>
    </w:r>
  </w:p>
  <w:p w:rsidR="00B467F2" w:rsidRDefault="00B467F2">
    <w:pPr>
      <w:pStyle w:val="ae"/>
      <w:ind w:right="36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F2" w:rsidRDefault="00B467F2">
      <w:r>
        <w:separator/>
      </w:r>
    </w:p>
  </w:footnote>
  <w:footnote w:type="continuationSeparator" w:id="0">
    <w:p w:rsidR="00B467F2" w:rsidRDefault="00B4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2" w:rsidRDefault="00B467F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2" w:rsidRDefault="00B467F2" w:rsidP="00A846C6">
    <w:pPr>
      <w:pStyle w:val="ac"/>
      <w:jc w:val="center"/>
      <w:rPr>
        <w:sz w:val="20"/>
        <w:szCs w:val="20"/>
      </w:rPr>
    </w:pPr>
    <w:r w:rsidRPr="00577D57">
      <w:rPr>
        <w:sz w:val="20"/>
        <w:szCs w:val="20"/>
      </w:rPr>
      <w:t xml:space="preserve">Типовой договор с </w:t>
    </w:r>
    <w:r>
      <w:rPr>
        <w:sz w:val="20"/>
        <w:szCs w:val="20"/>
      </w:rPr>
      <w:t>владельцем микрогенерации – физическим лицом</w:t>
    </w:r>
    <w:r w:rsidRPr="00577D57">
      <w:rPr>
        <w:sz w:val="20"/>
        <w:szCs w:val="20"/>
      </w:rPr>
      <w:t xml:space="preserve">, </w:t>
    </w:r>
    <w:r>
      <w:rPr>
        <w:sz w:val="20"/>
        <w:szCs w:val="20"/>
      </w:rPr>
      <w:t xml:space="preserve">осуществляющим расчеты по одноставочному </w:t>
    </w:r>
    <w:r w:rsidR="00A304D7">
      <w:rPr>
        <w:sz w:val="20"/>
        <w:szCs w:val="20"/>
      </w:rPr>
      <w:t xml:space="preserve">зонному </w:t>
    </w:r>
    <w:r>
      <w:rPr>
        <w:sz w:val="20"/>
        <w:szCs w:val="20"/>
      </w:rPr>
      <w:t>тарифу</w:t>
    </w:r>
  </w:p>
  <w:p w:rsidR="00B467F2" w:rsidRPr="00577D57" w:rsidRDefault="00B467F2" w:rsidP="00577D57">
    <w:pPr>
      <w:pStyle w:val="ac"/>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251198"/>
    <w:multiLevelType w:val="multilevel"/>
    <w:tmpl w:val="48264F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E2EB4"/>
    <w:multiLevelType w:val="multilevel"/>
    <w:tmpl w:val="DE6A3F44"/>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0DEF4725"/>
    <w:multiLevelType w:val="multilevel"/>
    <w:tmpl w:val="560C5CA8"/>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406FF"/>
    <w:multiLevelType w:val="hybridMultilevel"/>
    <w:tmpl w:val="30103274"/>
    <w:lvl w:ilvl="0" w:tplc="9FC85DD0">
      <w:start w:val="1"/>
      <w:numFmt w:val="decimal"/>
      <w:lvlText w:val="7.%1."/>
      <w:lvlJc w:val="left"/>
      <w:pPr>
        <w:ind w:left="1287" w:hanging="360"/>
      </w:pPr>
      <w:rPr>
        <w:rFonts w:ascii="Times New Roman" w:hAnsi="Times New Roman" w:cs="Times New Roman" w:hint="default"/>
      </w:rPr>
    </w:lvl>
    <w:lvl w:ilvl="1" w:tplc="3EF8F922">
      <w:start w:val="1"/>
      <w:numFmt w:val="bullet"/>
      <w:lvlText w:val=""/>
      <w:lvlJc w:val="left"/>
      <w:pPr>
        <w:tabs>
          <w:tab w:val="num" w:pos="2007"/>
        </w:tabs>
        <w:ind w:left="2007" w:hanging="360"/>
      </w:pPr>
      <w:rPr>
        <w:rFonts w:ascii="Symbol" w:hAnsi="Symbol" w:hint="default"/>
        <w:color w:val="auto"/>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14C73836"/>
    <w:multiLevelType w:val="multilevel"/>
    <w:tmpl w:val="706669CE"/>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7233EE4"/>
    <w:multiLevelType w:val="multilevel"/>
    <w:tmpl w:val="EEC804AE"/>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20A9285F"/>
    <w:multiLevelType w:val="multilevel"/>
    <w:tmpl w:val="1242E25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875D5"/>
    <w:multiLevelType w:val="multilevel"/>
    <w:tmpl w:val="9826555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7D1FC8"/>
    <w:multiLevelType w:val="multilevel"/>
    <w:tmpl w:val="FDDC93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239FB"/>
    <w:multiLevelType w:val="multilevel"/>
    <w:tmpl w:val="0D98BDF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B4F12"/>
    <w:multiLevelType w:val="multilevel"/>
    <w:tmpl w:val="33E2AC6C"/>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lvlText w:val="%2.%3.%4"/>
      <w:lvlJc w:val="left"/>
      <w:pPr>
        <w:tabs>
          <w:tab w:val="num" w:pos="1701"/>
        </w:tabs>
        <w:ind w:left="1701" w:hanging="850"/>
      </w:p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1"/>
      <w:numFmt w:val="none"/>
      <w:suff w:val="nothing"/>
      <w:lvlText w:val=""/>
      <w:lvlJc w:val="left"/>
      <w:pPr>
        <w:ind w:left="851" w:firstLine="0"/>
      </w:pPr>
    </w:lvl>
    <w:lvl w:ilvl="7">
      <w:start w:val="1"/>
      <w:numFmt w:val="lowerLetter"/>
      <w:lvlText w:val="(%8)"/>
      <w:lvlJc w:val="left"/>
      <w:pPr>
        <w:tabs>
          <w:tab w:val="num" w:pos="1701"/>
        </w:tabs>
        <w:ind w:left="1701" w:hanging="850"/>
      </w:pPr>
    </w:lvl>
    <w:lvl w:ilvl="8">
      <w:start w:val="1"/>
      <w:numFmt w:val="lowerRoman"/>
      <w:lvlText w:val="(%9)"/>
      <w:lvlJc w:val="left"/>
      <w:pPr>
        <w:tabs>
          <w:tab w:val="num" w:pos="2552"/>
        </w:tabs>
        <w:ind w:left="2552" w:hanging="851"/>
      </w:pPr>
    </w:lvl>
  </w:abstractNum>
  <w:abstractNum w:abstractNumId="12" w15:restartNumberingAfterBreak="0">
    <w:nsid w:val="2F185BCA"/>
    <w:multiLevelType w:val="multilevel"/>
    <w:tmpl w:val="3A0436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61453"/>
    <w:multiLevelType w:val="multilevel"/>
    <w:tmpl w:val="DD1C272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B41BA"/>
    <w:multiLevelType w:val="multilevel"/>
    <w:tmpl w:val="7DCA2446"/>
    <w:lvl w:ilvl="0">
      <w:start w:val="7"/>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5" w15:restartNumberingAfterBreak="0">
    <w:nsid w:val="37F72DAA"/>
    <w:multiLevelType w:val="hybridMultilevel"/>
    <w:tmpl w:val="D2B6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948C6"/>
    <w:multiLevelType w:val="multilevel"/>
    <w:tmpl w:val="12B049AA"/>
    <w:lvl w:ilvl="0">
      <w:start w:val="13"/>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B696A2D"/>
    <w:multiLevelType w:val="multilevel"/>
    <w:tmpl w:val="1BEA27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5A3EE2"/>
    <w:multiLevelType w:val="multilevel"/>
    <w:tmpl w:val="55EA893C"/>
    <w:lvl w:ilvl="0">
      <w:start w:val="3"/>
      <w:numFmt w:val="decimal"/>
      <w:lvlText w:val="%1."/>
      <w:lvlJc w:val="left"/>
      <w:pPr>
        <w:ind w:left="360" w:hanging="360"/>
      </w:pPr>
      <w:rPr>
        <w:rFonts w:hint="default"/>
        <w:b w:val="0"/>
      </w:rPr>
    </w:lvl>
    <w:lvl w:ilvl="1">
      <w:start w:val="1"/>
      <w:numFmt w:val="bullet"/>
      <w:lvlText w:val=""/>
      <w:lvlJc w:val="left"/>
      <w:pPr>
        <w:ind w:left="1070" w:hanging="360"/>
      </w:pPr>
      <w:rPr>
        <w:rFonts w:ascii="Symbol" w:hAnsi="Symbol"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94F7B31"/>
    <w:multiLevelType w:val="multilevel"/>
    <w:tmpl w:val="9644594A"/>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5AB33D0C"/>
    <w:multiLevelType w:val="multilevel"/>
    <w:tmpl w:val="4B4023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B17CB7"/>
    <w:multiLevelType w:val="multilevel"/>
    <w:tmpl w:val="8AE28664"/>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5F6C0EC3"/>
    <w:multiLevelType w:val="multilevel"/>
    <w:tmpl w:val="02FA7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7F7ECC"/>
    <w:multiLevelType w:val="multilevel"/>
    <w:tmpl w:val="6DB061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D3F6A56"/>
    <w:multiLevelType w:val="multilevel"/>
    <w:tmpl w:val="839C97D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5C06D6"/>
    <w:multiLevelType w:val="hybridMultilevel"/>
    <w:tmpl w:val="08FC04D6"/>
    <w:lvl w:ilvl="0" w:tplc="13364344">
      <w:start w:val="1"/>
      <w:numFmt w:val="decimal"/>
      <w:lvlText w:val="%1."/>
      <w:lvlJc w:val="left"/>
      <w:pPr>
        <w:tabs>
          <w:tab w:val="num" w:pos="1137"/>
        </w:tabs>
        <w:ind w:left="1137" w:hanging="570"/>
      </w:pPr>
      <w:rPr>
        <w:b/>
      </w:rPr>
    </w:lvl>
    <w:lvl w:ilvl="1" w:tplc="1CA8A634">
      <w:start w:val="1"/>
      <w:numFmt w:val="decimal"/>
      <w:isLgl/>
      <w:lvlText w:val="%2.%2."/>
      <w:lvlJc w:val="left"/>
      <w:pPr>
        <w:tabs>
          <w:tab w:val="num" w:pos="4239"/>
        </w:tabs>
        <w:ind w:left="4239" w:hanging="1269"/>
      </w:pPr>
      <w:rPr>
        <w:b w:val="0"/>
      </w:rPr>
    </w:lvl>
    <w:lvl w:ilvl="2" w:tplc="C4B86E20">
      <w:numFmt w:val="none"/>
      <w:lvlText w:val=""/>
      <w:lvlJc w:val="left"/>
      <w:pPr>
        <w:tabs>
          <w:tab w:val="num" w:pos="360"/>
        </w:tabs>
        <w:ind w:left="0" w:firstLine="0"/>
      </w:pPr>
    </w:lvl>
    <w:lvl w:ilvl="3" w:tplc="216A2D14">
      <w:numFmt w:val="none"/>
      <w:lvlText w:val=""/>
      <w:lvlJc w:val="left"/>
      <w:pPr>
        <w:tabs>
          <w:tab w:val="num" w:pos="360"/>
        </w:tabs>
        <w:ind w:left="0" w:firstLine="0"/>
      </w:pPr>
    </w:lvl>
    <w:lvl w:ilvl="4" w:tplc="AEE28CAA">
      <w:numFmt w:val="none"/>
      <w:lvlText w:val=""/>
      <w:lvlJc w:val="left"/>
      <w:pPr>
        <w:tabs>
          <w:tab w:val="num" w:pos="360"/>
        </w:tabs>
        <w:ind w:left="0" w:firstLine="0"/>
      </w:pPr>
    </w:lvl>
    <w:lvl w:ilvl="5" w:tplc="00DEA5FA">
      <w:numFmt w:val="none"/>
      <w:lvlText w:val=""/>
      <w:lvlJc w:val="left"/>
      <w:pPr>
        <w:tabs>
          <w:tab w:val="num" w:pos="360"/>
        </w:tabs>
        <w:ind w:left="0" w:firstLine="0"/>
      </w:pPr>
    </w:lvl>
    <w:lvl w:ilvl="6" w:tplc="F6CC7740">
      <w:numFmt w:val="none"/>
      <w:lvlText w:val=""/>
      <w:lvlJc w:val="left"/>
      <w:pPr>
        <w:tabs>
          <w:tab w:val="num" w:pos="360"/>
        </w:tabs>
        <w:ind w:left="0" w:firstLine="0"/>
      </w:pPr>
    </w:lvl>
    <w:lvl w:ilvl="7" w:tplc="74A8F4A0">
      <w:numFmt w:val="none"/>
      <w:lvlText w:val=""/>
      <w:lvlJc w:val="left"/>
      <w:pPr>
        <w:tabs>
          <w:tab w:val="num" w:pos="360"/>
        </w:tabs>
        <w:ind w:left="0" w:firstLine="0"/>
      </w:pPr>
    </w:lvl>
    <w:lvl w:ilvl="8" w:tplc="2E7E119C">
      <w:numFmt w:val="none"/>
      <w:lvlText w:val=""/>
      <w:lvlJc w:val="left"/>
      <w:pPr>
        <w:tabs>
          <w:tab w:val="num" w:pos="360"/>
        </w:tabs>
        <w:ind w:left="0" w:firstLine="0"/>
      </w:pPr>
    </w:lvl>
  </w:abstractNum>
  <w:abstractNum w:abstractNumId="26" w15:restartNumberingAfterBreak="0">
    <w:nsid w:val="749B2F5E"/>
    <w:multiLevelType w:val="multilevel"/>
    <w:tmpl w:val="D15085E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52C78DC"/>
    <w:multiLevelType w:val="multilevel"/>
    <w:tmpl w:val="D8AA69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3D6A69"/>
    <w:multiLevelType w:val="multilevel"/>
    <w:tmpl w:val="FD88053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2"/>
  </w:num>
  <w:num w:numId="5">
    <w:abstractNumId w:val="26"/>
  </w:num>
  <w:num w:numId="6">
    <w:abstractNumId w:val="6"/>
  </w:num>
  <w:num w:numId="7">
    <w:abstractNumId w:val="24"/>
  </w:num>
  <w:num w:numId="8">
    <w:abstractNumId w:val="14"/>
  </w:num>
  <w:num w:numId="9">
    <w:abstractNumId w:val="19"/>
  </w:num>
  <w:num w:numId="10">
    <w:abstractNumId w:val="21"/>
  </w:num>
  <w:num w:numId="11">
    <w:abstractNumId w:val="28"/>
  </w:num>
  <w:num w:numId="12">
    <w:abstractNumId w:val="1"/>
  </w:num>
  <w:num w:numId="13">
    <w:abstractNumId w:val="5"/>
  </w:num>
  <w:num w:numId="14">
    <w:abstractNumId w:val="16"/>
  </w:num>
  <w:num w:numId="15">
    <w:abstractNumId w:val="18"/>
  </w:num>
  <w:num w:numId="16">
    <w:abstractNumId w:val="15"/>
  </w:num>
  <w:num w:numId="17">
    <w:abstractNumId w:val="22"/>
  </w:num>
  <w:num w:numId="18">
    <w:abstractNumId w:val="4"/>
  </w:num>
  <w:num w:numId="19">
    <w:abstractNumId w:val="12"/>
  </w:num>
  <w:num w:numId="20">
    <w:abstractNumId w:val="0"/>
  </w:num>
  <w:num w:numId="21">
    <w:abstractNumId w:val="27"/>
  </w:num>
  <w:num w:numId="22">
    <w:abstractNumId w:val="3"/>
  </w:num>
  <w:num w:numId="23">
    <w:abstractNumId w:val="13"/>
  </w:num>
  <w:num w:numId="24">
    <w:abstractNumId w:val="10"/>
  </w:num>
  <w:num w:numId="25">
    <w:abstractNumId w:val="20"/>
  </w:num>
  <w:num w:numId="26">
    <w:abstractNumId w:val="9"/>
  </w:num>
  <w:num w:numId="27">
    <w:abstractNumId w:val="8"/>
  </w:num>
  <w:num w:numId="28">
    <w:abstractNumId w:val="7"/>
  </w:num>
  <w:num w:numId="2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DB"/>
    <w:rsid w:val="000021FE"/>
    <w:rsid w:val="000028A1"/>
    <w:rsid w:val="00002A58"/>
    <w:rsid w:val="000036EB"/>
    <w:rsid w:val="000043B3"/>
    <w:rsid w:val="00010F5A"/>
    <w:rsid w:val="00011C3E"/>
    <w:rsid w:val="00011D88"/>
    <w:rsid w:val="00012E9C"/>
    <w:rsid w:val="00013D94"/>
    <w:rsid w:val="00015498"/>
    <w:rsid w:val="0001682D"/>
    <w:rsid w:val="00016DB0"/>
    <w:rsid w:val="00022117"/>
    <w:rsid w:val="00025584"/>
    <w:rsid w:val="00025B03"/>
    <w:rsid w:val="0002643E"/>
    <w:rsid w:val="00027152"/>
    <w:rsid w:val="0003076C"/>
    <w:rsid w:val="00030A96"/>
    <w:rsid w:val="00030D34"/>
    <w:rsid w:val="00032A9F"/>
    <w:rsid w:val="000332AD"/>
    <w:rsid w:val="000335DF"/>
    <w:rsid w:val="00044294"/>
    <w:rsid w:val="00047C94"/>
    <w:rsid w:val="000525FE"/>
    <w:rsid w:val="00055AA9"/>
    <w:rsid w:val="00055F6F"/>
    <w:rsid w:val="00056815"/>
    <w:rsid w:val="0005741C"/>
    <w:rsid w:val="000578E8"/>
    <w:rsid w:val="00057F27"/>
    <w:rsid w:val="000621CD"/>
    <w:rsid w:val="000653F4"/>
    <w:rsid w:val="000654D8"/>
    <w:rsid w:val="0006719D"/>
    <w:rsid w:val="00071020"/>
    <w:rsid w:val="00071380"/>
    <w:rsid w:val="00073C76"/>
    <w:rsid w:val="00080F1B"/>
    <w:rsid w:val="00081FD6"/>
    <w:rsid w:val="00084B90"/>
    <w:rsid w:val="00086A35"/>
    <w:rsid w:val="00086C21"/>
    <w:rsid w:val="00090D07"/>
    <w:rsid w:val="000A1970"/>
    <w:rsid w:val="000A23AC"/>
    <w:rsid w:val="000A2871"/>
    <w:rsid w:val="000A3446"/>
    <w:rsid w:val="000A4828"/>
    <w:rsid w:val="000A6B31"/>
    <w:rsid w:val="000A6EC1"/>
    <w:rsid w:val="000B0B6C"/>
    <w:rsid w:val="000B2F87"/>
    <w:rsid w:val="000B43EB"/>
    <w:rsid w:val="000B4439"/>
    <w:rsid w:val="000B46E1"/>
    <w:rsid w:val="000B6BD4"/>
    <w:rsid w:val="000C19FE"/>
    <w:rsid w:val="000C1A7E"/>
    <w:rsid w:val="000C27B1"/>
    <w:rsid w:val="000C5170"/>
    <w:rsid w:val="000C6512"/>
    <w:rsid w:val="000D16FB"/>
    <w:rsid w:val="000D229B"/>
    <w:rsid w:val="000D2EFB"/>
    <w:rsid w:val="000D41B8"/>
    <w:rsid w:val="000D48DA"/>
    <w:rsid w:val="000D4DB0"/>
    <w:rsid w:val="000E2D14"/>
    <w:rsid w:val="000E3DF0"/>
    <w:rsid w:val="000E440B"/>
    <w:rsid w:val="000E5C89"/>
    <w:rsid w:val="000E5FA1"/>
    <w:rsid w:val="000E7025"/>
    <w:rsid w:val="000E7219"/>
    <w:rsid w:val="000E7A47"/>
    <w:rsid w:val="000F22F6"/>
    <w:rsid w:val="000F29BB"/>
    <w:rsid w:val="000F308A"/>
    <w:rsid w:val="000F5B6B"/>
    <w:rsid w:val="000F7272"/>
    <w:rsid w:val="000F75BF"/>
    <w:rsid w:val="00101BB6"/>
    <w:rsid w:val="00105F50"/>
    <w:rsid w:val="00106386"/>
    <w:rsid w:val="001070C4"/>
    <w:rsid w:val="00115049"/>
    <w:rsid w:val="00117162"/>
    <w:rsid w:val="001304F6"/>
    <w:rsid w:val="0013616C"/>
    <w:rsid w:val="001370D6"/>
    <w:rsid w:val="00140544"/>
    <w:rsid w:val="00142DA8"/>
    <w:rsid w:val="00146021"/>
    <w:rsid w:val="00150D15"/>
    <w:rsid w:val="001523CB"/>
    <w:rsid w:val="001529A0"/>
    <w:rsid w:val="0015375A"/>
    <w:rsid w:val="001543CC"/>
    <w:rsid w:val="00155F0B"/>
    <w:rsid w:val="00157ECF"/>
    <w:rsid w:val="00160716"/>
    <w:rsid w:val="00163754"/>
    <w:rsid w:val="00164A80"/>
    <w:rsid w:val="00165BDC"/>
    <w:rsid w:val="00166265"/>
    <w:rsid w:val="00167D77"/>
    <w:rsid w:val="0017050E"/>
    <w:rsid w:val="00171359"/>
    <w:rsid w:val="00176672"/>
    <w:rsid w:val="00176D47"/>
    <w:rsid w:val="00182A5B"/>
    <w:rsid w:val="00183674"/>
    <w:rsid w:val="00186949"/>
    <w:rsid w:val="00186C78"/>
    <w:rsid w:val="00187AF0"/>
    <w:rsid w:val="0019095B"/>
    <w:rsid w:val="0019471B"/>
    <w:rsid w:val="00196EC4"/>
    <w:rsid w:val="001A0405"/>
    <w:rsid w:val="001A06DF"/>
    <w:rsid w:val="001A3190"/>
    <w:rsid w:val="001A53EB"/>
    <w:rsid w:val="001A5530"/>
    <w:rsid w:val="001A63A7"/>
    <w:rsid w:val="001A686E"/>
    <w:rsid w:val="001A6E40"/>
    <w:rsid w:val="001A6ED6"/>
    <w:rsid w:val="001A72A0"/>
    <w:rsid w:val="001A75CB"/>
    <w:rsid w:val="001B14B5"/>
    <w:rsid w:val="001B2869"/>
    <w:rsid w:val="001C277F"/>
    <w:rsid w:val="001C5583"/>
    <w:rsid w:val="001C6406"/>
    <w:rsid w:val="001C7D93"/>
    <w:rsid w:val="001D670D"/>
    <w:rsid w:val="001E0273"/>
    <w:rsid w:val="001E21E5"/>
    <w:rsid w:val="001F02BB"/>
    <w:rsid w:val="001F0524"/>
    <w:rsid w:val="001F1497"/>
    <w:rsid w:val="001F1AE5"/>
    <w:rsid w:val="001F344D"/>
    <w:rsid w:val="001F34A8"/>
    <w:rsid w:val="001F3E7C"/>
    <w:rsid w:val="001F4D2B"/>
    <w:rsid w:val="001F5A3F"/>
    <w:rsid w:val="001F5DB8"/>
    <w:rsid w:val="001F657C"/>
    <w:rsid w:val="001F77DF"/>
    <w:rsid w:val="001F7855"/>
    <w:rsid w:val="00200E10"/>
    <w:rsid w:val="00201DCB"/>
    <w:rsid w:val="002020B0"/>
    <w:rsid w:val="00202901"/>
    <w:rsid w:val="00205C8A"/>
    <w:rsid w:val="0020620D"/>
    <w:rsid w:val="00206386"/>
    <w:rsid w:val="00211D64"/>
    <w:rsid w:val="0021796A"/>
    <w:rsid w:val="00220DF5"/>
    <w:rsid w:val="00222E39"/>
    <w:rsid w:val="0022465C"/>
    <w:rsid w:val="00230943"/>
    <w:rsid w:val="002318DC"/>
    <w:rsid w:val="002338E9"/>
    <w:rsid w:val="00241F88"/>
    <w:rsid w:val="002437E0"/>
    <w:rsid w:val="0024424A"/>
    <w:rsid w:val="0024551F"/>
    <w:rsid w:val="00246E7C"/>
    <w:rsid w:val="002472EE"/>
    <w:rsid w:val="00247C85"/>
    <w:rsid w:val="00251BDD"/>
    <w:rsid w:val="00254A9B"/>
    <w:rsid w:val="00260580"/>
    <w:rsid w:val="00264D62"/>
    <w:rsid w:val="00267AEC"/>
    <w:rsid w:val="002701AD"/>
    <w:rsid w:val="00272584"/>
    <w:rsid w:val="0027466B"/>
    <w:rsid w:val="00274BD7"/>
    <w:rsid w:val="002772BE"/>
    <w:rsid w:val="00277AAD"/>
    <w:rsid w:val="0028464C"/>
    <w:rsid w:val="00286DE8"/>
    <w:rsid w:val="00286FC6"/>
    <w:rsid w:val="00286FF1"/>
    <w:rsid w:val="00294B40"/>
    <w:rsid w:val="002A2645"/>
    <w:rsid w:val="002A64D0"/>
    <w:rsid w:val="002B1600"/>
    <w:rsid w:val="002B20FC"/>
    <w:rsid w:val="002B5E3B"/>
    <w:rsid w:val="002C01EB"/>
    <w:rsid w:val="002C12B9"/>
    <w:rsid w:val="002C15B0"/>
    <w:rsid w:val="002C3445"/>
    <w:rsid w:val="002C68CA"/>
    <w:rsid w:val="002D0203"/>
    <w:rsid w:val="002D0B87"/>
    <w:rsid w:val="002D0BB6"/>
    <w:rsid w:val="002D27E4"/>
    <w:rsid w:val="002D32A2"/>
    <w:rsid w:val="002D4A46"/>
    <w:rsid w:val="002D691D"/>
    <w:rsid w:val="002E08D0"/>
    <w:rsid w:val="002E20D1"/>
    <w:rsid w:val="002E2148"/>
    <w:rsid w:val="002E3125"/>
    <w:rsid w:val="002F071B"/>
    <w:rsid w:val="002F3242"/>
    <w:rsid w:val="002F32DE"/>
    <w:rsid w:val="002F3836"/>
    <w:rsid w:val="002F3F26"/>
    <w:rsid w:val="002F59F5"/>
    <w:rsid w:val="002F5D05"/>
    <w:rsid w:val="00301BE5"/>
    <w:rsid w:val="003020F5"/>
    <w:rsid w:val="0030239F"/>
    <w:rsid w:val="00303990"/>
    <w:rsid w:val="00303D1C"/>
    <w:rsid w:val="00306041"/>
    <w:rsid w:val="00306B8B"/>
    <w:rsid w:val="003078B8"/>
    <w:rsid w:val="00310B39"/>
    <w:rsid w:val="0031327B"/>
    <w:rsid w:val="003143E7"/>
    <w:rsid w:val="0031501F"/>
    <w:rsid w:val="00315CDA"/>
    <w:rsid w:val="0031758D"/>
    <w:rsid w:val="00317ECC"/>
    <w:rsid w:val="003202C6"/>
    <w:rsid w:val="00320416"/>
    <w:rsid w:val="00320FF5"/>
    <w:rsid w:val="003212FB"/>
    <w:rsid w:val="0032304F"/>
    <w:rsid w:val="00324C29"/>
    <w:rsid w:val="00327DAC"/>
    <w:rsid w:val="00330B46"/>
    <w:rsid w:val="00331D18"/>
    <w:rsid w:val="00333808"/>
    <w:rsid w:val="003339BE"/>
    <w:rsid w:val="00333FC0"/>
    <w:rsid w:val="0033469D"/>
    <w:rsid w:val="00342C3B"/>
    <w:rsid w:val="00350F02"/>
    <w:rsid w:val="00352350"/>
    <w:rsid w:val="00355F1F"/>
    <w:rsid w:val="003631AE"/>
    <w:rsid w:val="00364E66"/>
    <w:rsid w:val="00364E77"/>
    <w:rsid w:val="003658CC"/>
    <w:rsid w:val="00366911"/>
    <w:rsid w:val="003747B5"/>
    <w:rsid w:val="003772CF"/>
    <w:rsid w:val="00377B52"/>
    <w:rsid w:val="0039097E"/>
    <w:rsid w:val="0039119B"/>
    <w:rsid w:val="00391516"/>
    <w:rsid w:val="0039283B"/>
    <w:rsid w:val="00392AB8"/>
    <w:rsid w:val="003A2AFC"/>
    <w:rsid w:val="003A4073"/>
    <w:rsid w:val="003B0DBA"/>
    <w:rsid w:val="003B1005"/>
    <w:rsid w:val="003B2B71"/>
    <w:rsid w:val="003C135B"/>
    <w:rsid w:val="003C3AC3"/>
    <w:rsid w:val="003C40C2"/>
    <w:rsid w:val="003C49A6"/>
    <w:rsid w:val="003C50E6"/>
    <w:rsid w:val="003C613B"/>
    <w:rsid w:val="003D1C8A"/>
    <w:rsid w:val="003D3F79"/>
    <w:rsid w:val="003D5CA2"/>
    <w:rsid w:val="003D5F75"/>
    <w:rsid w:val="003D7B00"/>
    <w:rsid w:val="003E0FFB"/>
    <w:rsid w:val="003E121E"/>
    <w:rsid w:val="003E2D86"/>
    <w:rsid w:val="003E3A8B"/>
    <w:rsid w:val="003E4075"/>
    <w:rsid w:val="003E433C"/>
    <w:rsid w:val="003E5C60"/>
    <w:rsid w:val="003E5CDB"/>
    <w:rsid w:val="003F02C5"/>
    <w:rsid w:val="003F04F9"/>
    <w:rsid w:val="003F0C2F"/>
    <w:rsid w:val="00400363"/>
    <w:rsid w:val="00400F7C"/>
    <w:rsid w:val="00401988"/>
    <w:rsid w:val="00401B54"/>
    <w:rsid w:val="004024A5"/>
    <w:rsid w:val="00404459"/>
    <w:rsid w:val="004068B7"/>
    <w:rsid w:val="004100D6"/>
    <w:rsid w:val="00415C7F"/>
    <w:rsid w:val="004165D3"/>
    <w:rsid w:val="00421825"/>
    <w:rsid w:val="00423859"/>
    <w:rsid w:val="00424210"/>
    <w:rsid w:val="00424798"/>
    <w:rsid w:val="00424E71"/>
    <w:rsid w:val="004261D0"/>
    <w:rsid w:val="004342AB"/>
    <w:rsid w:val="00441FA5"/>
    <w:rsid w:val="00442F5D"/>
    <w:rsid w:val="00447F0A"/>
    <w:rsid w:val="00457509"/>
    <w:rsid w:val="00457673"/>
    <w:rsid w:val="00460978"/>
    <w:rsid w:val="004626FF"/>
    <w:rsid w:val="00464E5A"/>
    <w:rsid w:val="00466B6C"/>
    <w:rsid w:val="004676F0"/>
    <w:rsid w:val="00470740"/>
    <w:rsid w:val="00470A34"/>
    <w:rsid w:val="00476289"/>
    <w:rsid w:val="00476992"/>
    <w:rsid w:val="004774A7"/>
    <w:rsid w:val="00477A54"/>
    <w:rsid w:val="00483741"/>
    <w:rsid w:val="00486194"/>
    <w:rsid w:val="00486C41"/>
    <w:rsid w:val="00486C53"/>
    <w:rsid w:val="00486FC0"/>
    <w:rsid w:val="00487867"/>
    <w:rsid w:val="00487B2A"/>
    <w:rsid w:val="00492575"/>
    <w:rsid w:val="00493715"/>
    <w:rsid w:val="0049618E"/>
    <w:rsid w:val="004A1380"/>
    <w:rsid w:val="004A22CF"/>
    <w:rsid w:val="004A2DF7"/>
    <w:rsid w:val="004A5ADF"/>
    <w:rsid w:val="004A668A"/>
    <w:rsid w:val="004A72DB"/>
    <w:rsid w:val="004A72DF"/>
    <w:rsid w:val="004B0D93"/>
    <w:rsid w:val="004B1A96"/>
    <w:rsid w:val="004B640C"/>
    <w:rsid w:val="004B64B9"/>
    <w:rsid w:val="004C0DAC"/>
    <w:rsid w:val="004C1410"/>
    <w:rsid w:val="004C2AAF"/>
    <w:rsid w:val="004C5021"/>
    <w:rsid w:val="004C72CF"/>
    <w:rsid w:val="004D035F"/>
    <w:rsid w:val="004D0E70"/>
    <w:rsid w:val="004D127F"/>
    <w:rsid w:val="004D3258"/>
    <w:rsid w:val="004D3521"/>
    <w:rsid w:val="004E3D72"/>
    <w:rsid w:val="004E580F"/>
    <w:rsid w:val="004E640D"/>
    <w:rsid w:val="004F0776"/>
    <w:rsid w:val="004F1397"/>
    <w:rsid w:val="004F2004"/>
    <w:rsid w:val="004F2BA5"/>
    <w:rsid w:val="004F2D6F"/>
    <w:rsid w:val="004F5AB5"/>
    <w:rsid w:val="004F5BFA"/>
    <w:rsid w:val="004F7490"/>
    <w:rsid w:val="004F7DD9"/>
    <w:rsid w:val="0050003E"/>
    <w:rsid w:val="005010DE"/>
    <w:rsid w:val="0050259C"/>
    <w:rsid w:val="00510089"/>
    <w:rsid w:val="005122B7"/>
    <w:rsid w:val="005124E4"/>
    <w:rsid w:val="00512A1A"/>
    <w:rsid w:val="00513112"/>
    <w:rsid w:val="00513525"/>
    <w:rsid w:val="00514710"/>
    <w:rsid w:val="00516265"/>
    <w:rsid w:val="00516B81"/>
    <w:rsid w:val="00517729"/>
    <w:rsid w:val="0052038B"/>
    <w:rsid w:val="00523C31"/>
    <w:rsid w:val="005257D2"/>
    <w:rsid w:val="00527FDE"/>
    <w:rsid w:val="0053565A"/>
    <w:rsid w:val="00535F1A"/>
    <w:rsid w:val="00535F22"/>
    <w:rsid w:val="00540DFB"/>
    <w:rsid w:val="00544860"/>
    <w:rsid w:val="00551B14"/>
    <w:rsid w:val="00552879"/>
    <w:rsid w:val="00553D90"/>
    <w:rsid w:val="0055520A"/>
    <w:rsid w:val="00555883"/>
    <w:rsid w:val="00557F20"/>
    <w:rsid w:val="00560B97"/>
    <w:rsid w:val="00560C0F"/>
    <w:rsid w:val="00560FB8"/>
    <w:rsid w:val="005628CE"/>
    <w:rsid w:val="00563165"/>
    <w:rsid w:val="00565973"/>
    <w:rsid w:val="00566E57"/>
    <w:rsid w:val="0056784F"/>
    <w:rsid w:val="00570A81"/>
    <w:rsid w:val="00570D17"/>
    <w:rsid w:val="00572EF4"/>
    <w:rsid w:val="005730AA"/>
    <w:rsid w:val="0057419C"/>
    <w:rsid w:val="00577D57"/>
    <w:rsid w:val="00581F5D"/>
    <w:rsid w:val="00585905"/>
    <w:rsid w:val="00586C96"/>
    <w:rsid w:val="005916D4"/>
    <w:rsid w:val="00592D4A"/>
    <w:rsid w:val="0059318A"/>
    <w:rsid w:val="00594F56"/>
    <w:rsid w:val="005A15CC"/>
    <w:rsid w:val="005A26D8"/>
    <w:rsid w:val="005A2758"/>
    <w:rsid w:val="005A2E21"/>
    <w:rsid w:val="005A61BF"/>
    <w:rsid w:val="005A6377"/>
    <w:rsid w:val="005A69F1"/>
    <w:rsid w:val="005A6D23"/>
    <w:rsid w:val="005B1937"/>
    <w:rsid w:val="005B4CE4"/>
    <w:rsid w:val="005B64B2"/>
    <w:rsid w:val="005C2E08"/>
    <w:rsid w:val="005C4448"/>
    <w:rsid w:val="005C54CF"/>
    <w:rsid w:val="005C64E2"/>
    <w:rsid w:val="005C7CFE"/>
    <w:rsid w:val="005D0438"/>
    <w:rsid w:val="005D0B8D"/>
    <w:rsid w:val="005D2592"/>
    <w:rsid w:val="005D3096"/>
    <w:rsid w:val="005D3324"/>
    <w:rsid w:val="005D50C6"/>
    <w:rsid w:val="005D59B3"/>
    <w:rsid w:val="005D6B8E"/>
    <w:rsid w:val="005E14F9"/>
    <w:rsid w:val="005E2C1B"/>
    <w:rsid w:val="005E7618"/>
    <w:rsid w:val="005F18D8"/>
    <w:rsid w:val="005F2FD1"/>
    <w:rsid w:val="005F365A"/>
    <w:rsid w:val="005F3F62"/>
    <w:rsid w:val="005F56E2"/>
    <w:rsid w:val="005F5A03"/>
    <w:rsid w:val="005F64F0"/>
    <w:rsid w:val="005F7341"/>
    <w:rsid w:val="005F7A89"/>
    <w:rsid w:val="005F7F89"/>
    <w:rsid w:val="00601FD3"/>
    <w:rsid w:val="0061066B"/>
    <w:rsid w:val="006110D7"/>
    <w:rsid w:val="00611A1E"/>
    <w:rsid w:val="00611A3D"/>
    <w:rsid w:val="0061525F"/>
    <w:rsid w:val="00617AA1"/>
    <w:rsid w:val="00617B64"/>
    <w:rsid w:val="006215B0"/>
    <w:rsid w:val="00621730"/>
    <w:rsid w:val="00621F63"/>
    <w:rsid w:val="0062225C"/>
    <w:rsid w:val="006263F0"/>
    <w:rsid w:val="00626650"/>
    <w:rsid w:val="00631A49"/>
    <w:rsid w:val="006342DD"/>
    <w:rsid w:val="00635DE7"/>
    <w:rsid w:val="00635FF0"/>
    <w:rsid w:val="00636834"/>
    <w:rsid w:val="00642DA0"/>
    <w:rsid w:val="00646F20"/>
    <w:rsid w:val="00651C3E"/>
    <w:rsid w:val="00653427"/>
    <w:rsid w:val="0065393A"/>
    <w:rsid w:val="00664F65"/>
    <w:rsid w:val="00666AF8"/>
    <w:rsid w:val="006672EB"/>
    <w:rsid w:val="006673FA"/>
    <w:rsid w:val="00667DDE"/>
    <w:rsid w:val="00667FD2"/>
    <w:rsid w:val="00670AA7"/>
    <w:rsid w:val="00671105"/>
    <w:rsid w:val="006731AE"/>
    <w:rsid w:val="00673E0F"/>
    <w:rsid w:val="00675639"/>
    <w:rsid w:val="00675E72"/>
    <w:rsid w:val="006760D8"/>
    <w:rsid w:val="00676921"/>
    <w:rsid w:val="00676D3F"/>
    <w:rsid w:val="00680D0B"/>
    <w:rsid w:val="00682412"/>
    <w:rsid w:val="006827C1"/>
    <w:rsid w:val="00684A02"/>
    <w:rsid w:val="0068623D"/>
    <w:rsid w:val="00686C79"/>
    <w:rsid w:val="00687EC2"/>
    <w:rsid w:val="00690CFE"/>
    <w:rsid w:val="0069225B"/>
    <w:rsid w:val="00693222"/>
    <w:rsid w:val="00694103"/>
    <w:rsid w:val="006A038C"/>
    <w:rsid w:val="006A05A3"/>
    <w:rsid w:val="006A2261"/>
    <w:rsid w:val="006A5B74"/>
    <w:rsid w:val="006B1A7F"/>
    <w:rsid w:val="006B23FA"/>
    <w:rsid w:val="006B2F07"/>
    <w:rsid w:val="006B3DE3"/>
    <w:rsid w:val="006B5C95"/>
    <w:rsid w:val="006B6010"/>
    <w:rsid w:val="006B692C"/>
    <w:rsid w:val="006B6ECA"/>
    <w:rsid w:val="006C02CC"/>
    <w:rsid w:val="006C058C"/>
    <w:rsid w:val="006C1141"/>
    <w:rsid w:val="006C14B0"/>
    <w:rsid w:val="006C24A6"/>
    <w:rsid w:val="006C29F2"/>
    <w:rsid w:val="006C3BDB"/>
    <w:rsid w:val="006C3D62"/>
    <w:rsid w:val="006C4367"/>
    <w:rsid w:val="006C6137"/>
    <w:rsid w:val="006D0FE1"/>
    <w:rsid w:val="006D77B3"/>
    <w:rsid w:val="006E2AE2"/>
    <w:rsid w:val="006E7BDA"/>
    <w:rsid w:val="006F0EB1"/>
    <w:rsid w:val="006F179C"/>
    <w:rsid w:val="006F2A94"/>
    <w:rsid w:val="006F3492"/>
    <w:rsid w:val="006F691B"/>
    <w:rsid w:val="007040C6"/>
    <w:rsid w:val="00707743"/>
    <w:rsid w:val="0071006E"/>
    <w:rsid w:val="00715805"/>
    <w:rsid w:val="0071628F"/>
    <w:rsid w:val="007172C1"/>
    <w:rsid w:val="00721006"/>
    <w:rsid w:val="00722C8B"/>
    <w:rsid w:val="00722FE7"/>
    <w:rsid w:val="007237EF"/>
    <w:rsid w:val="007249C7"/>
    <w:rsid w:val="00725107"/>
    <w:rsid w:val="0072560D"/>
    <w:rsid w:val="00730D17"/>
    <w:rsid w:val="00730E87"/>
    <w:rsid w:val="0073137D"/>
    <w:rsid w:val="00733E14"/>
    <w:rsid w:val="007370F8"/>
    <w:rsid w:val="0073735C"/>
    <w:rsid w:val="00737D7D"/>
    <w:rsid w:val="00742AE7"/>
    <w:rsid w:val="007446FD"/>
    <w:rsid w:val="00745261"/>
    <w:rsid w:val="00745448"/>
    <w:rsid w:val="00745B63"/>
    <w:rsid w:val="00745F43"/>
    <w:rsid w:val="00746047"/>
    <w:rsid w:val="00747708"/>
    <w:rsid w:val="0074778B"/>
    <w:rsid w:val="00751711"/>
    <w:rsid w:val="0075270C"/>
    <w:rsid w:val="00755F71"/>
    <w:rsid w:val="007566A8"/>
    <w:rsid w:val="00760229"/>
    <w:rsid w:val="00760DA3"/>
    <w:rsid w:val="00762E97"/>
    <w:rsid w:val="00762FC4"/>
    <w:rsid w:val="00762FF1"/>
    <w:rsid w:val="00767425"/>
    <w:rsid w:val="00767FB0"/>
    <w:rsid w:val="007732F9"/>
    <w:rsid w:val="00774D04"/>
    <w:rsid w:val="00775C9A"/>
    <w:rsid w:val="00782C12"/>
    <w:rsid w:val="00783DD6"/>
    <w:rsid w:val="00785FC3"/>
    <w:rsid w:val="0078658E"/>
    <w:rsid w:val="0078704A"/>
    <w:rsid w:val="0078748F"/>
    <w:rsid w:val="00790D1D"/>
    <w:rsid w:val="007A4CCD"/>
    <w:rsid w:val="007A4E92"/>
    <w:rsid w:val="007A7A81"/>
    <w:rsid w:val="007B21D8"/>
    <w:rsid w:val="007B340A"/>
    <w:rsid w:val="007B7E51"/>
    <w:rsid w:val="007C29C0"/>
    <w:rsid w:val="007C55FC"/>
    <w:rsid w:val="007C664E"/>
    <w:rsid w:val="007C6CDB"/>
    <w:rsid w:val="007C7E0C"/>
    <w:rsid w:val="007D2CEA"/>
    <w:rsid w:val="007D5563"/>
    <w:rsid w:val="007D63C8"/>
    <w:rsid w:val="007D7990"/>
    <w:rsid w:val="007E6E59"/>
    <w:rsid w:val="007E7C35"/>
    <w:rsid w:val="007F1836"/>
    <w:rsid w:val="007F1C3E"/>
    <w:rsid w:val="007F2794"/>
    <w:rsid w:val="007F422C"/>
    <w:rsid w:val="007F640C"/>
    <w:rsid w:val="007F6AA7"/>
    <w:rsid w:val="007F7618"/>
    <w:rsid w:val="00802670"/>
    <w:rsid w:val="0080731A"/>
    <w:rsid w:val="00814A8A"/>
    <w:rsid w:val="00815186"/>
    <w:rsid w:val="008152D6"/>
    <w:rsid w:val="0082399D"/>
    <w:rsid w:val="00823EA4"/>
    <w:rsid w:val="0082548E"/>
    <w:rsid w:val="00832A68"/>
    <w:rsid w:val="00833340"/>
    <w:rsid w:val="008334A5"/>
    <w:rsid w:val="0083537B"/>
    <w:rsid w:val="008417D9"/>
    <w:rsid w:val="00841853"/>
    <w:rsid w:val="008445B3"/>
    <w:rsid w:val="0084503D"/>
    <w:rsid w:val="00845717"/>
    <w:rsid w:val="0084751D"/>
    <w:rsid w:val="00850899"/>
    <w:rsid w:val="00851A4B"/>
    <w:rsid w:val="008524E1"/>
    <w:rsid w:val="0085252E"/>
    <w:rsid w:val="00852870"/>
    <w:rsid w:val="00853772"/>
    <w:rsid w:val="00854CB4"/>
    <w:rsid w:val="00855914"/>
    <w:rsid w:val="008577F8"/>
    <w:rsid w:val="008652A1"/>
    <w:rsid w:val="00865FAD"/>
    <w:rsid w:val="008748AD"/>
    <w:rsid w:val="0087531C"/>
    <w:rsid w:val="00876760"/>
    <w:rsid w:val="00877717"/>
    <w:rsid w:val="00880773"/>
    <w:rsid w:val="00881457"/>
    <w:rsid w:val="00881894"/>
    <w:rsid w:val="008832AC"/>
    <w:rsid w:val="008833EF"/>
    <w:rsid w:val="00891DA4"/>
    <w:rsid w:val="00892231"/>
    <w:rsid w:val="00894D96"/>
    <w:rsid w:val="00896A7E"/>
    <w:rsid w:val="008974BA"/>
    <w:rsid w:val="008A2763"/>
    <w:rsid w:val="008A649F"/>
    <w:rsid w:val="008B51EA"/>
    <w:rsid w:val="008B54F2"/>
    <w:rsid w:val="008B6962"/>
    <w:rsid w:val="008B7F24"/>
    <w:rsid w:val="008C0147"/>
    <w:rsid w:val="008C0941"/>
    <w:rsid w:val="008C2561"/>
    <w:rsid w:val="008C3175"/>
    <w:rsid w:val="008C3207"/>
    <w:rsid w:val="008C33D4"/>
    <w:rsid w:val="008C4D81"/>
    <w:rsid w:val="008C6FCB"/>
    <w:rsid w:val="008D4ED3"/>
    <w:rsid w:val="008D5D6A"/>
    <w:rsid w:val="008D64E1"/>
    <w:rsid w:val="008D6DED"/>
    <w:rsid w:val="008E2713"/>
    <w:rsid w:val="008E68E5"/>
    <w:rsid w:val="008F0071"/>
    <w:rsid w:val="009000F3"/>
    <w:rsid w:val="00900819"/>
    <w:rsid w:val="00901B49"/>
    <w:rsid w:val="00903C91"/>
    <w:rsid w:val="00903F90"/>
    <w:rsid w:val="00907876"/>
    <w:rsid w:val="00907FE6"/>
    <w:rsid w:val="00910FE2"/>
    <w:rsid w:val="00913AEC"/>
    <w:rsid w:val="00914E67"/>
    <w:rsid w:val="00920ECB"/>
    <w:rsid w:val="00922717"/>
    <w:rsid w:val="00925528"/>
    <w:rsid w:val="00926BBA"/>
    <w:rsid w:val="00926C9D"/>
    <w:rsid w:val="00930036"/>
    <w:rsid w:val="00931C59"/>
    <w:rsid w:val="009379C3"/>
    <w:rsid w:val="00937A1C"/>
    <w:rsid w:val="0094004B"/>
    <w:rsid w:val="0094662D"/>
    <w:rsid w:val="009521FE"/>
    <w:rsid w:val="0095438F"/>
    <w:rsid w:val="00957C80"/>
    <w:rsid w:val="009604D3"/>
    <w:rsid w:val="00961AC1"/>
    <w:rsid w:val="00963791"/>
    <w:rsid w:val="0096416C"/>
    <w:rsid w:val="00965173"/>
    <w:rsid w:val="009679A3"/>
    <w:rsid w:val="0097063D"/>
    <w:rsid w:val="00970A3E"/>
    <w:rsid w:val="00973AB2"/>
    <w:rsid w:val="00974200"/>
    <w:rsid w:val="00975588"/>
    <w:rsid w:val="009757CB"/>
    <w:rsid w:val="009815FE"/>
    <w:rsid w:val="00984573"/>
    <w:rsid w:val="009864BD"/>
    <w:rsid w:val="00987F53"/>
    <w:rsid w:val="00992440"/>
    <w:rsid w:val="009A1796"/>
    <w:rsid w:val="009A4A91"/>
    <w:rsid w:val="009A4C7D"/>
    <w:rsid w:val="009A4F2D"/>
    <w:rsid w:val="009A51E5"/>
    <w:rsid w:val="009A614C"/>
    <w:rsid w:val="009B01A7"/>
    <w:rsid w:val="009B1D88"/>
    <w:rsid w:val="009B215E"/>
    <w:rsid w:val="009B2D9F"/>
    <w:rsid w:val="009B2DAB"/>
    <w:rsid w:val="009B47B2"/>
    <w:rsid w:val="009C30B6"/>
    <w:rsid w:val="009C3CE4"/>
    <w:rsid w:val="009C41F8"/>
    <w:rsid w:val="009C56E7"/>
    <w:rsid w:val="009C7E2F"/>
    <w:rsid w:val="009D1A74"/>
    <w:rsid w:val="009D2118"/>
    <w:rsid w:val="009D3FF0"/>
    <w:rsid w:val="009D6648"/>
    <w:rsid w:val="009D69E7"/>
    <w:rsid w:val="009D743A"/>
    <w:rsid w:val="009E0E81"/>
    <w:rsid w:val="009E14D6"/>
    <w:rsid w:val="009E1FB6"/>
    <w:rsid w:val="009E53AA"/>
    <w:rsid w:val="009E5A82"/>
    <w:rsid w:val="009E682A"/>
    <w:rsid w:val="009E6C78"/>
    <w:rsid w:val="009E7647"/>
    <w:rsid w:val="009F3130"/>
    <w:rsid w:val="009F3B03"/>
    <w:rsid w:val="009F4281"/>
    <w:rsid w:val="009F65A5"/>
    <w:rsid w:val="00A00ACF"/>
    <w:rsid w:val="00A01226"/>
    <w:rsid w:val="00A0129A"/>
    <w:rsid w:val="00A05D23"/>
    <w:rsid w:val="00A11929"/>
    <w:rsid w:val="00A146BA"/>
    <w:rsid w:val="00A17765"/>
    <w:rsid w:val="00A20805"/>
    <w:rsid w:val="00A277AC"/>
    <w:rsid w:val="00A304D7"/>
    <w:rsid w:val="00A32869"/>
    <w:rsid w:val="00A328FD"/>
    <w:rsid w:val="00A37056"/>
    <w:rsid w:val="00A37433"/>
    <w:rsid w:val="00A41ADC"/>
    <w:rsid w:val="00A4206C"/>
    <w:rsid w:val="00A437F0"/>
    <w:rsid w:val="00A4427E"/>
    <w:rsid w:val="00A5229B"/>
    <w:rsid w:val="00A5548C"/>
    <w:rsid w:val="00A56B2A"/>
    <w:rsid w:val="00A57507"/>
    <w:rsid w:val="00A60363"/>
    <w:rsid w:val="00A61B2C"/>
    <w:rsid w:val="00A63171"/>
    <w:rsid w:val="00A65953"/>
    <w:rsid w:val="00A67728"/>
    <w:rsid w:val="00A71738"/>
    <w:rsid w:val="00A727C7"/>
    <w:rsid w:val="00A75AB3"/>
    <w:rsid w:val="00A764A7"/>
    <w:rsid w:val="00A77519"/>
    <w:rsid w:val="00A83EE4"/>
    <w:rsid w:val="00A846C6"/>
    <w:rsid w:val="00A90DC7"/>
    <w:rsid w:val="00A90E03"/>
    <w:rsid w:val="00A91656"/>
    <w:rsid w:val="00A95F9F"/>
    <w:rsid w:val="00AA42BE"/>
    <w:rsid w:val="00AA5F80"/>
    <w:rsid w:val="00AB232E"/>
    <w:rsid w:val="00AB2CA2"/>
    <w:rsid w:val="00AB318C"/>
    <w:rsid w:val="00AB5DC5"/>
    <w:rsid w:val="00AC1425"/>
    <w:rsid w:val="00AC1C10"/>
    <w:rsid w:val="00AC2BDA"/>
    <w:rsid w:val="00AC6482"/>
    <w:rsid w:val="00AC6E95"/>
    <w:rsid w:val="00AC75FC"/>
    <w:rsid w:val="00AD083A"/>
    <w:rsid w:val="00AD5BF7"/>
    <w:rsid w:val="00AD707B"/>
    <w:rsid w:val="00AD7B95"/>
    <w:rsid w:val="00AE5543"/>
    <w:rsid w:val="00AE74FA"/>
    <w:rsid w:val="00AF228A"/>
    <w:rsid w:val="00AF3F28"/>
    <w:rsid w:val="00AF4533"/>
    <w:rsid w:val="00B00A5E"/>
    <w:rsid w:val="00B01A7C"/>
    <w:rsid w:val="00B078BA"/>
    <w:rsid w:val="00B14BE1"/>
    <w:rsid w:val="00B16267"/>
    <w:rsid w:val="00B23F25"/>
    <w:rsid w:val="00B23F8D"/>
    <w:rsid w:val="00B24B04"/>
    <w:rsid w:val="00B24CD4"/>
    <w:rsid w:val="00B2567D"/>
    <w:rsid w:val="00B25AB3"/>
    <w:rsid w:val="00B260DF"/>
    <w:rsid w:val="00B262E9"/>
    <w:rsid w:val="00B26E2F"/>
    <w:rsid w:val="00B3139D"/>
    <w:rsid w:val="00B334A6"/>
    <w:rsid w:val="00B33CD3"/>
    <w:rsid w:val="00B342D5"/>
    <w:rsid w:val="00B3592B"/>
    <w:rsid w:val="00B37FE0"/>
    <w:rsid w:val="00B41970"/>
    <w:rsid w:val="00B41BB7"/>
    <w:rsid w:val="00B467F2"/>
    <w:rsid w:val="00B46F0F"/>
    <w:rsid w:val="00B46F8E"/>
    <w:rsid w:val="00B529D6"/>
    <w:rsid w:val="00B60F4E"/>
    <w:rsid w:val="00B61BA7"/>
    <w:rsid w:val="00B645B8"/>
    <w:rsid w:val="00B67D39"/>
    <w:rsid w:val="00B74FEE"/>
    <w:rsid w:val="00B76398"/>
    <w:rsid w:val="00B76B42"/>
    <w:rsid w:val="00B7774B"/>
    <w:rsid w:val="00B81764"/>
    <w:rsid w:val="00B85335"/>
    <w:rsid w:val="00B87A7A"/>
    <w:rsid w:val="00B9309D"/>
    <w:rsid w:val="00B93930"/>
    <w:rsid w:val="00B953A0"/>
    <w:rsid w:val="00B9608E"/>
    <w:rsid w:val="00B964DD"/>
    <w:rsid w:val="00BA2BD7"/>
    <w:rsid w:val="00BA513A"/>
    <w:rsid w:val="00BB5712"/>
    <w:rsid w:val="00BC2536"/>
    <w:rsid w:val="00BC733C"/>
    <w:rsid w:val="00BD028B"/>
    <w:rsid w:val="00BD0560"/>
    <w:rsid w:val="00BD0C8E"/>
    <w:rsid w:val="00BD6A20"/>
    <w:rsid w:val="00BE0C9D"/>
    <w:rsid w:val="00BE1B4E"/>
    <w:rsid w:val="00BE6730"/>
    <w:rsid w:val="00BE7CF4"/>
    <w:rsid w:val="00BF1763"/>
    <w:rsid w:val="00BF193F"/>
    <w:rsid w:val="00BF1F5D"/>
    <w:rsid w:val="00BF2BA4"/>
    <w:rsid w:val="00BF40B6"/>
    <w:rsid w:val="00BF57AF"/>
    <w:rsid w:val="00BF6309"/>
    <w:rsid w:val="00C009A3"/>
    <w:rsid w:val="00C05B99"/>
    <w:rsid w:val="00C06ACC"/>
    <w:rsid w:val="00C10801"/>
    <w:rsid w:val="00C10D87"/>
    <w:rsid w:val="00C12453"/>
    <w:rsid w:val="00C1284A"/>
    <w:rsid w:val="00C14859"/>
    <w:rsid w:val="00C14ADA"/>
    <w:rsid w:val="00C20081"/>
    <w:rsid w:val="00C2158D"/>
    <w:rsid w:val="00C22549"/>
    <w:rsid w:val="00C253B8"/>
    <w:rsid w:val="00C2561C"/>
    <w:rsid w:val="00C27234"/>
    <w:rsid w:val="00C274F4"/>
    <w:rsid w:val="00C306E1"/>
    <w:rsid w:val="00C3205F"/>
    <w:rsid w:val="00C3230E"/>
    <w:rsid w:val="00C33877"/>
    <w:rsid w:val="00C3394B"/>
    <w:rsid w:val="00C34224"/>
    <w:rsid w:val="00C35BC9"/>
    <w:rsid w:val="00C36ECA"/>
    <w:rsid w:val="00C415F7"/>
    <w:rsid w:val="00C4317A"/>
    <w:rsid w:val="00C438AC"/>
    <w:rsid w:val="00C43BB8"/>
    <w:rsid w:val="00C4415B"/>
    <w:rsid w:val="00C46DA0"/>
    <w:rsid w:val="00C47F2C"/>
    <w:rsid w:val="00C47F88"/>
    <w:rsid w:val="00C54B8A"/>
    <w:rsid w:val="00C551CD"/>
    <w:rsid w:val="00C55289"/>
    <w:rsid w:val="00C62649"/>
    <w:rsid w:val="00C637E2"/>
    <w:rsid w:val="00C64839"/>
    <w:rsid w:val="00C65864"/>
    <w:rsid w:val="00C667D7"/>
    <w:rsid w:val="00C67B35"/>
    <w:rsid w:val="00C67C61"/>
    <w:rsid w:val="00C709F6"/>
    <w:rsid w:val="00C70A0F"/>
    <w:rsid w:val="00C719A4"/>
    <w:rsid w:val="00C753F7"/>
    <w:rsid w:val="00C77E23"/>
    <w:rsid w:val="00C800AB"/>
    <w:rsid w:val="00C82EF3"/>
    <w:rsid w:val="00C855CD"/>
    <w:rsid w:val="00C86F7A"/>
    <w:rsid w:val="00C90580"/>
    <w:rsid w:val="00C93ED2"/>
    <w:rsid w:val="00C951DB"/>
    <w:rsid w:val="00C96DA5"/>
    <w:rsid w:val="00CA07EC"/>
    <w:rsid w:val="00CB43EB"/>
    <w:rsid w:val="00CB4FF1"/>
    <w:rsid w:val="00CB504A"/>
    <w:rsid w:val="00CB5E7A"/>
    <w:rsid w:val="00CB603B"/>
    <w:rsid w:val="00CB61A5"/>
    <w:rsid w:val="00CB75ED"/>
    <w:rsid w:val="00CB7B8B"/>
    <w:rsid w:val="00CC1DA7"/>
    <w:rsid w:val="00CC1ECE"/>
    <w:rsid w:val="00CC3081"/>
    <w:rsid w:val="00CC39F6"/>
    <w:rsid w:val="00CC5F2F"/>
    <w:rsid w:val="00CC6C33"/>
    <w:rsid w:val="00CD0640"/>
    <w:rsid w:val="00CD0D68"/>
    <w:rsid w:val="00CD10AF"/>
    <w:rsid w:val="00CD2342"/>
    <w:rsid w:val="00CE15A5"/>
    <w:rsid w:val="00CE22C5"/>
    <w:rsid w:val="00CE2688"/>
    <w:rsid w:val="00CE54EE"/>
    <w:rsid w:val="00CF5030"/>
    <w:rsid w:val="00CF7198"/>
    <w:rsid w:val="00D009CD"/>
    <w:rsid w:val="00D01C98"/>
    <w:rsid w:val="00D06DB8"/>
    <w:rsid w:val="00D077E8"/>
    <w:rsid w:val="00D1198A"/>
    <w:rsid w:val="00D132B6"/>
    <w:rsid w:val="00D13857"/>
    <w:rsid w:val="00D222DA"/>
    <w:rsid w:val="00D25063"/>
    <w:rsid w:val="00D26158"/>
    <w:rsid w:val="00D27BED"/>
    <w:rsid w:val="00D27DBB"/>
    <w:rsid w:val="00D34CF4"/>
    <w:rsid w:val="00D40657"/>
    <w:rsid w:val="00D4168B"/>
    <w:rsid w:val="00D4431F"/>
    <w:rsid w:val="00D449AF"/>
    <w:rsid w:val="00D45ADA"/>
    <w:rsid w:val="00D54B53"/>
    <w:rsid w:val="00D54E2B"/>
    <w:rsid w:val="00D56654"/>
    <w:rsid w:val="00D6095C"/>
    <w:rsid w:val="00D6328D"/>
    <w:rsid w:val="00D63756"/>
    <w:rsid w:val="00D66677"/>
    <w:rsid w:val="00D675C8"/>
    <w:rsid w:val="00D70E23"/>
    <w:rsid w:val="00D71D6B"/>
    <w:rsid w:val="00D73A42"/>
    <w:rsid w:val="00D8579F"/>
    <w:rsid w:val="00D8628D"/>
    <w:rsid w:val="00D862F4"/>
    <w:rsid w:val="00D90A55"/>
    <w:rsid w:val="00D96DF4"/>
    <w:rsid w:val="00DA078D"/>
    <w:rsid w:val="00DA37EC"/>
    <w:rsid w:val="00DA4C15"/>
    <w:rsid w:val="00DA635D"/>
    <w:rsid w:val="00DA6760"/>
    <w:rsid w:val="00DA75B1"/>
    <w:rsid w:val="00DB07DC"/>
    <w:rsid w:val="00DB56B1"/>
    <w:rsid w:val="00DB6AF8"/>
    <w:rsid w:val="00DC2E68"/>
    <w:rsid w:val="00DC5BF1"/>
    <w:rsid w:val="00DD0210"/>
    <w:rsid w:val="00DD2E79"/>
    <w:rsid w:val="00DD6160"/>
    <w:rsid w:val="00DE23F8"/>
    <w:rsid w:val="00DE2B42"/>
    <w:rsid w:val="00DE2E57"/>
    <w:rsid w:val="00DE3826"/>
    <w:rsid w:val="00DE5141"/>
    <w:rsid w:val="00DE7CEB"/>
    <w:rsid w:val="00DF0F97"/>
    <w:rsid w:val="00DF1CE1"/>
    <w:rsid w:val="00DF1E56"/>
    <w:rsid w:val="00DF58B9"/>
    <w:rsid w:val="00E04B1C"/>
    <w:rsid w:val="00E05174"/>
    <w:rsid w:val="00E065E0"/>
    <w:rsid w:val="00E10639"/>
    <w:rsid w:val="00E1071A"/>
    <w:rsid w:val="00E10CEA"/>
    <w:rsid w:val="00E10E29"/>
    <w:rsid w:val="00E11648"/>
    <w:rsid w:val="00E124FD"/>
    <w:rsid w:val="00E1515D"/>
    <w:rsid w:val="00E20DE5"/>
    <w:rsid w:val="00E22A48"/>
    <w:rsid w:val="00E23542"/>
    <w:rsid w:val="00E252E3"/>
    <w:rsid w:val="00E25DCA"/>
    <w:rsid w:val="00E271E9"/>
    <w:rsid w:val="00E273B5"/>
    <w:rsid w:val="00E27B88"/>
    <w:rsid w:val="00E3428C"/>
    <w:rsid w:val="00E349F6"/>
    <w:rsid w:val="00E36CE3"/>
    <w:rsid w:val="00E40156"/>
    <w:rsid w:val="00E42377"/>
    <w:rsid w:val="00E423EC"/>
    <w:rsid w:val="00E439F1"/>
    <w:rsid w:val="00E45F0A"/>
    <w:rsid w:val="00E465B4"/>
    <w:rsid w:val="00E50940"/>
    <w:rsid w:val="00E5115E"/>
    <w:rsid w:val="00E51D51"/>
    <w:rsid w:val="00E546B0"/>
    <w:rsid w:val="00E61146"/>
    <w:rsid w:val="00E62403"/>
    <w:rsid w:val="00E677CD"/>
    <w:rsid w:val="00E708BE"/>
    <w:rsid w:val="00E71C0A"/>
    <w:rsid w:val="00E73568"/>
    <w:rsid w:val="00E7509D"/>
    <w:rsid w:val="00E75D71"/>
    <w:rsid w:val="00E76116"/>
    <w:rsid w:val="00E76217"/>
    <w:rsid w:val="00E83C73"/>
    <w:rsid w:val="00E84AFA"/>
    <w:rsid w:val="00E86D34"/>
    <w:rsid w:val="00E96BEB"/>
    <w:rsid w:val="00E970EB"/>
    <w:rsid w:val="00EA1932"/>
    <w:rsid w:val="00EA224F"/>
    <w:rsid w:val="00EA7043"/>
    <w:rsid w:val="00EA73FB"/>
    <w:rsid w:val="00EB04EF"/>
    <w:rsid w:val="00EB2836"/>
    <w:rsid w:val="00EB39E2"/>
    <w:rsid w:val="00EB6F57"/>
    <w:rsid w:val="00EB79B6"/>
    <w:rsid w:val="00EB79ED"/>
    <w:rsid w:val="00EC6184"/>
    <w:rsid w:val="00ED1478"/>
    <w:rsid w:val="00ED1EC4"/>
    <w:rsid w:val="00ED2DD3"/>
    <w:rsid w:val="00ED3128"/>
    <w:rsid w:val="00ED39A8"/>
    <w:rsid w:val="00ED4620"/>
    <w:rsid w:val="00ED7BBA"/>
    <w:rsid w:val="00EE224D"/>
    <w:rsid w:val="00EE3FDA"/>
    <w:rsid w:val="00EE4A9A"/>
    <w:rsid w:val="00EE4F61"/>
    <w:rsid w:val="00EE5D93"/>
    <w:rsid w:val="00EE68B4"/>
    <w:rsid w:val="00EF1866"/>
    <w:rsid w:val="00EF3A78"/>
    <w:rsid w:val="00EF547D"/>
    <w:rsid w:val="00EF57BC"/>
    <w:rsid w:val="00EF6303"/>
    <w:rsid w:val="00EF7B67"/>
    <w:rsid w:val="00F053EE"/>
    <w:rsid w:val="00F06024"/>
    <w:rsid w:val="00F07240"/>
    <w:rsid w:val="00F11D82"/>
    <w:rsid w:val="00F12F1C"/>
    <w:rsid w:val="00F17486"/>
    <w:rsid w:val="00F17DC7"/>
    <w:rsid w:val="00F21019"/>
    <w:rsid w:val="00F23F83"/>
    <w:rsid w:val="00F24F2A"/>
    <w:rsid w:val="00F26557"/>
    <w:rsid w:val="00F3233E"/>
    <w:rsid w:val="00F34136"/>
    <w:rsid w:val="00F35BFB"/>
    <w:rsid w:val="00F35E3D"/>
    <w:rsid w:val="00F378FE"/>
    <w:rsid w:val="00F40908"/>
    <w:rsid w:val="00F426EF"/>
    <w:rsid w:val="00F4598E"/>
    <w:rsid w:val="00F47051"/>
    <w:rsid w:val="00F47334"/>
    <w:rsid w:val="00F50729"/>
    <w:rsid w:val="00F51BF6"/>
    <w:rsid w:val="00F535F5"/>
    <w:rsid w:val="00F54044"/>
    <w:rsid w:val="00F54620"/>
    <w:rsid w:val="00F5466F"/>
    <w:rsid w:val="00F553C9"/>
    <w:rsid w:val="00F5691E"/>
    <w:rsid w:val="00F56BDA"/>
    <w:rsid w:val="00F63010"/>
    <w:rsid w:val="00F65054"/>
    <w:rsid w:val="00F716F2"/>
    <w:rsid w:val="00F73C83"/>
    <w:rsid w:val="00F76F13"/>
    <w:rsid w:val="00F83242"/>
    <w:rsid w:val="00F963C3"/>
    <w:rsid w:val="00FA1F9D"/>
    <w:rsid w:val="00FA2F3A"/>
    <w:rsid w:val="00FA448A"/>
    <w:rsid w:val="00FA5645"/>
    <w:rsid w:val="00FA783D"/>
    <w:rsid w:val="00FB6B97"/>
    <w:rsid w:val="00FC3D9E"/>
    <w:rsid w:val="00FD39F1"/>
    <w:rsid w:val="00FE0768"/>
    <w:rsid w:val="00FE1D5C"/>
    <w:rsid w:val="00FE41DC"/>
    <w:rsid w:val="00FE7DBB"/>
    <w:rsid w:val="00FF12C0"/>
    <w:rsid w:val="00FF25CA"/>
    <w:rsid w:val="00FF2B58"/>
    <w:rsid w:val="00FF471A"/>
    <w:rsid w:val="00FF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D90D6EA-AFED-4A85-B659-0925B194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18A"/>
    <w:rPr>
      <w:sz w:val="24"/>
      <w:szCs w:val="24"/>
    </w:rPr>
  </w:style>
  <w:style w:type="paragraph" w:styleId="1">
    <w:name w:val="heading 1"/>
    <w:aliases w:val="111,Заголовок параграфа (1.),Section,Section Heading,level2 hdg"/>
    <w:basedOn w:val="a"/>
    <w:next w:val="a"/>
    <w:link w:val="10"/>
    <w:qFormat/>
    <w:pPr>
      <w:keepNext/>
      <w:spacing w:after="120"/>
      <w:jc w:val="center"/>
      <w:outlineLvl w:val="0"/>
    </w:pPr>
    <w:rPr>
      <w:b/>
      <w:bCs/>
    </w:rPr>
  </w:style>
  <w:style w:type="paragraph" w:styleId="2">
    <w:name w:val="heading 2"/>
    <w:basedOn w:val="a"/>
    <w:next w:val="a"/>
    <w:link w:val="20"/>
    <w:uiPriority w:val="9"/>
    <w:semiHidden/>
    <w:unhideWhenUsed/>
    <w:qFormat/>
    <w:rsid w:val="00B24B04"/>
    <w:pPr>
      <w:keepNext/>
      <w:spacing w:before="240" w:after="60"/>
      <w:outlineLvl w:val="1"/>
    </w:pPr>
    <w:rPr>
      <w:rFonts w:ascii="Cambria" w:hAnsi="Cambria"/>
      <w:b/>
      <w:bCs/>
      <w:i/>
      <w:iCs/>
      <w:sz w:val="28"/>
      <w:szCs w:val="28"/>
    </w:rPr>
  </w:style>
  <w:style w:type="paragraph" w:styleId="4">
    <w:name w:val="heading 4"/>
    <w:aliases w:val="Sub-Minor,Level 2 - a,H4,H41"/>
    <w:basedOn w:val="a"/>
    <w:next w:val="a"/>
    <w:link w:val="40"/>
    <w:qFormat/>
    <w:rsid w:val="00B3139D"/>
    <w:pPr>
      <w:keepNext/>
      <w:tabs>
        <w:tab w:val="num" w:pos="3229"/>
      </w:tabs>
      <w:autoSpaceDE w:val="0"/>
      <w:autoSpaceDN w:val="0"/>
      <w:ind w:left="2869"/>
      <w:jc w:val="both"/>
      <w:outlineLvl w:val="3"/>
    </w:pPr>
    <w:rPr>
      <w:rFonts w:ascii="Arial" w:hAnsi="Arial" w:cs="Arial"/>
      <w:sz w:val="20"/>
      <w:szCs w:val="20"/>
    </w:rPr>
  </w:style>
  <w:style w:type="paragraph" w:styleId="5">
    <w:name w:val="heading 5"/>
    <w:aliases w:val="h5,h51,H5,H51,h52,test,Block Label,Level 3 - i"/>
    <w:basedOn w:val="a"/>
    <w:next w:val="a"/>
    <w:link w:val="50"/>
    <w:qFormat/>
    <w:rsid w:val="00B3139D"/>
    <w:pPr>
      <w:keepNext/>
      <w:tabs>
        <w:tab w:val="num" w:pos="3949"/>
      </w:tabs>
      <w:autoSpaceDE w:val="0"/>
      <w:autoSpaceDN w:val="0"/>
      <w:ind w:left="3589"/>
      <w:jc w:val="both"/>
      <w:outlineLvl w:val="4"/>
    </w:pPr>
    <w:rPr>
      <w:rFonts w:ascii="Arial" w:hAnsi="Arial" w:cs="Arial"/>
      <w:bCs/>
      <w:color w:val="000000"/>
      <w:sz w:val="20"/>
      <w:szCs w:val="20"/>
    </w:rPr>
  </w:style>
  <w:style w:type="paragraph" w:styleId="6">
    <w:name w:val="heading 6"/>
    <w:aliases w:val="Legal Level 1."/>
    <w:basedOn w:val="a"/>
    <w:next w:val="a"/>
    <w:qFormat/>
    <w:pPr>
      <w:keepNext/>
      <w:ind w:left="2160"/>
      <w:outlineLvl w:val="5"/>
    </w:pPr>
    <w:rPr>
      <w:b/>
      <w:sz w:val="28"/>
      <w:szCs w:val="20"/>
    </w:rPr>
  </w:style>
  <w:style w:type="paragraph" w:styleId="7">
    <w:name w:val="heading 7"/>
    <w:aliases w:val="Appendix Header,Legal Level 1.1."/>
    <w:basedOn w:val="a"/>
    <w:next w:val="a"/>
    <w:link w:val="70"/>
    <w:qFormat/>
    <w:rsid w:val="00B3139D"/>
    <w:pPr>
      <w:tabs>
        <w:tab w:val="num" w:pos="5389"/>
      </w:tabs>
      <w:autoSpaceDE w:val="0"/>
      <w:autoSpaceDN w:val="0"/>
      <w:spacing w:before="240" w:after="60"/>
      <w:ind w:left="5029"/>
      <w:outlineLvl w:val="6"/>
    </w:pPr>
  </w:style>
  <w:style w:type="paragraph" w:styleId="8">
    <w:name w:val="heading 8"/>
    <w:aliases w:val="Legal Level 1.1.1."/>
    <w:basedOn w:val="a"/>
    <w:next w:val="a"/>
    <w:link w:val="80"/>
    <w:qFormat/>
    <w:rsid w:val="00B3139D"/>
    <w:pPr>
      <w:tabs>
        <w:tab w:val="num" w:pos="6109"/>
      </w:tabs>
      <w:autoSpaceDE w:val="0"/>
      <w:autoSpaceDN w:val="0"/>
      <w:spacing w:before="240" w:after="60"/>
      <w:ind w:left="5749"/>
      <w:outlineLvl w:val="7"/>
    </w:pPr>
    <w:rPr>
      <w:i/>
      <w:iCs/>
    </w:rPr>
  </w:style>
  <w:style w:type="paragraph" w:styleId="9">
    <w:name w:val="heading 9"/>
    <w:aliases w:val="Legal Level 1.1.1.1."/>
    <w:basedOn w:val="a"/>
    <w:next w:val="a"/>
    <w:link w:val="90"/>
    <w:qFormat/>
    <w:rsid w:val="00B3139D"/>
    <w:pPr>
      <w:tabs>
        <w:tab w:val="num" w:pos="6829"/>
      </w:tabs>
      <w:autoSpaceDE w:val="0"/>
      <w:autoSpaceDN w:val="0"/>
      <w:spacing w:before="240" w:after="60"/>
      <w:ind w:left="6469"/>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B24B04"/>
    <w:rPr>
      <w:rFonts w:ascii="Cambria" w:eastAsia="Times New Roman" w:hAnsi="Cambria" w:cs="Times New Roman"/>
      <w:b/>
      <w:bCs/>
      <w:i/>
      <w:iCs/>
      <w:sz w:val="28"/>
      <w:szCs w:val="28"/>
    </w:rPr>
  </w:style>
  <w:style w:type="character" w:customStyle="1" w:styleId="40">
    <w:name w:val="Заголовок 4 Знак"/>
    <w:aliases w:val="Sub-Minor Знак,Level 2 - a Знак,H4 Знак,H41 Знак"/>
    <w:link w:val="4"/>
    <w:rsid w:val="00B3139D"/>
    <w:rPr>
      <w:rFonts w:ascii="Arial" w:hAnsi="Arial" w:cs="Arial"/>
    </w:rPr>
  </w:style>
  <w:style w:type="character" w:customStyle="1" w:styleId="50">
    <w:name w:val="Заголовок 5 Знак"/>
    <w:aliases w:val="h5 Знак,h51 Знак,H5 Знак,H51 Знак,h52 Знак,test Знак,Block Label Знак,Level 3 - i Знак"/>
    <w:link w:val="5"/>
    <w:rsid w:val="00B3139D"/>
    <w:rPr>
      <w:rFonts w:ascii="Arial" w:hAnsi="Arial" w:cs="Arial"/>
      <w:bCs/>
      <w:color w:val="000000"/>
    </w:rPr>
  </w:style>
  <w:style w:type="character" w:customStyle="1" w:styleId="70">
    <w:name w:val="Заголовок 7 Знак"/>
    <w:aliases w:val="Appendix Header Знак,Legal Level 1.1. Знак"/>
    <w:link w:val="7"/>
    <w:rsid w:val="00B3139D"/>
    <w:rPr>
      <w:sz w:val="24"/>
      <w:szCs w:val="24"/>
    </w:rPr>
  </w:style>
  <w:style w:type="character" w:customStyle="1" w:styleId="80">
    <w:name w:val="Заголовок 8 Знак"/>
    <w:aliases w:val="Legal Level 1.1.1. Знак"/>
    <w:link w:val="8"/>
    <w:rsid w:val="00B3139D"/>
    <w:rPr>
      <w:i/>
      <w:iCs/>
      <w:sz w:val="24"/>
      <w:szCs w:val="24"/>
    </w:rPr>
  </w:style>
  <w:style w:type="character" w:customStyle="1" w:styleId="90">
    <w:name w:val="Заголовок 9 Знак"/>
    <w:aliases w:val="Legal Level 1.1.1.1. Знак"/>
    <w:link w:val="9"/>
    <w:rsid w:val="00B3139D"/>
    <w:rPr>
      <w:rFonts w:ascii="Arial" w:hAnsi="Arial" w:cs="Arial"/>
      <w:sz w:val="22"/>
      <w:szCs w:val="22"/>
    </w:rPr>
  </w:style>
  <w:style w:type="paragraph" w:styleId="a3">
    <w:name w:val="Title"/>
    <w:basedOn w:val="a"/>
    <w:qFormat/>
    <w:pPr>
      <w:jc w:val="center"/>
    </w:pPr>
    <w:rPr>
      <w:b/>
      <w:sz w:val="28"/>
      <w:szCs w:val="20"/>
    </w:rPr>
  </w:style>
  <w:style w:type="paragraph" w:styleId="a4">
    <w:name w:val="Body Text"/>
    <w:basedOn w:val="a"/>
    <w:link w:val="a5"/>
    <w:rPr>
      <w:szCs w:val="20"/>
    </w:rPr>
  </w:style>
  <w:style w:type="character" w:customStyle="1" w:styleId="a5">
    <w:name w:val="Основной текст Знак"/>
    <w:link w:val="a4"/>
    <w:rsid w:val="00907FE6"/>
    <w:rPr>
      <w:sz w:val="24"/>
    </w:rPr>
  </w:style>
  <w:style w:type="character" w:styleId="a6">
    <w:name w:val="footnote reference"/>
    <w:semiHidden/>
    <w:rPr>
      <w:vertAlign w:val="superscript"/>
    </w:rPr>
  </w:style>
  <w:style w:type="paragraph" w:styleId="a7">
    <w:name w:val="Body Text Indent"/>
    <w:basedOn w:val="a"/>
    <w:link w:val="a8"/>
    <w:pPr>
      <w:ind w:left="-567" w:firstLine="567"/>
      <w:jc w:val="both"/>
    </w:pPr>
    <w:rPr>
      <w:sz w:val="22"/>
      <w:szCs w:val="20"/>
    </w:rPr>
  </w:style>
  <w:style w:type="paragraph" w:customStyle="1" w:styleId="CMSHeadL3">
    <w:name w:val="CMS Head L3"/>
    <w:basedOn w:val="a"/>
    <w:pPr>
      <w:numPr>
        <w:ilvl w:val="2"/>
        <w:numId w:val="1"/>
      </w:numPr>
      <w:spacing w:after="240"/>
      <w:outlineLvl w:val="2"/>
    </w:pPr>
    <w:rPr>
      <w:rFonts w:ascii="Garamond MT" w:hAnsi="Garamond MT"/>
      <w:lang w:val="en-GB" w:eastAsia="en-US"/>
    </w:rPr>
  </w:style>
  <w:style w:type="paragraph" w:customStyle="1" w:styleId="a9">
    <w:name w:val="Дашков"/>
    <w:basedOn w:val="a"/>
    <w:pPr>
      <w:keepNext/>
      <w:keepLines/>
      <w:tabs>
        <w:tab w:val="left" w:pos="-720"/>
      </w:tabs>
      <w:suppressAutoHyphens/>
      <w:ind w:firstLine="720"/>
      <w:jc w:val="both"/>
    </w:pPr>
    <w:rPr>
      <w:szCs w:val="20"/>
      <w:lang w:val="en-US"/>
    </w:rPr>
  </w:style>
  <w:style w:type="paragraph" w:styleId="3">
    <w:name w:val="Body Text Indent 3"/>
    <w:basedOn w:val="a"/>
    <w:pPr>
      <w:ind w:firstLine="567"/>
      <w:jc w:val="both"/>
    </w:pPr>
    <w:rPr>
      <w:b/>
      <w:sz w:val="22"/>
      <w:szCs w:val="20"/>
    </w:rPr>
  </w:style>
  <w:style w:type="paragraph" w:customStyle="1" w:styleId="BodyText21">
    <w:name w:val="Body Text 21"/>
    <w:basedOn w:val="a"/>
    <w:pPr>
      <w:widowControl w:val="0"/>
      <w:tabs>
        <w:tab w:val="left" w:pos="567"/>
      </w:tabs>
      <w:suppressAutoHyphens/>
      <w:ind w:firstLine="567"/>
      <w:jc w:val="both"/>
    </w:pPr>
    <w:rPr>
      <w:szCs w:val="20"/>
    </w:rPr>
  </w:style>
  <w:style w:type="paragraph" w:styleId="aa">
    <w:name w:val="footnote text"/>
    <w:basedOn w:val="a"/>
    <w:link w:val="ab"/>
    <w:semiHidden/>
    <w:rPr>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rsid w:val="005D3096"/>
    <w:rPr>
      <w:sz w:val="24"/>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sid w:val="0075270C"/>
    <w:rPr>
      <w:sz w:val="24"/>
      <w:szCs w:val="24"/>
    </w:rPr>
  </w:style>
  <w:style w:type="paragraph" w:styleId="21">
    <w:name w:val="Body Text Indent 2"/>
    <w:basedOn w:val="a"/>
    <w:pPr>
      <w:widowControl w:val="0"/>
      <w:tabs>
        <w:tab w:val="num" w:pos="1440"/>
      </w:tabs>
      <w:ind w:firstLine="709"/>
      <w:jc w:val="both"/>
    </w:pPr>
    <w:rPr>
      <w:rFonts w:ascii="Garamond" w:hAnsi="Garamond"/>
    </w:rPr>
  </w:style>
  <w:style w:type="character" w:styleId="af0">
    <w:name w:val="Strong"/>
    <w:qFormat/>
    <w:rPr>
      <w:b/>
      <w:bCs/>
    </w:rPr>
  </w:style>
  <w:style w:type="paragraph" w:customStyle="1" w:styleId="ConsNonformat">
    <w:name w:val="ConsNonformat"/>
    <w:pPr>
      <w:widowControl w:val="0"/>
      <w:autoSpaceDE w:val="0"/>
      <w:autoSpaceDN w:val="0"/>
      <w:adjustRightInd w:val="0"/>
    </w:pPr>
    <w:rPr>
      <w:rFonts w:ascii="Courier New" w:hAnsi="Courier New"/>
      <w:sz w:val="24"/>
    </w:rPr>
  </w:style>
  <w:style w:type="paragraph" w:styleId="af1">
    <w:name w:val="Balloon Text"/>
    <w:basedOn w:val="a"/>
    <w:semiHidden/>
    <w:rPr>
      <w:rFonts w:ascii="Tahoma" w:hAnsi="Tahoma" w:cs="Tahoma"/>
      <w:sz w:val="16"/>
      <w:szCs w:val="16"/>
    </w:rPr>
  </w:style>
  <w:style w:type="paragraph" w:customStyle="1" w:styleId="xl31">
    <w:name w:val="xl3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sz w:val="16"/>
      <w:szCs w:val="16"/>
    </w:rPr>
  </w:style>
  <w:style w:type="paragraph" w:customStyle="1" w:styleId="xl74">
    <w:name w:val="xl74"/>
    <w:basedOn w:val="a"/>
    <w:pPr>
      <w:pBdr>
        <w:left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character" w:styleId="af2">
    <w:name w:val="page number"/>
    <w:basedOn w:val="a0"/>
  </w:style>
  <w:style w:type="character" w:styleId="af3">
    <w:name w:val="annotation reference"/>
    <w:semiHidden/>
    <w:rsid w:val="00963791"/>
    <w:rPr>
      <w:sz w:val="16"/>
      <w:szCs w:val="16"/>
    </w:rPr>
  </w:style>
  <w:style w:type="paragraph" w:styleId="af4">
    <w:name w:val="annotation text"/>
    <w:basedOn w:val="a"/>
    <w:semiHidden/>
    <w:rsid w:val="00963791"/>
    <w:rPr>
      <w:sz w:val="20"/>
      <w:szCs w:val="20"/>
    </w:rPr>
  </w:style>
  <w:style w:type="paragraph" w:styleId="af5">
    <w:name w:val="annotation subject"/>
    <w:basedOn w:val="af4"/>
    <w:next w:val="af4"/>
    <w:semiHidden/>
    <w:rsid w:val="00963791"/>
    <w:rPr>
      <w:b/>
      <w:bCs/>
    </w:rPr>
  </w:style>
  <w:style w:type="paragraph" w:customStyle="1" w:styleId="af6">
    <w:name w:val="Знак"/>
    <w:basedOn w:val="a"/>
    <w:rsid w:val="00782C12"/>
    <w:pPr>
      <w:spacing w:after="160" w:line="240" w:lineRule="exact"/>
    </w:pPr>
    <w:rPr>
      <w:rFonts w:ascii="Verdana" w:hAnsi="Verdana" w:cs="Verdana"/>
      <w:sz w:val="20"/>
      <w:szCs w:val="20"/>
      <w:lang w:val="en-US" w:eastAsia="en-US"/>
    </w:rPr>
  </w:style>
  <w:style w:type="paragraph" w:customStyle="1" w:styleId="11">
    <w:name w:val="Абзац списка1"/>
    <w:basedOn w:val="a"/>
    <w:rsid w:val="000E440B"/>
    <w:pPr>
      <w:widowControl w:val="0"/>
      <w:autoSpaceDE w:val="0"/>
      <w:autoSpaceDN w:val="0"/>
      <w:adjustRightInd w:val="0"/>
      <w:ind w:left="720"/>
      <w:contextualSpacing/>
    </w:pPr>
    <w:rPr>
      <w:sz w:val="20"/>
      <w:szCs w:val="20"/>
    </w:rPr>
  </w:style>
  <w:style w:type="paragraph" w:styleId="af7">
    <w:name w:val="List Paragraph"/>
    <w:aliases w:val="Table-Normal,RSHB_Table-Normal,Заголовок_3,Подпись рисунка"/>
    <w:basedOn w:val="a"/>
    <w:link w:val="af8"/>
    <w:uiPriority w:val="34"/>
    <w:qFormat/>
    <w:rsid w:val="00CB4FF1"/>
    <w:pPr>
      <w:ind w:left="720"/>
      <w:contextualSpacing/>
    </w:pPr>
  </w:style>
  <w:style w:type="paragraph" w:styleId="22">
    <w:name w:val="Body Text 2"/>
    <w:basedOn w:val="a"/>
    <w:link w:val="23"/>
    <w:rsid w:val="00B3139D"/>
    <w:pPr>
      <w:autoSpaceDE w:val="0"/>
      <w:autoSpaceDN w:val="0"/>
      <w:spacing w:after="120" w:line="480" w:lineRule="auto"/>
    </w:pPr>
    <w:rPr>
      <w:rFonts w:ascii="Arial" w:hAnsi="Arial"/>
      <w:sz w:val="20"/>
      <w:szCs w:val="20"/>
    </w:rPr>
  </w:style>
  <w:style w:type="character" w:customStyle="1" w:styleId="23">
    <w:name w:val="Основной текст 2 Знак"/>
    <w:link w:val="22"/>
    <w:rsid w:val="00B3139D"/>
    <w:rPr>
      <w:rFonts w:ascii="Arial" w:hAnsi="Arial"/>
    </w:rPr>
  </w:style>
  <w:style w:type="paragraph" w:customStyle="1" w:styleId="CORP1-L2">
    <w:name w:val="CORP1-L2"/>
    <w:basedOn w:val="a"/>
    <w:rsid w:val="00EE224D"/>
    <w:pPr>
      <w:tabs>
        <w:tab w:val="left" w:pos="1080"/>
      </w:tabs>
      <w:spacing w:after="240"/>
      <w:ind w:firstLine="720"/>
    </w:pPr>
    <w:rPr>
      <w:b/>
      <w:szCs w:val="20"/>
      <w:lang w:val="en-US"/>
    </w:rPr>
  </w:style>
  <w:style w:type="table" w:styleId="af9">
    <w:name w:val="Table Grid"/>
    <w:basedOn w:val="a1"/>
    <w:uiPriority w:val="59"/>
    <w:rsid w:val="00D637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caption"/>
    <w:basedOn w:val="a"/>
    <w:next w:val="a"/>
    <w:qFormat/>
    <w:rsid w:val="00A56B2A"/>
    <w:pPr>
      <w:jc w:val="right"/>
    </w:pPr>
    <w:rPr>
      <w:b/>
      <w:kern w:val="2"/>
      <w:sz w:val="20"/>
    </w:rPr>
  </w:style>
  <w:style w:type="character" w:styleId="afb">
    <w:name w:val="Hyperlink"/>
    <w:rsid w:val="00324C29"/>
    <w:rPr>
      <w:color w:val="0000FF"/>
      <w:u w:val="single"/>
    </w:rPr>
  </w:style>
  <w:style w:type="paragraph" w:customStyle="1" w:styleId="afc">
    <w:name w:val="Простой"/>
    <w:basedOn w:val="a"/>
    <w:rsid w:val="004B64B9"/>
    <w:pPr>
      <w:spacing w:before="120"/>
    </w:pPr>
    <w:rPr>
      <w:rFonts w:ascii="Arial" w:hAnsi="Arial"/>
      <w:spacing w:val="-5"/>
      <w:sz w:val="20"/>
      <w:szCs w:val="20"/>
    </w:rPr>
  </w:style>
  <w:style w:type="paragraph" w:styleId="afd">
    <w:name w:val="Revision"/>
    <w:hidden/>
    <w:uiPriority w:val="99"/>
    <w:semiHidden/>
    <w:rsid w:val="0003076C"/>
    <w:rPr>
      <w:sz w:val="24"/>
      <w:szCs w:val="24"/>
    </w:rPr>
  </w:style>
  <w:style w:type="character" w:customStyle="1" w:styleId="afe">
    <w:name w:val="Гипертекстовая ссылка"/>
    <w:uiPriority w:val="99"/>
    <w:rsid w:val="00CB61A5"/>
    <w:rPr>
      <w:color w:val="106BBE"/>
    </w:rPr>
  </w:style>
  <w:style w:type="paragraph" w:styleId="aff">
    <w:name w:val="endnote text"/>
    <w:basedOn w:val="a"/>
    <w:link w:val="aff0"/>
    <w:uiPriority w:val="99"/>
    <w:semiHidden/>
    <w:unhideWhenUsed/>
    <w:rsid w:val="0095438F"/>
    <w:rPr>
      <w:sz w:val="20"/>
      <w:szCs w:val="20"/>
    </w:rPr>
  </w:style>
  <w:style w:type="character" w:customStyle="1" w:styleId="aff0">
    <w:name w:val="Текст концевой сноски Знак"/>
    <w:basedOn w:val="a0"/>
    <w:link w:val="aff"/>
    <w:uiPriority w:val="99"/>
    <w:semiHidden/>
    <w:rsid w:val="0095438F"/>
  </w:style>
  <w:style w:type="character" w:styleId="aff1">
    <w:name w:val="endnote reference"/>
    <w:uiPriority w:val="99"/>
    <w:semiHidden/>
    <w:unhideWhenUsed/>
    <w:rsid w:val="0095438F"/>
    <w:rPr>
      <w:vertAlign w:val="superscript"/>
    </w:rPr>
  </w:style>
  <w:style w:type="character" w:customStyle="1" w:styleId="10">
    <w:name w:val="Заголовок 1 Знак"/>
    <w:aliases w:val="111 Знак,Заголовок параграфа (1.) Знак,Section Знак,Section Heading Знак,level2 hdg Знак"/>
    <w:link w:val="1"/>
    <w:rsid w:val="005F7A89"/>
    <w:rPr>
      <w:b/>
      <w:bCs/>
      <w:sz w:val="24"/>
      <w:szCs w:val="24"/>
    </w:rPr>
  </w:style>
  <w:style w:type="character" w:styleId="aff2">
    <w:name w:val="Placeholder Text"/>
    <w:basedOn w:val="a0"/>
    <w:uiPriority w:val="99"/>
    <w:semiHidden/>
    <w:rsid w:val="00730D17"/>
    <w:rPr>
      <w:color w:val="808080"/>
    </w:rPr>
  </w:style>
  <w:style w:type="character" w:customStyle="1" w:styleId="a8">
    <w:name w:val="Основной текст с отступом Знак"/>
    <w:basedOn w:val="a0"/>
    <w:link w:val="a7"/>
    <w:rsid w:val="00A146BA"/>
    <w:rPr>
      <w:sz w:val="22"/>
    </w:rPr>
  </w:style>
  <w:style w:type="character" w:customStyle="1" w:styleId="FontStyle19">
    <w:name w:val="Font Style19"/>
    <w:uiPriority w:val="99"/>
    <w:rsid w:val="00CB75ED"/>
    <w:rPr>
      <w:rFonts w:ascii="Times New Roman" w:hAnsi="Times New Roman" w:cs="Times New Roman"/>
      <w:sz w:val="18"/>
      <w:szCs w:val="18"/>
    </w:rPr>
  </w:style>
  <w:style w:type="paragraph" w:customStyle="1" w:styleId="24">
    <w:name w:val="Абзац списка2"/>
    <w:basedOn w:val="a"/>
    <w:rsid w:val="00B76B42"/>
    <w:pPr>
      <w:widowControl w:val="0"/>
      <w:autoSpaceDE w:val="0"/>
      <w:autoSpaceDN w:val="0"/>
      <w:adjustRightInd w:val="0"/>
      <w:ind w:left="720"/>
      <w:contextualSpacing/>
    </w:pPr>
    <w:rPr>
      <w:sz w:val="20"/>
      <w:szCs w:val="20"/>
    </w:rPr>
  </w:style>
  <w:style w:type="character" w:customStyle="1" w:styleId="fn">
    <w:name w:val="fn"/>
    <w:basedOn w:val="a0"/>
    <w:rsid w:val="00C05B99"/>
  </w:style>
  <w:style w:type="character" w:customStyle="1" w:styleId="phone3">
    <w:name w:val="phone3"/>
    <w:basedOn w:val="a0"/>
    <w:rsid w:val="00C05B99"/>
  </w:style>
  <w:style w:type="paragraph" w:customStyle="1" w:styleId="mysimplestyle">
    <w:name w:val="mysimplestyle"/>
    <w:basedOn w:val="a"/>
    <w:qFormat/>
    <w:rsid w:val="008417D9"/>
    <w:rPr>
      <w:bCs/>
      <w:sz w:val="16"/>
      <w:szCs w:val="16"/>
      <w:lang w:val="en-US" w:eastAsia="en-US" w:bidi="en-US"/>
    </w:rPr>
  </w:style>
  <w:style w:type="character" w:customStyle="1" w:styleId="af8">
    <w:name w:val="Абзац списка Знак"/>
    <w:aliases w:val="Table-Normal Знак,RSHB_Table-Normal Знак,Заголовок_3 Знак,Подпись рисунка Знак"/>
    <w:link w:val="af7"/>
    <w:uiPriority w:val="34"/>
    <w:locked/>
    <w:rsid w:val="00B3592B"/>
    <w:rPr>
      <w:sz w:val="24"/>
      <w:szCs w:val="24"/>
    </w:rPr>
  </w:style>
  <w:style w:type="character" w:customStyle="1" w:styleId="ab">
    <w:name w:val="Текст сноски Знак"/>
    <w:basedOn w:val="a0"/>
    <w:link w:val="aa"/>
    <w:semiHidden/>
    <w:rsid w:val="00B3592B"/>
  </w:style>
  <w:style w:type="character" w:customStyle="1" w:styleId="aff3">
    <w:name w:val="Цветовое выделение"/>
    <w:uiPriority w:val="99"/>
    <w:rsid w:val="003631AE"/>
    <w:rPr>
      <w:b/>
      <w:bCs/>
      <w:color w:val="26282F"/>
    </w:rPr>
  </w:style>
  <w:style w:type="paragraph" w:customStyle="1" w:styleId="aff4">
    <w:name w:val="Комментарий"/>
    <w:basedOn w:val="a"/>
    <w:next w:val="a"/>
    <w:uiPriority w:val="99"/>
    <w:rsid w:val="003631AE"/>
    <w:pPr>
      <w:autoSpaceDE w:val="0"/>
      <w:autoSpaceDN w:val="0"/>
      <w:adjustRightInd w:val="0"/>
      <w:spacing w:before="75"/>
      <w:ind w:left="170"/>
      <w:jc w:val="both"/>
    </w:pPr>
    <w:rPr>
      <w:rFonts w:ascii="Arial" w:hAnsi="Arial" w:cs="Arial"/>
      <w:color w:val="353842"/>
      <w:shd w:val="clear" w:color="auto" w:fill="F0F0F0"/>
    </w:rPr>
  </w:style>
  <w:style w:type="paragraph" w:customStyle="1" w:styleId="aff5">
    <w:name w:val="Информация об изменениях документа"/>
    <w:basedOn w:val="aff4"/>
    <w:next w:val="a"/>
    <w:uiPriority w:val="99"/>
    <w:rsid w:val="003631AE"/>
    <w:rPr>
      <w:i/>
      <w:iCs/>
    </w:rPr>
  </w:style>
  <w:style w:type="paragraph" w:customStyle="1" w:styleId="consplusnonformat">
    <w:name w:val="consplusnonformat"/>
    <w:basedOn w:val="a"/>
    <w:rsid w:val="00246E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379">
      <w:bodyDiv w:val="1"/>
      <w:marLeft w:val="0"/>
      <w:marRight w:val="0"/>
      <w:marTop w:val="0"/>
      <w:marBottom w:val="0"/>
      <w:divBdr>
        <w:top w:val="none" w:sz="0" w:space="0" w:color="auto"/>
        <w:left w:val="none" w:sz="0" w:space="0" w:color="auto"/>
        <w:bottom w:val="none" w:sz="0" w:space="0" w:color="auto"/>
        <w:right w:val="none" w:sz="0" w:space="0" w:color="auto"/>
      </w:divBdr>
    </w:div>
    <w:div w:id="195117324">
      <w:bodyDiv w:val="1"/>
      <w:marLeft w:val="0"/>
      <w:marRight w:val="0"/>
      <w:marTop w:val="0"/>
      <w:marBottom w:val="0"/>
      <w:divBdr>
        <w:top w:val="none" w:sz="0" w:space="0" w:color="auto"/>
        <w:left w:val="none" w:sz="0" w:space="0" w:color="auto"/>
        <w:bottom w:val="none" w:sz="0" w:space="0" w:color="auto"/>
        <w:right w:val="none" w:sz="0" w:space="0" w:color="auto"/>
      </w:divBdr>
    </w:div>
    <w:div w:id="198204517">
      <w:bodyDiv w:val="1"/>
      <w:marLeft w:val="0"/>
      <w:marRight w:val="0"/>
      <w:marTop w:val="0"/>
      <w:marBottom w:val="0"/>
      <w:divBdr>
        <w:top w:val="none" w:sz="0" w:space="0" w:color="auto"/>
        <w:left w:val="none" w:sz="0" w:space="0" w:color="auto"/>
        <w:bottom w:val="none" w:sz="0" w:space="0" w:color="auto"/>
        <w:right w:val="none" w:sz="0" w:space="0" w:color="auto"/>
      </w:divBdr>
    </w:div>
    <w:div w:id="217279340">
      <w:bodyDiv w:val="1"/>
      <w:marLeft w:val="0"/>
      <w:marRight w:val="0"/>
      <w:marTop w:val="0"/>
      <w:marBottom w:val="0"/>
      <w:divBdr>
        <w:top w:val="none" w:sz="0" w:space="0" w:color="auto"/>
        <w:left w:val="none" w:sz="0" w:space="0" w:color="auto"/>
        <w:bottom w:val="none" w:sz="0" w:space="0" w:color="auto"/>
        <w:right w:val="none" w:sz="0" w:space="0" w:color="auto"/>
      </w:divBdr>
    </w:div>
    <w:div w:id="219825156">
      <w:bodyDiv w:val="1"/>
      <w:marLeft w:val="0"/>
      <w:marRight w:val="0"/>
      <w:marTop w:val="0"/>
      <w:marBottom w:val="0"/>
      <w:divBdr>
        <w:top w:val="none" w:sz="0" w:space="0" w:color="auto"/>
        <w:left w:val="none" w:sz="0" w:space="0" w:color="auto"/>
        <w:bottom w:val="none" w:sz="0" w:space="0" w:color="auto"/>
        <w:right w:val="none" w:sz="0" w:space="0" w:color="auto"/>
      </w:divBdr>
    </w:div>
    <w:div w:id="318464536">
      <w:bodyDiv w:val="1"/>
      <w:marLeft w:val="0"/>
      <w:marRight w:val="0"/>
      <w:marTop w:val="0"/>
      <w:marBottom w:val="0"/>
      <w:divBdr>
        <w:top w:val="none" w:sz="0" w:space="0" w:color="auto"/>
        <w:left w:val="none" w:sz="0" w:space="0" w:color="auto"/>
        <w:bottom w:val="none" w:sz="0" w:space="0" w:color="auto"/>
        <w:right w:val="none" w:sz="0" w:space="0" w:color="auto"/>
      </w:divBdr>
    </w:div>
    <w:div w:id="353190900">
      <w:bodyDiv w:val="1"/>
      <w:marLeft w:val="0"/>
      <w:marRight w:val="0"/>
      <w:marTop w:val="0"/>
      <w:marBottom w:val="0"/>
      <w:divBdr>
        <w:top w:val="none" w:sz="0" w:space="0" w:color="auto"/>
        <w:left w:val="none" w:sz="0" w:space="0" w:color="auto"/>
        <w:bottom w:val="none" w:sz="0" w:space="0" w:color="auto"/>
        <w:right w:val="none" w:sz="0" w:space="0" w:color="auto"/>
      </w:divBdr>
    </w:div>
    <w:div w:id="377508681">
      <w:bodyDiv w:val="1"/>
      <w:marLeft w:val="0"/>
      <w:marRight w:val="0"/>
      <w:marTop w:val="0"/>
      <w:marBottom w:val="0"/>
      <w:divBdr>
        <w:top w:val="none" w:sz="0" w:space="0" w:color="auto"/>
        <w:left w:val="none" w:sz="0" w:space="0" w:color="auto"/>
        <w:bottom w:val="none" w:sz="0" w:space="0" w:color="auto"/>
        <w:right w:val="none" w:sz="0" w:space="0" w:color="auto"/>
      </w:divBdr>
    </w:div>
    <w:div w:id="480577985">
      <w:bodyDiv w:val="1"/>
      <w:marLeft w:val="0"/>
      <w:marRight w:val="0"/>
      <w:marTop w:val="0"/>
      <w:marBottom w:val="0"/>
      <w:divBdr>
        <w:top w:val="none" w:sz="0" w:space="0" w:color="auto"/>
        <w:left w:val="none" w:sz="0" w:space="0" w:color="auto"/>
        <w:bottom w:val="none" w:sz="0" w:space="0" w:color="auto"/>
        <w:right w:val="none" w:sz="0" w:space="0" w:color="auto"/>
      </w:divBdr>
    </w:div>
    <w:div w:id="596786911">
      <w:bodyDiv w:val="1"/>
      <w:marLeft w:val="0"/>
      <w:marRight w:val="0"/>
      <w:marTop w:val="0"/>
      <w:marBottom w:val="0"/>
      <w:divBdr>
        <w:top w:val="none" w:sz="0" w:space="0" w:color="auto"/>
        <w:left w:val="none" w:sz="0" w:space="0" w:color="auto"/>
        <w:bottom w:val="none" w:sz="0" w:space="0" w:color="auto"/>
        <w:right w:val="none" w:sz="0" w:space="0" w:color="auto"/>
      </w:divBdr>
    </w:div>
    <w:div w:id="612053535">
      <w:bodyDiv w:val="1"/>
      <w:marLeft w:val="0"/>
      <w:marRight w:val="0"/>
      <w:marTop w:val="0"/>
      <w:marBottom w:val="0"/>
      <w:divBdr>
        <w:top w:val="none" w:sz="0" w:space="0" w:color="auto"/>
        <w:left w:val="none" w:sz="0" w:space="0" w:color="auto"/>
        <w:bottom w:val="none" w:sz="0" w:space="0" w:color="auto"/>
        <w:right w:val="none" w:sz="0" w:space="0" w:color="auto"/>
      </w:divBdr>
    </w:div>
    <w:div w:id="724764226">
      <w:bodyDiv w:val="1"/>
      <w:marLeft w:val="0"/>
      <w:marRight w:val="0"/>
      <w:marTop w:val="0"/>
      <w:marBottom w:val="0"/>
      <w:divBdr>
        <w:top w:val="none" w:sz="0" w:space="0" w:color="auto"/>
        <w:left w:val="none" w:sz="0" w:space="0" w:color="auto"/>
        <w:bottom w:val="none" w:sz="0" w:space="0" w:color="auto"/>
        <w:right w:val="none" w:sz="0" w:space="0" w:color="auto"/>
      </w:divBdr>
    </w:div>
    <w:div w:id="746389959">
      <w:bodyDiv w:val="1"/>
      <w:marLeft w:val="0"/>
      <w:marRight w:val="0"/>
      <w:marTop w:val="0"/>
      <w:marBottom w:val="0"/>
      <w:divBdr>
        <w:top w:val="none" w:sz="0" w:space="0" w:color="auto"/>
        <w:left w:val="none" w:sz="0" w:space="0" w:color="auto"/>
        <w:bottom w:val="none" w:sz="0" w:space="0" w:color="auto"/>
        <w:right w:val="none" w:sz="0" w:space="0" w:color="auto"/>
      </w:divBdr>
    </w:div>
    <w:div w:id="781191285">
      <w:bodyDiv w:val="1"/>
      <w:marLeft w:val="0"/>
      <w:marRight w:val="0"/>
      <w:marTop w:val="0"/>
      <w:marBottom w:val="0"/>
      <w:divBdr>
        <w:top w:val="none" w:sz="0" w:space="0" w:color="auto"/>
        <w:left w:val="none" w:sz="0" w:space="0" w:color="auto"/>
        <w:bottom w:val="none" w:sz="0" w:space="0" w:color="auto"/>
        <w:right w:val="none" w:sz="0" w:space="0" w:color="auto"/>
      </w:divBdr>
    </w:div>
    <w:div w:id="869875073">
      <w:bodyDiv w:val="1"/>
      <w:marLeft w:val="0"/>
      <w:marRight w:val="0"/>
      <w:marTop w:val="0"/>
      <w:marBottom w:val="0"/>
      <w:divBdr>
        <w:top w:val="none" w:sz="0" w:space="0" w:color="auto"/>
        <w:left w:val="none" w:sz="0" w:space="0" w:color="auto"/>
        <w:bottom w:val="none" w:sz="0" w:space="0" w:color="auto"/>
        <w:right w:val="none" w:sz="0" w:space="0" w:color="auto"/>
      </w:divBdr>
    </w:div>
    <w:div w:id="1023752779">
      <w:bodyDiv w:val="1"/>
      <w:marLeft w:val="0"/>
      <w:marRight w:val="0"/>
      <w:marTop w:val="0"/>
      <w:marBottom w:val="0"/>
      <w:divBdr>
        <w:top w:val="none" w:sz="0" w:space="0" w:color="auto"/>
        <w:left w:val="none" w:sz="0" w:space="0" w:color="auto"/>
        <w:bottom w:val="none" w:sz="0" w:space="0" w:color="auto"/>
        <w:right w:val="none" w:sz="0" w:space="0" w:color="auto"/>
      </w:divBdr>
    </w:div>
    <w:div w:id="1094740724">
      <w:bodyDiv w:val="1"/>
      <w:marLeft w:val="0"/>
      <w:marRight w:val="0"/>
      <w:marTop w:val="0"/>
      <w:marBottom w:val="0"/>
      <w:divBdr>
        <w:top w:val="none" w:sz="0" w:space="0" w:color="auto"/>
        <w:left w:val="none" w:sz="0" w:space="0" w:color="auto"/>
        <w:bottom w:val="none" w:sz="0" w:space="0" w:color="auto"/>
        <w:right w:val="none" w:sz="0" w:space="0" w:color="auto"/>
      </w:divBdr>
    </w:div>
    <w:div w:id="1129477176">
      <w:bodyDiv w:val="1"/>
      <w:marLeft w:val="0"/>
      <w:marRight w:val="0"/>
      <w:marTop w:val="0"/>
      <w:marBottom w:val="0"/>
      <w:divBdr>
        <w:top w:val="none" w:sz="0" w:space="0" w:color="auto"/>
        <w:left w:val="none" w:sz="0" w:space="0" w:color="auto"/>
        <w:bottom w:val="none" w:sz="0" w:space="0" w:color="auto"/>
        <w:right w:val="none" w:sz="0" w:space="0" w:color="auto"/>
      </w:divBdr>
    </w:div>
    <w:div w:id="1132865880">
      <w:bodyDiv w:val="1"/>
      <w:marLeft w:val="0"/>
      <w:marRight w:val="0"/>
      <w:marTop w:val="0"/>
      <w:marBottom w:val="0"/>
      <w:divBdr>
        <w:top w:val="none" w:sz="0" w:space="0" w:color="auto"/>
        <w:left w:val="none" w:sz="0" w:space="0" w:color="auto"/>
        <w:bottom w:val="none" w:sz="0" w:space="0" w:color="auto"/>
        <w:right w:val="none" w:sz="0" w:space="0" w:color="auto"/>
      </w:divBdr>
    </w:div>
    <w:div w:id="1137723771">
      <w:bodyDiv w:val="1"/>
      <w:marLeft w:val="0"/>
      <w:marRight w:val="0"/>
      <w:marTop w:val="0"/>
      <w:marBottom w:val="0"/>
      <w:divBdr>
        <w:top w:val="none" w:sz="0" w:space="0" w:color="auto"/>
        <w:left w:val="none" w:sz="0" w:space="0" w:color="auto"/>
        <w:bottom w:val="none" w:sz="0" w:space="0" w:color="auto"/>
        <w:right w:val="none" w:sz="0" w:space="0" w:color="auto"/>
      </w:divBdr>
    </w:div>
    <w:div w:id="1149443698">
      <w:bodyDiv w:val="1"/>
      <w:marLeft w:val="0"/>
      <w:marRight w:val="0"/>
      <w:marTop w:val="0"/>
      <w:marBottom w:val="0"/>
      <w:divBdr>
        <w:top w:val="none" w:sz="0" w:space="0" w:color="auto"/>
        <w:left w:val="none" w:sz="0" w:space="0" w:color="auto"/>
        <w:bottom w:val="none" w:sz="0" w:space="0" w:color="auto"/>
        <w:right w:val="none" w:sz="0" w:space="0" w:color="auto"/>
      </w:divBdr>
    </w:div>
    <w:div w:id="1163862837">
      <w:bodyDiv w:val="1"/>
      <w:marLeft w:val="0"/>
      <w:marRight w:val="0"/>
      <w:marTop w:val="0"/>
      <w:marBottom w:val="0"/>
      <w:divBdr>
        <w:top w:val="none" w:sz="0" w:space="0" w:color="auto"/>
        <w:left w:val="none" w:sz="0" w:space="0" w:color="auto"/>
        <w:bottom w:val="none" w:sz="0" w:space="0" w:color="auto"/>
        <w:right w:val="none" w:sz="0" w:space="0" w:color="auto"/>
      </w:divBdr>
    </w:div>
    <w:div w:id="1318613072">
      <w:bodyDiv w:val="1"/>
      <w:marLeft w:val="0"/>
      <w:marRight w:val="0"/>
      <w:marTop w:val="0"/>
      <w:marBottom w:val="0"/>
      <w:divBdr>
        <w:top w:val="none" w:sz="0" w:space="0" w:color="auto"/>
        <w:left w:val="none" w:sz="0" w:space="0" w:color="auto"/>
        <w:bottom w:val="none" w:sz="0" w:space="0" w:color="auto"/>
        <w:right w:val="none" w:sz="0" w:space="0" w:color="auto"/>
      </w:divBdr>
    </w:div>
    <w:div w:id="1412511256">
      <w:bodyDiv w:val="1"/>
      <w:marLeft w:val="0"/>
      <w:marRight w:val="0"/>
      <w:marTop w:val="0"/>
      <w:marBottom w:val="0"/>
      <w:divBdr>
        <w:top w:val="none" w:sz="0" w:space="0" w:color="auto"/>
        <w:left w:val="none" w:sz="0" w:space="0" w:color="auto"/>
        <w:bottom w:val="none" w:sz="0" w:space="0" w:color="auto"/>
        <w:right w:val="none" w:sz="0" w:space="0" w:color="auto"/>
      </w:divBdr>
    </w:div>
    <w:div w:id="1515996429">
      <w:bodyDiv w:val="1"/>
      <w:marLeft w:val="0"/>
      <w:marRight w:val="0"/>
      <w:marTop w:val="0"/>
      <w:marBottom w:val="0"/>
      <w:divBdr>
        <w:top w:val="none" w:sz="0" w:space="0" w:color="auto"/>
        <w:left w:val="none" w:sz="0" w:space="0" w:color="auto"/>
        <w:bottom w:val="none" w:sz="0" w:space="0" w:color="auto"/>
        <w:right w:val="none" w:sz="0" w:space="0" w:color="auto"/>
      </w:divBdr>
    </w:div>
    <w:div w:id="1624264320">
      <w:bodyDiv w:val="1"/>
      <w:marLeft w:val="0"/>
      <w:marRight w:val="0"/>
      <w:marTop w:val="0"/>
      <w:marBottom w:val="0"/>
      <w:divBdr>
        <w:top w:val="none" w:sz="0" w:space="0" w:color="auto"/>
        <w:left w:val="none" w:sz="0" w:space="0" w:color="auto"/>
        <w:bottom w:val="none" w:sz="0" w:space="0" w:color="auto"/>
        <w:right w:val="none" w:sz="0" w:space="0" w:color="auto"/>
      </w:divBdr>
    </w:div>
    <w:div w:id="1875121149">
      <w:bodyDiv w:val="1"/>
      <w:marLeft w:val="0"/>
      <w:marRight w:val="0"/>
      <w:marTop w:val="0"/>
      <w:marBottom w:val="0"/>
      <w:divBdr>
        <w:top w:val="none" w:sz="0" w:space="0" w:color="auto"/>
        <w:left w:val="none" w:sz="0" w:space="0" w:color="auto"/>
        <w:bottom w:val="none" w:sz="0" w:space="0" w:color="auto"/>
        <w:right w:val="none" w:sz="0" w:space="0" w:color="auto"/>
      </w:divBdr>
    </w:div>
    <w:div w:id="20864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1093.3"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garantF1://85656.38"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garantF1://10064072.102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A9BE-8386-4161-9E31-12A233E3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5473</TotalTime>
  <Pages>26</Pages>
  <Words>7760</Words>
  <Characters>57820</Characters>
  <Application>Microsoft Office Word</Application>
  <DocSecurity>0</DocSecurity>
  <Lines>481</Lines>
  <Paragraphs>130</Paragraphs>
  <ScaleCrop>false</ScaleCrop>
  <HeadingPairs>
    <vt:vector size="2" baseType="variant">
      <vt:variant>
        <vt:lpstr>Название</vt:lpstr>
      </vt:variant>
      <vt:variant>
        <vt:i4>1</vt:i4>
      </vt:variant>
    </vt:vector>
  </HeadingPairs>
  <TitlesOfParts>
    <vt:vector size="1" baseType="lpstr">
      <vt:lpstr>Приложение №2 Форма типового договора купли-продажи электроэнергии для энергосистем в которых розничный тариф ГК больше тарифа</vt:lpstr>
    </vt:vector>
  </TitlesOfParts>
  <Company>Энергосбыт</Company>
  <LinksUpToDate>false</LinksUpToDate>
  <CharactersWithSpaces>65450</CharactersWithSpaces>
  <SharedDoc>false</SharedDoc>
  <HLinks>
    <vt:vector size="24" baseType="variant">
      <vt:variant>
        <vt:i4>5439494</vt:i4>
      </vt:variant>
      <vt:variant>
        <vt:i4>81</vt:i4>
      </vt:variant>
      <vt:variant>
        <vt:i4>0</vt:i4>
      </vt:variant>
      <vt:variant>
        <vt:i4>5</vt:i4>
      </vt:variant>
      <vt:variant>
        <vt:lpwstr>garantf1://10080094.200/</vt:lpwstr>
      </vt:variant>
      <vt:variant>
        <vt:lpwstr/>
      </vt:variant>
      <vt:variant>
        <vt:i4>4128870</vt:i4>
      </vt:variant>
      <vt:variant>
        <vt:i4>33</vt:i4>
      </vt:variant>
      <vt:variant>
        <vt:i4>0</vt:i4>
      </vt:variant>
      <vt:variant>
        <vt:i4>5</vt:i4>
      </vt:variant>
      <vt:variant>
        <vt:lpwstr>consultantplus://offline/ref=3C93B5914FD496063452430319ECAFB940D8E2CE7CD30C52E69D245B5A83944F36D20A740D0F0FAAt4M8E</vt:lpwstr>
      </vt:variant>
      <vt:variant>
        <vt:lpwstr/>
      </vt:variant>
      <vt:variant>
        <vt:i4>2293870</vt:i4>
      </vt:variant>
      <vt:variant>
        <vt:i4>6</vt:i4>
      </vt:variant>
      <vt:variant>
        <vt:i4>0</vt:i4>
      </vt:variant>
      <vt:variant>
        <vt:i4>5</vt:i4>
      </vt:variant>
      <vt:variant>
        <vt:lpwstr>consultantplus://offline/ref=1DBEDEA066BBD4C98A6513202195615CE6B3C5341717B1A323FA9EA4ACCDA3C8789F01D3934096D11BN0J</vt:lpwstr>
      </vt:variant>
      <vt:variant>
        <vt:lpwstr/>
      </vt:variant>
      <vt:variant>
        <vt:i4>6422588</vt:i4>
      </vt:variant>
      <vt:variant>
        <vt:i4>0</vt:i4>
      </vt:variant>
      <vt:variant>
        <vt:i4>0</vt:i4>
      </vt:variant>
      <vt:variant>
        <vt:i4>5</vt:i4>
      </vt:variant>
      <vt:variant>
        <vt:lpwstr>garantf1://12061093.3/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Форма типового договора купли-продажи электроэнергии для энергосистем в которых розничный тариф ГК больше тарифа</dc:title>
  <dc:subject/>
  <dc:creator>ogud</dc:creator>
  <cp:keywords/>
  <dc:description/>
  <cp:lastModifiedBy>Гудошникова Оксана Александровна</cp:lastModifiedBy>
  <cp:revision>107</cp:revision>
  <cp:lastPrinted>2021-04-15T11:10:00Z</cp:lastPrinted>
  <dcterms:created xsi:type="dcterms:W3CDTF">2019-12-10T02:12:00Z</dcterms:created>
  <dcterms:modified xsi:type="dcterms:W3CDTF">2022-04-04T10:00:00Z</dcterms:modified>
</cp:coreProperties>
</file>